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="-459" w:tblpY="50"/>
        <w:tblW w:w="10314" w:type="dxa"/>
        <w:tblLook w:val="04A0" w:firstRow="1" w:lastRow="0" w:firstColumn="1" w:lastColumn="0" w:noHBand="0" w:noVBand="1"/>
      </w:tblPr>
      <w:tblGrid>
        <w:gridCol w:w="1843"/>
        <w:gridCol w:w="2835"/>
        <w:gridCol w:w="1910"/>
        <w:gridCol w:w="1742"/>
        <w:gridCol w:w="1984"/>
      </w:tblGrid>
      <w:tr w:rsidR="00D00245" w:rsidRPr="009B423E" w:rsidTr="00FE3236">
        <w:trPr>
          <w:trHeight w:val="2967"/>
        </w:trPr>
        <w:tc>
          <w:tcPr>
            <w:tcW w:w="10314" w:type="dxa"/>
            <w:gridSpan w:val="5"/>
            <w:noWrap/>
            <w:hideMark/>
          </w:tcPr>
          <w:p w:rsidR="00D00245" w:rsidRDefault="00D00245" w:rsidP="00FE3236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val="es-ES"/>
              </w:rPr>
            </w:pPr>
          </w:p>
          <w:p w:rsidR="00D00245" w:rsidRDefault="00D00245" w:rsidP="00FE3236">
            <w:pPr>
              <w:rPr>
                <w:rFonts w:ascii="Arial" w:hAnsi="Arial" w:cs="Arial"/>
                <w:noProof/>
                <w:sz w:val="28"/>
                <w:szCs w:val="28"/>
                <w:lang w:val="es-ES"/>
              </w:rPr>
            </w:pPr>
            <w:r w:rsidRPr="00DA39A5">
              <w:rPr>
                <w:rFonts w:ascii="Arial" w:hAnsi="Arial" w:cs="Arial"/>
                <w:noProof/>
                <w:sz w:val="28"/>
                <w:szCs w:val="28"/>
                <w:lang w:eastAsia="es-MX"/>
              </w:rPr>
              <w:drawing>
                <wp:inline distT="0" distB="0" distL="0" distR="0" wp14:anchorId="70977916" wp14:editId="7E0D3C78">
                  <wp:extent cx="1025032" cy="1152939"/>
                  <wp:effectExtent l="19050" t="0" r="3668" b="0"/>
                  <wp:docPr id="6" name="Imagen 1" descr="C:\Users\Usuario1\Desktop\joco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1\Desktop\joco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727" cy="1159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s-ES"/>
              </w:rPr>
              <w:t xml:space="preserve">                                                               </w:t>
            </w:r>
            <w:r w:rsidRPr="00DA39A5">
              <w:rPr>
                <w:rFonts w:ascii="Arial" w:hAnsi="Arial" w:cs="Arial"/>
                <w:noProof/>
                <w:sz w:val="28"/>
                <w:szCs w:val="28"/>
                <w:lang w:eastAsia="es-MX"/>
              </w:rPr>
              <w:drawing>
                <wp:inline distT="0" distB="0" distL="0" distR="0" wp14:anchorId="5CD5D4FB" wp14:editId="12589819">
                  <wp:extent cx="1238763" cy="1152939"/>
                  <wp:effectExtent l="0" t="0" r="0" b="0"/>
                  <wp:docPr id="7" name="Imagen 1" descr="C:\Users\Usuario1\Desktop\joco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1\Desktop\jocologo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053" cy="1153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245" w:rsidRPr="005773FD" w:rsidRDefault="00D00245" w:rsidP="00FE323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PLANTILLA DE PERSONAL</w:t>
            </w:r>
            <w:r w:rsidRPr="00D92C3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DEL DEPARTAMENTO DE MERCADOS </w:t>
            </w:r>
            <w:r w:rsidR="009C55DD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“ENERO 2021</w:t>
            </w:r>
            <w:r w:rsidRPr="00B853B1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”</w:t>
            </w:r>
          </w:p>
        </w:tc>
      </w:tr>
      <w:tr w:rsidR="00D00245" w:rsidRPr="009B423E" w:rsidTr="00FE3236">
        <w:trPr>
          <w:trHeight w:val="300"/>
        </w:trPr>
        <w:tc>
          <w:tcPr>
            <w:tcW w:w="1843" w:type="dxa"/>
            <w:noWrap/>
            <w:hideMark/>
          </w:tcPr>
          <w:p w:rsidR="00D00245" w:rsidRPr="00D92C31" w:rsidRDefault="00D00245" w:rsidP="00FE32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2C31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835" w:type="dxa"/>
            <w:noWrap/>
            <w:hideMark/>
          </w:tcPr>
          <w:p w:rsidR="00D00245" w:rsidRPr="00D92C31" w:rsidRDefault="00D00245" w:rsidP="00FE32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2C31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1910" w:type="dxa"/>
            <w:noWrap/>
            <w:hideMark/>
          </w:tcPr>
          <w:p w:rsidR="00D00245" w:rsidRPr="00D92C31" w:rsidRDefault="00D00245" w:rsidP="00FE32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2C31">
              <w:rPr>
                <w:rFonts w:ascii="Arial" w:hAnsi="Arial" w:cs="Arial"/>
                <w:b/>
                <w:sz w:val="24"/>
                <w:szCs w:val="24"/>
              </w:rPr>
              <w:t>Tipo de Nombramiento</w:t>
            </w:r>
          </w:p>
        </w:tc>
        <w:tc>
          <w:tcPr>
            <w:tcW w:w="1742" w:type="dxa"/>
            <w:hideMark/>
          </w:tcPr>
          <w:p w:rsidR="00D00245" w:rsidRPr="00D92C31" w:rsidRDefault="00D00245" w:rsidP="00FE323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Puesto n</w:t>
            </w:r>
            <w:r w:rsidRPr="00D92C31">
              <w:rPr>
                <w:rFonts w:ascii="Arial" w:hAnsi="Arial" w:cs="Arial"/>
                <w:b/>
                <w:sz w:val="24"/>
                <w:szCs w:val="24"/>
              </w:rPr>
              <w:t>ominal</w:t>
            </w:r>
          </w:p>
        </w:tc>
        <w:tc>
          <w:tcPr>
            <w:tcW w:w="1984" w:type="dxa"/>
            <w:hideMark/>
          </w:tcPr>
          <w:p w:rsidR="00D00245" w:rsidRPr="00D92C31" w:rsidRDefault="00D00245" w:rsidP="00FE32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2C31">
              <w:rPr>
                <w:rFonts w:ascii="Arial" w:hAnsi="Arial" w:cs="Arial"/>
                <w:b/>
                <w:sz w:val="24"/>
                <w:szCs w:val="24"/>
              </w:rPr>
              <w:t>Puesto funcional</w:t>
            </w:r>
          </w:p>
        </w:tc>
      </w:tr>
      <w:tr w:rsidR="00D00245" w:rsidRPr="009B423E" w:rsidTr="00FE3236">
        <w:trPr>
          <w:trHeight w:val="300"/>
        </w:trPr>
        <w:tc>
          <w:tcPr>
            <w:tcW w:w="1843" w:type="dxa"/>
            <w:noWrap/>
          </w:tcPr>
          <w:p w:rsidR="00D00245" w:rsidRPr="009B423E" w:rsidRDefault="00D00245" w:rsidP="00FE32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noWrap/>
          </w:tcPr>
          <w:p w:rsidR="00D00245" w:rsidRPr="00B853B1" w:rsidRDefault="00D00245" w:rsidP="00FE323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José Luis Martínez Órnelas</w:t>
            </w:r>
          </w:p>
        </w:tc>
        <w:tc>
          <w:tcPr>
            <w:tcW w:w="1910" w:type="dxa"/>
            <w:noWrap/>
          </w:tcPr>
          <w:p w:rsidR="00D00245" w:rsidRPr="009B423E" w:rsidRDefault="00D00245" w:rsidP="00FE3236">
            <w:pPr>
              <w:rPr>
                <w:rFonts w:ascii="Arial" w:hAnsi="Arial" w:cs="Arial"/>
                <w:sz w:val="24"/>
                <w:szCs w:val="24"/>
              </w:rPr>
            </w:pPr>
            <w:r w:rsidRPr="009B423E">
              <w:rPr>
                <w:rFonts w:ascii="Arial" w:hAnsi="Arial" w:cs="Arial"/>
                <w:sz w:val="24"/>
                <w:szCs w:val="24"/>
              </w:rPr>
              <w:t>Confianza</w:t>
            </w:r>
          </w:p>
        </w:tc>
        <w:tc>
          <w:tcPr>
            <w:tcW w:w="1742" w:type="dxa"/>
          </w:tcPr>
          <w:p w:rsidR="00D00245" w:rsidRPr="009B423E" w:rsidRDefault="00D00245" w:rsidP="00FE3236">
            <w:pPr>
              <w:rPr>
                <w:rFonts w:ascii="Arial" w:hAnsi="Arial" w:cs="Arial"/>
                <w:sz w:val="24"/>
                <w:szCs w:val="24"/>
              </w:rPr>
            </w:pPr>
            <w:r w:rsidRPr="009B423E">
              <w:rPr>
                <w:rFonts w:ascii="Arial" w:hAnsi="Arial" w:cs="Arial"/>
                <w:sz w:val="24"/>
                <w:szCs w:val="24"/>
              </w:rPr>
              <w:t>Jefe de mercado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984" w:type="dxa"/>
          </w:tcPr>
          <w:p w:rsidR="00D00245" w:rsidRPr="009B423E" w:rsidRDefault="00D00245" w:rsidP="00FE3236">
            <w:pPr>
              <w:rPr>
                <w:rFonts w:ascii="Arial" w:hAnsi="Arial" w:cs="Arial"/>
                <w:sz w:val="24"/>
                <w:szCs w:val="24"/>
              </w:rPr>
            </w:pPr>
            <w:r w:rsidRPr="009B423E">
              <w:rPr>
                <w:rFonts w:ascii="Arial" w:hAnsi="Arial" w:cs="Arial"/>
                <w:sz w:val="24"/>
                <w:szCs w:val="24"/>
              </w:rPr>
              <w:t>Jefe de mercado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D00245" w:rsidRPr="009B423E" w:rsidTr="00FE3236">
        <w:trPr>
          <w:trHeight w:val="300"/>
        </w:trPr>
        <w:tc>
          <w:tcPr>
            <w:tcW w:w="1843" w:type="dxa"/>
            <w:noWrap/>
          </w:tcPr>
          <w:p w:rsidR="00D00245" w:rsidRDefault="00D00245" w:rsidP="00FE32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  <w:noWrap/>
          </w:tcPr>
          <w:p w:rsidR="00D00245" w:rsidRDefault="00D00245" w:rsidP="00FE323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Armando Cervantes Rodríguez</w:t>
            </w:r>
          </w:p>
        </w:tc>
        <w:tc>
          <w:tcPr>
            <w:tcW w:w="1910" w:type="dxa"/>
            <w:noWrap/>
          </w:tcPr>
          <w:p w:rsidR="00D00245" w:rsidRPr="009B423E" w:rsidRDefault="00D00245" w:rsidP="00FE3236">
            <w:pPr>
              <w:rPr>
                <w:rFonts w:ascii="Arial" w:hAnsi="Arial" w:cs="Arial"/>
                <w:sz w:val="24"/>
                <w:szCs w:val="24"/>
              </w:rPr>
            </w:pPr>
            <w:r w:rsidRPr="009B423E"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742" w:type="dxa"/>
          </w:tcPr>
          <w:p w:rsidR="00D00245" w:rsidRPr="009B423E" w:rsidRDefault="00D00245" w:rsidP="00FE32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Velador</w:t>
            </w:r>
          </w:p>
        </w:tc>
        <w:tc>
          <w:tcPr>
            <w:tcW w:w="1984" w:type="dxa"/>
          </w:tcPr>
          <w:p w:rsidR="00D00245" w:rsidRPr="009B423E" w:rsidRDefault="00D00245" w:rsidP="00FE32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Velador</w:t>
            </w:r>
          </w:p>
        </w:tc>
      </w:tr>
      <w:tr w:rsidR="006934A8" w:rsidRPr="009B423E" w:rsidTr="00FE3236">
        <w:trPr>
          <w:trHeight w:val="300"/>
        </w:trPr>
        <w:tc>
          <w:tcPr>
            <w:tcW w:w="1843" w:type="dxa"/>
            <w:noWrap/>
          </w:tcPr>
          <w:p w:rsidR="006934A8" w:rsidRDefault="006934A8" w:rsidP="00FE32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  <w:noWrap/>
          </w:tcPr>
          <w:p w:rsidR="006934A8" w:rsidRDefault="006934A8" w:rsidP="00FE323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María del Refugio Duran Turrado</w:t>
            </w:r>
          </w:p>
        </w:tc>
        <w:tc>
          <w:tcPr>
            <w:tcW w:w="1910" w:type="dxa"/>
            <w:noWrap/>
          </w:tcPr>
          <w:p w:rsidR="006934A8" w:rsidRPr="009B423E" w:rsidRDefault="006934A8" w:rsidP="00FE3236">
            <w:pPr>
              <w:rPr>
                <w:rFonts w:ascii="Arial" w:hAnsi="Arial" w:cs="Arial"/>
                <w:sz w:val="24"/>
                <w:szCs w:val="24"/>
              </w:rPr>
            </w:pPr>
            <w:r w:rsidRPr="009B423E"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742" w:type="dxa"/>
          </w:tcPr>
          <w:p w:rsidR="006934A8" w:rsidRDefault="006934A8" w:rsidP="00FE32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Intendente</w:t>
            </w:r>
          </w:p>
        </w:tc>
        <w:tc>
          <w:tcPr>
            <w:tcW w:w="1984" w:type="dxa"/>
          </w:tcPr>
          <w:p w:rsidR="006934A8" w:rsidRDefault="006934A8" w:rsidP="00FE32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Intendente</w:t>
            </w:r>
          </w:p>
        </w:tc>
      </w:tr>
    </w:tbl>
    <w:p w:rsidR="00E15FCD" w:rsidRDefault="00E15FCD">
      <w:pPr>
        <w:rPr>
          <w:noProof/>
          <w:szCs w:val="24"/>
          <w:lang w:eastAsia="es-MX"/>
        </w:rPr>
      </w:pPr>
    </w:p>
    <w:p w:rsidR="00E15FCD" w:rsidRDefault="009C55DD" w:rsidP="00E15FCD">
      <w:pPr>
        <w:ind w:hanging="567"/>
        <w:rPr>
          <w:noProof/>
          <w:szCs w:val="24"/>
          <w:lang w:eastAsia="es-MX"/>
        </w:rPr>
      </w:pPr>
      <w:r w:rsidRPr="009C55DD">
        <w:drawing>
          <wp:inline distT="0" distB="0" distL="0" distR="0" wp14:anchorId="4D73C0F9" wp14:editId="6CBEF529">
            <wp:extent cx="6505831" cy="32194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312" cy="3225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236" w:rsidRDefault="00F67236" w:rsidP="00F67236">
      <w:pPr>
        <w:ind w:hanging="567"/>
        <w:rPr>
          <w:noProof/>
          <w:lang w:eastAsia="es-MX"/>
        </w:rPr>
      </w:pPr>
    </w:p>
    <w:p w:rsidR="0069037E" w:rsidRDefault="0069037E" w:rsidP="00F67236">
      <w:pPr>
        <w:ind w:hanging="567"/>
      </w:pPr>
    </w:p>
    <w:p w:rsidR="00F5141D" w:rsidRPr="00D00245" w:rsidRDefault="009C55DD" w:rsidP="00E710F2">
      <w:pPr>
        <w:ind w:hanging="567"/>
        <w:rPr>
          <w:rFonts w:ascii="Arial" w:hAnsi="Arial" w:cs="Arial"/>
          <w:sz w:val="24"/>
          <w:szCs w:val="24"/>
        </w:rPr>
      </w:pPr>
      <w:r w:rsidRPr="009C55DD">
        <w:drawing>
          <wp:inline distT="0" distB="0" distL="0" distR="0" wp14:anchorId="77F97C25" wp14:editId="391C8729">
            <wp:extent cx="6439344" cy="349567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615" cy="350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141D" w:rsidRPr="00D00245" w:rsidSect="00DB5F15"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1D6" w:rsidRDefault="007961D6" w:rsidP="00C70AEC">
      <w:pPr>
        <w:spacing w:after="0" w:line="240" w:lineRule="auto"/>
      </w:pPr>
      <w:r>
        <w:separator/>
      </w:r>
    </w:p>
  </w:endnote>
  <w:endnote w:type="continuationSeparator" w:id="0">
    <w:p w:rsidR="007961D6" w:rsidRDefault="007961D6" w:rsidP="00C70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1D6" w:rsidRDefault="007961D6" w:rsidP="00C70AEC">
      <w:pPr>
        <w:spacing w:after="0" w:line="240" w:lineRule="auto"/>
      </w:pPr>
      <w:r>
        <w:separator/>
      </w:r>
    </w:p>
  </w:footnote>
  <w:footnote w:type="continuationSeparator" w:id="0">
    <w:p w:rsidR="007961D6" w:rsidRDefault="007961D6" w:rsidP="00C70A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EC"/>
    <w:rsid w:val="00033593"/>
    <w:rsid w:val="00040549"/>
    <w:rsid w:val="00046D74"/>
    <w:rsid w:val="0006544A"/>
    <w:rsid w:val="00081D65"/>
    <w:rsid w:val="0008369D"/>
    <w:rsid w:val="000A03DE"/>
    <w:rsid w:val="000A50FA"/>
    <w:rsid w:val="0015524F"/>
    <w:rsid w:val="00271EE1"/>
    <w:rsid w:val="00287206"/>
    <w:rsid w:val="002926BB"/>
    <w:rsid w:val="002A388E"/>
    <w:rsid w:val="002E0153"/>
    <w:rsid w:val="00325C9B"/>
    <w:rsid w:val="003271EB"/>
    <w:rsid w:val="00344F6A"/>
    <w:rsid w:val="003C0AB8"/>
    <w:rsid w:val="003D100A"/>
    <w:rsid w:val="00483657"/>
    <w:rsid w:val="004D1044"/>
    <w:rsid w:val="00506A8B"/>
    <w:rsid w:val="00535746"/>
    <w:rsid w:val="005630CA"/>
    <w:rsid w:val="00567302"/>
    <w:rsid w:val="005773FD"/>
    <w:rsid w:val="005A18A1"/>
    <w:rsid w:val="005F1997"/>
    <w:rsid w:val="005F2C7F"/>
    <w:rsid w:val="0069037E"/>
    <w:rsid w:val="006934A8"/>
    <w:rsid w:val="006951A8"/>
    <w:rsid w:val="006A2F20"/>
    <w:rsid w:val="006A49A8"/>
    <w:rsid w:val="006C00A8"/>
    <w:rsid w:val="007102BE"/>
    <w:rsid w:val="007453B5"/>
    <w:rsid w:val="00752031"/>
    <w:rsid w:val="007961D6"/>
    <w:rsid w:val="007B5E5B"/>
    <w:rsid w:val="007F1B52"/>
    <w:rsid w:val="00833ADE"/>
    <w:rsid w:val="00861666"/>
    <w:rsid w:val="00875027"/>
    <w:rsid w:val="0087789D"/>
    <w:rsid w:val="008A3C6F"/>
    <w:rsid w:val="008E5D9B"/>
    <w:rsid w:val="009779DA"/>
    <w:rsid w:val="009843D1"/>
    <w:rsid w:val="00993538"/>
    <w:rsid w:val="00993A59"/>
    <w:rsid w:val="009A4134"/>
    <w:rsid w:val="009B423E"/>
    <w:rsid w:val="009C55DD"/>
    <w:rsid w:val="00A25FFF"/>
    <w:rsid w:val="00A54800"/>
    <w:rsid w:val="00A80951"/>
    <w:rsid w:val="00A97DBA"/>
    <w:rsid w:val="00B73F97"/>
    <w:rsid w:val="00B853B1"/>
    <w:rsid w:val="00BA1331"/>
    <w:rsid w:val="00BB0B27"/>
    <w:rsid w:val="00BF63DE"/>
    <w:rsid w:val="00C208C5"/>
    <w:rsid w:val="00C70AEC"/>
    <w:rsid w:val="00CA3D6C"/>
    <w:rsid w:val="00CC12B1"/>
    <w:rsid w:val="00D00245"/>
    <w:rsid w:val="00D834A6"/>
    <w:rsid w:val="00D92C31"/>
    <w:rsid w:val="00DB5F15"/>
    <w:rsid w:val="00DE12A1"/>
    <w:rsid w:val="00E15FCD"/>
    <w:rsid w:val="00E414BF"/>
    <w:rsid w:val="00E53642"/>
    <w:rsid w:val="00E710F2"/>
    <w:rsid w:val="00E74FEA"/>
    <w:rsid w:val="00E90A08"/>
    <w:rsid w:val="00EE523B"/>
    <w:rsid w:val="00F31482"/>
    <w:rsid w:val="00F5141D"/>
    <w:rsid w:val="00F66B0D"/>
    <w:rsid w:val="00F67236"/>
    <w:rsid w:val="00F84658"/>
    <w:rsid w:val="00FA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A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70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70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AEC"/>
  </w:style>
  <w:style w:type="paragraph" w:styleId="Piedepgina">
    <w:name w:val="footer"/>
    <w:basedOn w:val="Normal"/>
    <w:link w:val="PiedepginaCar"/>
    <w:uiPriority w:val="99"/>
    <w:unhideWhenUsed/>
    <w:rsid w:val="00C70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AEC"/>
  </w:style>
  <w:style w:type="paragraph" w:styleId="Textodeglobo">
    <w:name w:val="Balloon Text"/>
    <w:basedOn w:val="Normal"/>
    <w:link w:val="TextodegloboCar"/>
    <w:uiPriority w:val="99"/>
    <w:semiHidden/>
    <w:unhideWhenUsed/>
    <w:rsid w:val="008E5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5D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A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70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70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AEC"/>
  </w:style>
  <w:style w:type="paragraph" w:styleId="Piedepgina">
    <w:name w:val="footer"/>
    <w:basedOn w:val="Normal"/>
    <w:link w:val="PiedepginaCar"/>
    <w:uiPriority w:val="99"/>
    <w:unhideWhenUsed/>
    <w:rsid w:val="00C70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AEC"/>
  </w:style>
  <w:style w:type="paragraph" w:styleId="Textodeglobo">
    <w:name w:val="Balloon Text"/>
    <w:basedOn w:val="Normal"/>
    <w:link w:val="TextodegloboCar"/>
    <w:uiPriority w:val="99"/>
    <w:semiHidden/>
    <w:unhideWhenUsed/>
    <w:rsid w:val="008E5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5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FDD06-3663-42ED-ABCA-E8F2373E1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Servicios Publicos</cp:lastModifiedBy>
  <cp:revision>2</cp:revision>
  <dcterms:created xsi:type="dcterms:W3CDTF">2021-02-02T20:18:00Z</dcterms:created>
  <dcterms:modified xsi:type="dcterms:W3CDTF">2021-02-02T20:18:00Z</dcterms:modified>
</cp:coreProperties>
</file>