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E2F9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0.55pt;height:78pt;z-index:251669504;mso-width-relative:margin;mso-height-relative:margin" stroked="f">
            <v:textbox>
              <w:txbxContent>
                <w:p w:rsidR="00B63521" w:rsidRPr="007606BB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 xml:space="preserve">:       </w:t>
                  </w:r>
                  <w:r w:rsidR="002C0276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>Mantenimiento a edificios públicos.</w:t>
                  </w:r>
                  <w:r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 xml:space="preserve">                                                   </w:t>
                  </w:r>
                </w:p>
                <w:p w:rsidR="00B63521" w:rsidRPr="007606BB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="0021233F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 A </w:t>
                  </w: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CARGO:</w:t>
                  </w:r>
                  <w:r w:rsidR="0021233F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683853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 xml:space="preserve">Gabriel Aniceto </w:t>
                  </w:r>
                  <w:r w:rsidR="002C0276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>González</w:t>
                  </w:r>
                  <w:r w:rsidR="00683853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>.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TRIMESTRE:   ENERO – MARZO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4.2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683853" w:rsidRDefault="00683853" w:rsidP="00683853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Reparación y remodelación de los espacios y edificios públicos ubicados en todo el municipio.</w:t>
      </w:r>
    </w:p>
    <w:p w:rsidR="00683853" w:rsidRPr="00DD0EE7" w:rsidRDefault="00DD0EE7" w:rsidP="00DD0EE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Campañas de concientización para el cuidado de los espacios y buen uso de espacio y edificios públicos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83853" w:rsidRDefault="00683853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Supervisión de los espacios y edificios públicos dañados que tiene el municipio.</w:t>
      </w:r>
    </w:p>
    <w:p w:rsidR="00DD0EE7" w:rsidRDefault="006E5472" w:rsidP="00DD0E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Elaboración de costos de cada uno de los edificios que o</w:t>
      </w:r>
      <w:r w:rsidR="00B747A8">
        <w:rPr>
          <w:rFonts w:ascii="Arial" w:eastAsia="Times New Roman" w:hAnsi="Arial" w:cs="Arial"/>
          <w:color w:val="000000"/>
          <w:lang w:eastAsia="es-MX"/>
        </w:rPr>
        <w:t>cup</w:t>
      </w:r>
      <w:r w:rsidR="00DD0EE7">
        <w:rPr>
          <w:rFonts w:ascii="Arial" w:eastAsia="Times New Roman" w:hAnsi="Arial" w:cs="Arial"/>
          <w:color w:val="000000"/>
          <w:lang w:eastAsia="es-MX"/>
        </w:rPr>
        <w:t>an reparación o remodelación, (</w:t>
      </w:r>
      <w:r w:rsidR="00B747A8">
        <w:rPr>
          <w:rFonts w:ascii="Arial" w:eastAsia="Times New Roman" w:hAnsi="Arial" w:cs="Arial"/>
          <w:color w:val="000000"/>
          <w:lang w:eastAsia="es-MX"/>
        </w:rPr>
        <w:t>30 % de su elaboración del costo de los edificios públicos).</w:t>
      </w:r>
    </w:p>
    <w:p w:rsidR="00DD0EE7" w:rsidRPr="00DD0EE7" w:rsidRDefault="00DD0EE7" w:rsidP="00DD0E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Supervisar constantemente los espacios, reunión con los encargados y ciudadanos.</w:t>
      </w:r>
    </w:p>
    <w:p w:rsidR="00003A5E" w:rsidRPr="00003A5E" w:rsidRDefault="00832A3E" w:rsidP="00003A5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003A5E" w:rsidRPr="00003A5E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832A3E" w:rsidRPr="00873D2B" w:rsidRDefault="00003A5E" w:rsidP="00832A3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03A5E">
        <w:rPr>
          <w:rFonts w:ascii="Arial" w:eastAsia="Times New Roman" w:hAnsi="Arial" w:cs="Arial"/>
          <w:color w:val="000000"/>
          <w:lang w:eastAsia="es-MX"/>
        </w:rPr>
        <w:t>Si</w:t>
      </w:r>
      <w:r w:rsidR="00D23A5B">
        <w:rPr>
          <w:rFonts w:ascii="Arial" w:eastAsia="Times New Roman" w:hAnsi="Arial" w:cs="Arial"/>
          <w:color w:val="000000"/>
          <w:lang w:eastAsia="es-MX"/>
        </w:rPr>
        <w:t xml:space="preserve"> se </w:t>
      </w:r>
      <w:r w:rsidR="00873D2B">
        <w:rPr>
          <w:rFonts w:ascii="Arial" w:eastAsia="Times New Roman" w:hAnsi="Arial" w:cs="Arial"/>
          <w:color w:val="000000"/>
          <w:lang w:eastAsia="es-MX"/>
        </w:rPr>
        <w:t>ajustó</w:t>
      </w:r>
      <w:r w:rsidR="00D23A5B">
        <w:rPr>
          <w:rFonts w:ascii="Arial" w:eastAsia="Times New Roman" w:hAnsi="Arial" w:cs="Arial"/>
          <w:color w:val="000000"/>
          <w:lang w:eastAsia="es-MX"/>
        </w:rPr>
        <w:t xml:space="preserve"> a lo presupuestado.</w:t>
      </w:r>
    </w:p>
    <w:p w:rsidR="00003A5E" w:rsidRPr="00D23A5B" w:rsidRDefault="00832A3E" w:rsidP="00D23A5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D23A5B" w:rsidRPr="00873D2B" w:rsidRDefault="00D23A5B" w:rsidP="00873D2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la protección y cuidado de la salud </w:t>
      </w:r>
      <w:r w:rsidR="00E672FC">
        <w:rPr>
          <w:rFonts w:ascii="Arial" w:eastAsia="Times New Roman" w:hAnsi="Arial" w:cs="Arial"/>
          <w:color w:val="000000"/>
          <w:lang w:eastAsia="es-MX"/>
        </w:rPr>
        <w:t>de los ciudadanos durante</w:t>
      </w:r>
      <w:r>
        <w:rPr>
          <w:rFonts w:ascii="Arial" w:eastAsia="Times New Roman" w:hAnsi="Arial" w:cs="Arial"/>
          <w:color w:val="000000"/>
          <w:lang w:eastAsia="es-MX"/>
        </w:rPr>
        <w:t xml:space="preserve"> la estancia en los edificios públicos.</w:t>
      </w:r>
    </w:p>
    <w:p w:rsidR="00832A3E" w:rsidRPr="007606B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14040" w:rsidRPr="00183800" w:rsidRDefault="00E672FC" w:rsidP="00183800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Estrategias 1</w:t>
      </w:r>
      <w:r w:rsidR="00DD0EE7">
        <w:rPr>
          <w:rFonts w:ascii="Arial" w:eastAsia="Times New Roman" w:hAnsi="Arial" w:cs="Arial"/>
          <w:color w:val="000000"/>
          <w:lang w:eastAsia="es-MX"/>
        </w:rPr>
        <w:t xml:space="preserve"> y 2</w:t>
      </w:r>
    </w:p>
    <w:p w:rsidR="00003A5E" w:rsidRPr="00413684" w:rsidRDefault="00E672FC" w:rsidP="00413684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1, 2 y 3</w:t>
      </w:r>
    </w:p>
    <w:p w:rsidR="00A842E3" w:rsidRPr="007E1857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693"/>
        <w:gridCol w:w="1843"/>
        <w:gridCol w:w="1701"/>
        <w:gridCol w:w="1700"/>
      </w:tblGrid>
      <w:tr w:rsidR="00807BB5" w:rsidRPr="00DD0EE7" w:rsidTr="007E1857">
        <w:tc>
          <w:tcPr>
            <w:tcW w:w="567" w:type="dxa"/>
            <w:shd w:val="clear" w:color="auto" w:fill="FABF8F" w:themeFill="accent6" w:themeFillTint="99"/>
          </w:tcPr>
          <w:p w:rsidR="00807BB5" w:rsidRPr="00DD0EE7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D0EE7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ESTRATÉGIA O COMPONENTE POA 2019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807BB5" w:rsidRPr="00DD0EE7" w:rsidRDefault="00807BB5" w:rsidP="00DD0EE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ESTRATEGIA O ACTIVIDAD NO CONTEMPLADA </w:t>
            </w:r>
          </w:p>
          <w:p w:rsidR="00807BB5" w:rsidRPr="00DD0EE7" w:rsidRDefault="00807BB5" w:rsidP="00DD0EE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D0EE7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D0EE7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DD0EE7" w:rsidRDefault="00807BB5" w:rsidP="00DD0EE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DD0EE7" w:rsidRDefault="00807BB5" w:rsidP="00DD0EE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(Actvs. realizadas/</w:t>
            </w:r>
          </w:p>
          <w:p w:rsidR="00807BB5" w:rsidRPr="00DD0EE7" w:rsidRDefault="00807BB5" w:rsidP="00DD0EE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Actvs. Proyectadas</w:t>
            </w:r>
          </w:p>
          <w:p w:rsidR="00807BB5" w:rsidRPr="00DD0EE7" w:rsidRDefault="00807BB5" w:rsidP="00DD0EE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0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807BB5" w:rsidRPr="007606BB" w:rsidTr="007E1857">
        <w:tc>
          <w:tcPr>
            <w:tcW w:w="567" w:type="dxa"/>
          </w:tcPr>
          <w:p w:rsidR="00807BB5" w:rsidRPr="007606BB" w:rsidRDefault="00E672FC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11" w:type="dxa"/>
          </w:tcPr>
          <w:p w:rsidR="00807BB5" w:rsidRPr="007606BB" w:rsidRDefault="00DD0EE7" w:rsidP="00DD0EE7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Reparación y Remodelación de los espacios y edificios públicos </w:t>
            </w:r>
            <w:r w:rsidRPr="00DD0EE7">
              <w:rPr>
                <w:rFonts w:ascii="Arial" w:eastAsia="Times New Roman" w:hAnsi="Arial" w:cs="Arial"/>
                <w:color w:val="000000"/>
                <w:lang w:eastAsia="es-MX"/>
              </w:rPr>
              <w:t>ubicados en todo el municipio.</w:t>
            </w:r>
          </w:p>
        </w:tc>
        <w:tc>
          <w:tcPr>
            <w:tcW w:w="2693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807BB5" w:rsidRPr="007606BB" w:rsidRDefault="00E672FC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807BB5" w:rsidRPr="007606BB" w:rsidRDefault="00E672FC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700" w:type="dxa"/>
          </w:tcPr>
          <w:p w:rsidR="00807BB5" w:rsidRPr="007606BB" w:rsidRDefault="00F36131" w:rsidP="00F3613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50%</w:t>
            </w:r>
          </w:p>
        </w:tc>
      </w:tr>
      <w:tr w:rsidR="00807BB5" w:rsidRPr="007606BB" w:rsidTr="007E1857">
        <w:tc>
          <w:tcPr>
            <w:tcW w:w="567" w:type="dxa"/>
          </w:tcPr>
          <w:p w:rsidR="00807BB5" w:rsidRPr="007606BB" w:rsidRDefault="00DD0EE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11" w:type="dxa"/>
          </w:tcPr>
          <w:p w:rsidR="00807BB5" w:rsidRPr="007606BB" w:rsidRDefault="00DD0EE7" w:rsidP="00DD0EE7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0EE7">
              <w:rPr>
                <w:rFonts w:ascii="Arial" w:eastAsia="Times New Roman" w:hAnsi="Arial" w:cs="Arial"/>
                <w:color w:val="000000"/>
                <w:lang w:eastAsia="es-MX"/>
              </w:rPr>
              <w:t>Campañas de concientización para el cuidado de los espacios y buen uso de espacio y edificios públicos</w:t>
            </w:r>
          </w:p>
        </w:tc>
        <w:tc>
          <w:tcPr>
            <w:tcW w:w="2693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807BB5" w:rsidRPr="007606BB" w:rsidRDefault="00DD0EE7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</w:tcPr>
          <w:p w:rsidR="00807BB5" w:rsidRPr="007606BB" w:rsidRDefault="00DD0EE7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700" w:type="dxa"/>
          </w:tcPr>
          <w:p w:rsidR="00807BB5" w:rsidRPr="007606BB" w:rsidRDefault="00F36131" w:rsidP="00F3613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60%</w:t>
            </w:r>
          </w:p>
        </w:tc>
      </w:tr>
      <w:tr w:rsidR="00F36131" w:rsidRPr="007606BB" w:rsidTr="00AE2F95">
        <w:tc>
          <w:tcPr>
            <w:tcW w:w="567" w:type="dxa"/>
            <w:shd w:val="clear" w:color="auto" w:fill="FABF8F" w:themeFill="accent6" w:themeFillTint="99"/>
          </w:tcPr>
          <w:p w:rsidR="00F36131" w:rsidRDefault="00F3613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F36131" w:rsidRPr="00F36131" w:rsidRDefault="00F36131" w:rsidP="00F36131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3613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F36131" w:rsidRPr="007606BB" w:rsidRDefault="00F3613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36131" w:rsidRDefault="00F3613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ABF8F" w:themeFill="accent6" w:themeFillTint="99"/>
          </w:tcPr>
          <w:p w:rsidR="00F36131" w:rsidRDefault="00F3613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F36131" w:rsidRPr="00F36131" w:rsidRDefault="00F36131" w:rsidP="00F3613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3613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55%</w:t>
            </w:r>
          </w:p>
        </w:tc>
      </w:tr>
    </w:tbl>
    <w:p w:rsidR="00EF0820" w:rsidRPr="002C0276" w:rsidRDefault="00EF0820" w:rsidP="002C0276">
      <w:pPr>
        <w:rPr>
          <w:rFonts w:ascii="Calibri" w:eastAsia="Times New Roman" w:hAnsi="Calibri" w:cs="Times New Roman"/>
          <w:lang w:eastAsia="es-MX"/>
        </w:rPr>
      </w:pPr>
    </w:p>
    <w:sectPr w:rsidR="00EF0820" w:rsidRPr="002C0276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87" w:rsidRDefault="005F1C87" w:rsidP="005F2963">
      <w:pPr>
        <w:spacing w:after="0" w:line="240" w:lineRule="auto"/>
      </w:pPr>
      <w:r>
        <w:separator/>
      </w:r>
    </w:p>
  </w:endnote>
  <w:endnote w:type="continuationSeparator" w:id="0">
    <w:p w:rsidR="005F1C87" w:rsidRDefault="005F1C8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87" w:rsidRDefault="005F1C87" w:rsidP="005F2963">
      <w:pPr>
        <w:spacing w:after="0" w:line="240" w:lineRule="auto"/>
      </w:pPr>
      <w:r>
        <w:separator/>
      </w:r>
    </w:p>
  </w:footnote>
  <w:footnote w:type="continuationSeparator" w:id="0">
    <w:p w:rsidR="005F1C87" w:rsidRDefault="005F1C8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497"/>
    <w:multiLevelType w:val="hybridMultilevel"/>
    <w:tmpl w:val="2CB6A93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505">
      <o:colormenu v:ext="edit" strokecolor="none [24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03A5E"/>
    <w:rsid w:val="00176E9A"/>
    <w:rsid w:val="00183800"/>
    <w:rsid w:val="0021233F"/>
    <w:rsid w:val="0022271F"/>
    <w:rsid w:val="002252BB"/>
    <w:rsid w:val="00263B61"/>
    <w:rsid w:val="002858D4"/>
    <w:rsid w:val="002C0276"/>
    <w:rsid w:val="002C6F42"/>
    <w:rsid w:val="002F0143"/>
    <w:rsid w:val="003002E2"/>
    <w:rsid w:val="00320F45"/>
    <w:rsid w:val="00390E63"/>
    <w:rsid w:val="003F0129"/>
    <w:rsid w:val="00413684"/>
    <w:rsid w:val="004C362F"/>
    <w:rsid w:val="0051656B"/>
    <w:rsid w:val="0053024C"/>
    <w:rsid w:val="005363A2"/>
    <w:rsid w:val="00574387"/>
    <w:rsid w:val="005A0969"/>
    <w:rsid w:val="005B6498"/>
    <w:rsid w:val="005F1C87"/>
    <w:rsid w:val="005F2963"/>
    <w:rsid w:val="00630632"/>
    <w:rsid w:val="00657B6D"/>
    <w:rsid w:val="00683853"/>
    <w:rsid w:val="00683EFC"/>
    <w:rsid w:val="006A4848"/>
    <w:rsid w:val="006C789C"/>
    <w:rsid w:val="006E3AEA"/>
    <w:rsid w:val="006E5472"/>
    <w:rsid w:val="007107BC"/>
    <w:rsid w:val="007606BB"/>
    <w:rsid w:val="007A5262"/>
    <w:rsid w:val="007D5F17"/>
    <w:rsid w:val="007E1857"/>
    <w:rsid w:val="00807BB5"/>
    <w:rsid w:val="008239D5"/>
    <w:rsid w:val="00832A3E"/>
    <w:rsid w:val="00833C21"/>
    <w:rsid w:val="008615CA"/>
    <w:rsid w:val="008627AB"/>
    <w:rsid w:val="00873D2B"/>
    <w:rsid w:val="008977F1"/>
    <w:rsid w:val="009B1596"/>
    <w:rsid w:val="00A14040"/>
    <w:rsid w:val="00A25467"/>
    <w:rsid w:val="00A82C8D"/>
    <w:rsid w:val="00A842E3"/>
    <w:rsid w:val="00AE2F95"/>
    <w:rsid w:val="00AF2CC2"/>
    <w:rsid w:val="00B63521"/>
    <w:rsid w:val="00B747A8"/>
    <w:rsid w:val="00BB1F7B"/>
    <w:rsid w:val="00C110B1"/>
    <w:rsid w:val="00C16CDD"/>
    <w:rsid w:val="00C95BC4"/>
    <w:rsid w:val="00CA05FC"/>
    <w:rsid w:val="00CC078E"/>
    <w:rsid w:val="00D121A5"/>
    <w:rsid w:val="00D23A5B"/>
    <w:rsid w:val="00D85843"/>
    <w:rsid w:val="00DD0EE7"/>
    <w:rsid w:val="00E672FC"/>
    <w:rsid w:val="00EF0820"/>
    <w:rsid w:val="00F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DDF21D8C-B1FE-4DB1-BCA6-1D78111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7948D-2961-48DE-9CEA-4C800628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10</cp:revision>
  <cp:lastPrinted>2019-04-01T20:10:00Z</cp:lastPrinted>
  <dcterms:created xsi:type="dcterms:W3CDTF">2019-04-05T20:31:00Z</dcterms:created>
  <dcterms:modified xsi:type="dcterms:W3CDTF">2019-04-11T18:17:00Z</dcterms:modified>
</cp:coreProperties>
</file>