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7C" w:rsidRDefault="00476488" w:rsidP="0052047C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476488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6.2pt;margin-top:18.4pt;width:251.9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13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s0C9XpjCvB6d6Am+9hG1iOmTpzp+kXh5S+aYja8mtrdddwwiC6LJxMzo4OOC6A&#10;bLr3msE1ZOd1BOpr24bSQTEQoANLjydmQigUNi+zophNJxhRsBVFOk0jdQkpj6eNdf4t1y0Kkwpb&#10;YD6ik/2d8yEaUh5dwmVOS8HWQsq4sNvNjbRoT0Al6/jFBF64SRWclQ7HBsRhB4KEO4IthBtZfyqy&#10;cZ6uxsVoPZ3PRvk6n4yKWTofpVmxKqZpXuS36+8hwCwvG8EYV3dC8aMCs/zvGD70wqCdqEHUQX0m&#10;48lA0R+TTOP3uyRb4aEhpWgrPD85kTIQ+0YxSJuUngg5zJOfw49Vhhoc/7EqUQaB+UEDvt/0gBK0&#10;sdHsEQRhNfAFrMMrApNG228YddCRFXZfd8RyjOQ7BaIqsjwPLRwX+WQ2hoU9t2zOLURRgKqwx2iY&#10;3vih7XfGim0DNw0yVvoahFiLqJHnqA7yha6LyRxeiNDW5+vo9fyOLX8AAAD//wMAUEsDBBQABgAI&#10;AAAAIQDFfGgp3gAAAAoBAAAPAAAAZHJzL2Rvd25yZXYueG1sTI/BTsMwEETvSPyDtUhcEHVIG7cN&#10;cSpAAnFt6Qc48TaJiNdR7Dbp37Oc4Dia0cybYje7XlxwDJ0nDU+LBARS7W1HjYbj1/vjBkSIhqzp&#10;PaGGKwbYlbc3hcmtn2iPl0NsBJdQyI2GNsYhlzLULToTFn5AYu/kR2ciy7GRdjQTl7tepkmipDMd&#10;8UJrBnxrsf4+nJ2G0+f0kG2n6iMe1/uVejXduvJXre/v5pdnEBHn+BeGX3xGh5KZKn8mG0TPOktX&#10;HNWwVHyBAypTSxAVO9t0A7Is5P8L5Q8AAAD//wMAUEsBAi0AFAAGAAgAAAAhALaDOJL+AAAA4QEA&#10;ABMAAAAAAAAAAAAAAAAAAAAAAFtDb250ZW50X1R5cGVzXS54bWxQSwECLQAUAAYACAAAACEAOP0h&#10;/9YAAACUAQAACwAAAAAAAAAAAAAAAAAvAQAAX3JlbHMvLnJlbHNQSwECLQAUAAYACAAAACEA2QOt&#10;d4MCAAAPBQAADgAAAAAAAAAAAAAAAAAuAgAAZHJzL2Uyb0RvYy54bWxQSwECLQAUAAYACAAAACEA&#10;xXxoKd4AAAAKAQAADwAAAAAAAAAAAAAAAADdBAAAZHJzL2Rvd25yZXYueG1sUEsFBgAAAAAEAAQA&#10;8wAAAOgFAAAAAA==&#10;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394DD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ÁREA:    JEFATURA DE GANADERÍA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</w:t>
                  </w:r>
                </w:p>
                <w:p w:rsidR="00B63521" w:rsidRPr="00320F45" w:rsidRDefault="00B63521" w:rsidP="0052047C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394DD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52047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EUNICE </w:t>
                  </w:r>
                  <w:r w:rsidR="00A218A9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ROCÍO </w:t>
                  </w:r>
                  <w:r w:rsidR="0052047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CABRERA LEÓN.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476488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bookmarkStart w:id="0" w:name="_GoBack"/>
      <w:bookmarkEnd w:id="0"/>
    </w:p>
    <w:p w:rsidR="0052047C" w:rsidRPr="001F326D" w:rsidRDefault="0052047C" w:rsidP="0052047C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                                                         TRIMESTRE: </w:t>
      </w:r>
      <w:r w:rsidR="00617E8D">
        <w:rPr>
          <w:rFonts w:ascii="Calibri" w:eastAsia="Times New Roman" w:hAnsi="Calibri" w:cs="Times New Roman"/>
          <w:b/>
          <w:color w:val="000000"/>
          <w:lang w:eastAsia="es-MX"/>
        </w:rPr>
        <w:t>OCTUBRE –</w: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617E8D">
        <w:rPr>
          <w:rFonts w:ascii="Calibri" w:eastAsia="Times New Roman" w:hAnsi="Calibri" w:cs="Times New Roman"/>
          <w:b/>
          <w:color w:val="000000"/>
          <w:lang w:eastAsia="es-MX"/>
        </w:rPr>
        <w:t xml:space="preserve">DICIEMBRE </w: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2019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2049FF" w:rsidRPr="0052047C" w:rsidRDefault="00617E8D" w:rsidP="00617E8D">
      <w:pPr>
        <w:spacing w:after="0"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Ventanilla de credencialización Agroalimentaria</w:t>
      </w:r>
    </w:p>
    <w:p w:rsidR="002049FF" w:rsidRDefault="002049FF" w:rsidP="002049FF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Elaboración del padrón de Ganaderos</w:t>
      </w:r>
      <w:r w:rsidR="00617E8D">
        <w:rPr>
          <w:rFonts w:ascii="Arial" w:eastAsia="Times New Roman" w:hAnsi="Arial" w:cs="Arial"/>
          <w:color w:val="000000"/>
          <w:lang w:eastAsia="es-MX"/>
        </w:rPr>
        <w:t xml:space="preserve"> municipal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A12ACD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17E8D" w:rsidRDefault="00617E8D" w:rsidP="002049FF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Seguimiento de programas </w:t>
      </w:r>
    </w:p>
    <w:p w:rsidR="006E7C3D" w:rsidRDefault="006E7C3D" w:rsidP="002049FF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Apoyo en desensolve de presas a ganaderos</w:t>
      </w:r>
    </w:p>
    <w:p w:rsidR="002049FF" w:rsidRPr="002049FF" w:rsidRDefault="00A12ACD" w:rsidP="002049FF">
      <w:pPr>
        <w:pStyle w:val="Prrafodelista"/>
        <w:spacing w:after="0"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2049FF">
        <w:rPr>
          <w:rFonts w:ascii="Arial" w:eastAsia="Times New Roman" w:hAnsi="Arial" w:cs="Arial"/>
          <w:color w:val="000000"/>
          <w:lang w:eastAsia="es-MX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lang w:eastAsia="es-MX"/>
        </w:rPr>
        <w:t xml:space="preserve">                                                                        </w:t>
      </w:r>
      <w:r w:rsidR="002049FF">
        <w:rPr>
          <w:rFonts w:ascii="Arial" w:eastAsia="Times New Roman" w:hAnsi="Arial" w:cs="Arial"/>
          <w:color w:val="000000"/>
          <w:lang w:eastAsia="es-MX"/>
        </w:rPr>
        <w:t xml:space="preserve">                </w:t>
      </w:r>
    </w:p>
    <w:p w:rsidR="00832A3E" w:rsidRPr="0052047C" w:rsidRDefault="00832A3E" w:rsidP="0052047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</w:t>
      </w:r>
      <w:r w:rsidR="0052047C">
        <w:rPr>
          <w:rFonts w:ascii="Arial" w:eastAsia="Times New Roman" w:hAnsi="Arial" w:cs="Arial"/>
          <w:color w:val="000000"/>
          <w:lang w:eastAsia="es-MX"/>
        </w:rPr>
        <w:t xml:space="preserve">                                          </w:t>
      </w:r>
      <w:r w:rsidR="0052047C" w:rsidRPr="0052047C"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394DD9" w:rsidRPr="0052047C">
        <w:rPr>
          <w:rFonts w:ascii="Arial" w:eastAsia="Times New Roman" w:hAnsi="Arial" w:cs="Arial"/>
          <w:color w:val="000000"/>
          <w:lang w:eastAsia="es-MX"/>
        </w:rPr>
        <w:t xml:space="preserve">Desensolve de presas, se dar a conocer todas las reglas de operación para los </w:t>
      </w:r>
      <w:r w:rsidR="0052047C" w:rsidRPr="0052047C">
        <w:rPr>
          <w:rFonts w:ascii="Arial" w:eastAsia="Times New Roman" w:hAnsi="Arial" w:cs="Arial"/>
          <w:color w:val="000000"/>
          <w:lang w:eastAsia="es-MX"/>
        </w:rPr>
        <w:t xml:space="preserve">                                                                                                                    </w:t>
      </w:r>
      <w:r w:rsidR="00394DD9" w:rsidRPr="0052047C">
        <w:rPr>
          <w:rFonts w:ascii="Arial" w:eastAsia="Times New Roman" w:hAnsi="Arial" w:cs="Arial"/>
          <w:color w:val="000000"/>
          <w:lang w:eastAsia="es-MX"/>
        </w:rPr>
        <w:t>distintos programas de apoyo a los Ganaderos por medio de los comisariados y delegados municipales.</w:t>
      </w:r>
    </w:p>
    <w:p w:rsidR="00FB6AE2" w:rsidRPr="00832A3E" w:rsidRDefault="00FB6AE2" w:rsidP="0052047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Coadyuvar con los productores de leche del municipio la elaboración del padrón de ganaderos, así ofreciendo diversas alternativas para su sector.</w:t>
      </w:r>
    </w:p>
    <w:p w:rsidR="00832A3E" w:rsidRDefault="00832A3E" w:rsidP="0052047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6E7C3D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6E7C3D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A12ACD" w:rsidRPr="006E7C3D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6E7C3D">
        <w:rPr>
          <w:rFonts w:ascii="Arial" w:eastAsia="Times New Roman" w:hAnsi="Arial" w:cs="Arial"/>
          <w:color w:val="000000"/>
          <w:lang w:eastAsia="es-MX"/>
        </w:rPr>
        <w:t>Se ajusto a lo presupuestado</w:t>
      </w:r>
    </w:p>
    <w:p w:rsidR="006E7C3D" w:rsidRPr="006E7C3D" w:rsidRDefault="006E7C3D" w:rsidP="006E7C3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A12ACD" w:rsidRPr="00A12ACD" w:rsidRDefault="00832A3E" w:rsidP="00A12AC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A12ACD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A12ACD" w:rsidRPr="0052047C" w:rsidRDefault="00A12ACD" w:rsidP="0052047C">
      <w:pPr>
        <w:spacing w:after="0" w:line="360" w:lineRule="auto"/>
        <w:ind w:left="709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2047C">
        <w:rPr>
          <w:rFonts w:ascii="Arial" w:eastAsia="Times New Roman" w:hAnsi="Arial" w:cs="Arial"/>
          <w:color w:val="000000"/>
          <w:lang w:eastAsia="es-MX"/>
        </w:rPr>
        <w:t xml:space="preserve">En que se interesen en algún proyecto para ser beneficiados.                                                          El desazolvé de presas, para aumentar el volumen de para mayor captación de agua que se utiliza para el ganado. 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FB6AE2" w:rsidRDefault="00FB6AE2" w:rsidP="00FB6AE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Componente / estrategia 1</w:t>
      </w:r>
    </w:p>
    <w:p w:rsidR="00FB6AE2" w:rsidRDefault="006E7C3D" w:rsidP="00FB6AE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Administración eficiente y eficaz</w:t>
      </w:r>
    </w:p>
    <w:p w:rsidR="00221EE3" w:rsidRDefault="00221EE3" w:rsidP="00221EE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Componente /estrategia 2</w:t>
      </w:r>
    </w:p>
    <w:p w:rsidR="00221EE3" w:rsidRPr="00221EE3" w:rsidRDefault="00221EE3" w:rsidP="00221EE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Administración eficiente y eficaz</w:t>
      </w:r>
    </w:p>
    <w:p w:rsidR="00221EE3" w:rsidRDefault="00221EE3" w:rsidP="00221EE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Componente /estrategia 4</w:t>
      </w:r>
    </w:p>
    <w:p w:rsidR="00221EE3" w:rsidRDefault="00221EE3" w:rsidP="00221EE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Administración eficiente y eficaz</w:t>
      </w:r>
    </w:p>
    <w:p w:rsidR="00221EE3" w:rsidRDefault="00221EE3" w:rsidP="006E7C3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B6AE2" w:rsidRPr="006E7C3D" w:rsidRDefault="00FB6AE2" w:rsidP="006E7C3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893" w:type="dxa"/>
        <w:tblInd w:w="-885" w:type="dxa"/>
        <w:tblLayout w:type="fixed"/>
        <w:tblLook w:val="04A0"/>
      </w:tblPr>
      <w:tblGrid>
        <w:gridCol w:w="565"/>
        <w:gridCol w:w="2548"/>
        <w:gridCol w:w="2971"/>
        <w:gridCol w:w="1557"/>
        <w:gridCol w:w="1414"/>
        <w:gridCol w:w="1838"/>
      </w:tblGrid>
      <w:tr w:rsidR="00807BB5" w:rsidTr="000D7464">
        <w:trPr>
          <w:trHeight w:val="1321"/>
        </w:trPr>
        <w:tc>
          <w:tcPr>
            <w:tcW w:w="565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254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297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3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0D7464">
        <w:trPr>
          <w:trHeight w:val="927"/>
        </w:trPr>
        <w:tc>
          <w:tcPr>
            <w:tcW w:w="565" w:type="dxa"/>
          </w:tcPr>
          <w:p w:rsidR="00807BB5" w:rsidRDefault="000D74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</w:p>
        </w:tc>
        <w:tc>
          <w:tcPr>
            <w:tcW w:w="2548" w:type="dxa"/>
          </w:tcPr>
          <w:p w:rsidR="000D7464" w:rsidRPr="000D7464" w:rsidRDefault="000D7464" w:rsidP="000D746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Conformación de comité de vigilancia para proyectos 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71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7" w:type="dxa"/>
          </w:tcPr>
          <w:p w:rsidR="00807BB5" w:rsidRDefault="00FB6AE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4" w:type="dxa"/>
          </w:tcPr>
          <w:p w:rsidR="00807BB5" w:rsidRDefault="00FB6AE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38" w:type="dxa"/>
          </w:tcPr>
          <w:p w:rsidR="00807BB5" w:rsidRDefault="00E2648A" w:rsidP="00E2648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0D7464">
        <w:trPr>
          <w:trHeight w:val="736"/>
        </w:trPr>
        <w:tc>
          <w:tcPr>
            <w:tcW w:w="565" w:type="dxa"/>
          </w:tcPr>
          <w:p w:rsidR="00807BB5" w:rsidRDefault="000D74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04</w:t>
            </w:r>
          </w:p>
        </w:tc>
        <w:tc>
          <w:tcPr>
            <w:tcW w:w="2548" w:type="dxa"/>
          </w:tcPr>
          <w:p w:rsidR="00807BB5" w:rsidRDefault="000D7464" w:rsidP="00617E8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Apertura de ventanilla para </w:t>
            </w:r>
            <w:r w:rsidR="00617E8D">
              <w:rPr>
                <w:rFonts w:ascii="Calibri" w:eastAsia="Times New Roman" w:hAnsi="Calibri" w:cs="Times New Roman"/>
                <w:color w:val="000000"/>
                <w:lang w:eastAsia="es-MX"/>
              </w:rPr>
              <w:t>credencialización Agroalimentaria.</w:t>
            </w:r>
          </w:p>
        </w:tc>
        <w:tc>
          <w:tcPr>
            <w:tcW w:w="2971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7" w:type="dxa"/>
          </w:tcPr>
          <w:p w:rsidR="00807BB5" w:rsidRDefault="00FB6AE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4" w:type="dxa"/>
          </w:tcPr>
          <w:p w:rsidR="00807BB5" w:rsidRDefault="00FB6AE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38" w:type="dxa"/>
          </w:tcPr>
          <w:p w:rsidR="00807BB5" w:rsidRDefault="00E2648A" w:rsidP="00E2648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E7C3D" w:rsidTr="000D7464">
        <w:trPr>
          <w:trHeight w:val="2331"/>
        </w:trPr>
        <w:tc>
          <w:tcPr>
            <w:tcW w:w="565" w:type="dxa"/>
          </w:tcPr>
          <w:p w:rsidR="006E7C3D" w:rsidRDefault="00221EE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02</w:t>
            </w:r>
          </w:p>
        </w:tc>
        <w:tc>
          <w:tcPr>
            <w:tcW w:w="2548" w:type="dxa"/>
          </w:tcPr>
          <w:p w:rsidR="006E7C3D" w:rsidRDefault="006E7C3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E7C3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Elaboración del padrón de Ganaderos municipal  </w:t>
            </w:r>
          </w:p>
        </w:tc>
        <w:tc>
          <w:tcPr>
            <w:tcW w:w="2971" w:type="dxa"/>
          </w:tcPr>
          <w:p w:rsidR="006E7C3D" w:rsidRDefault="006E7C3D" w:rsidP="0052047C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7" w:type="dxa"/>
          </w:tcPr>
          <w:p w:rsidR="006E7C3D" w:rsidRDefault="006E7C3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4" w:type="dxa"/>
          </w:tcPr>
          <w:p w:rsidR="006E7C3D" w:rsidRDefault="006E7C3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38" w:type="dxa"/>
          </w:tcPr>
          <w:p w:rsidR="006E7C3D" w:rsidRDefault="00E2648A" w:rsidP="00E2648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0D7464">
        <w:trPr>
          <w:trHeight w:val="2331"/>
        </w:trPr>
        <w:tc>
          <w:tcPr>
            <w:tcW w:w="56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548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71" w:type="dxa"/>
          </w:tcPr>
          <w:p w:rsidR="00807BB5" w:rsidRDefault="0052047C" w:rsidP="0052047C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Apoyo a los productores en la captación de agua</w:t>
            </w:r>
            <w:r w:rsidRPr="000D74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557" w:type="dxa"/>
          </w:tcPr>
          <w:p w:rsidR="00807BB5" w:rsidRDefault="0052047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4" w:type="dxa"/>
          </w:tcPr>
          <w:p w:rsidR="00807BB5" w:rsidRDefault="000D74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38" w:type="dxa"/>
          </w:tcPr>
          <w:p w:rsidR="00807BB5" w:rsidRDefault="00E2648A" w:rsidP="00E2648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RPr="00E2648A" w:rsidTr="000D7464">
        <w:trPr>
          <w:trHeight w:val="368"/>
        </w:trPr>
        <w:tc>
          <w:tcPr>
            <w:tcW w:w="565" w:type="dxa"/>
          </w:tcPr>
          <w:p w:rsidR="00807BB5" w:rsidRPr="00E2648A" w:rsidRDefault="00807BB5" w:rsidP="00E2648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2548" w:type="dxa"/>
          </w:tcPr>
          <w:p w:rsidR="00807BB5" w:rsidRPr="00E2648A" w:rsidRDefault="00E2648A" w:rsidP="00E2648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E2648A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TOTAL</w:t>
            </w:r>
          </w:p>
        </w:tc>
        <w:tc>
          <w:tcPr>
            <w:tcW w:w="2971" w:type="dxa"/>
          </w:tcPr>
          <w:p w:rsidR="00807BB5" w:rsidRPr="00E2648A" w:rsidRDefault="00807BB5" w:rsidP="00E2648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557" w:type="dxa"/>
          </w:tcPr>
          <w:p w:rsidR="00807BB5" w:rsidRPr="00E2648A" w:rsidRDefault="00807BB5" w:rsidP="00E2648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414" w:type="dxa"/>
          </w:tcPr>
          <w:p w:rsidR="00807BB5" w:rsidRPr="00E2648A" w:rsidRDefault="00807BB5" w:rsidP="00E2648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838" w:type="dxa"/>
          </w:tcPr>
          <w:p w:rsidR="00807BB5" w:rsidRPr="00E2648A" w:rsidRDefault="00E2648A" w:rsidP="00E2648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E2648A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100%</w:t>
            </w:r>
          </w:p>
        </w:tc>
      </w:tr>
    </w:tbl>
    <w:p w:rsidR="00807BB5" w:rsidRPr="00E2648A" w:rsidRDefault="00807BB5" w:rsidP="00E2648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:rsidR="00832A3E" w:rsidRPr="00E2648A" w:rsidRDefault="00832A3E" w:rsidP="00E2648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:rsidR="00832A3E" w:rsidRPr="00E2648A" w:rsidRDefault="00832A3E" w:rsidP="00E2648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:rsidR="00832A3E" w:rsidRPr="00E2648A" w:rsidRDefault="00832A3E" w:rsidP="00E2648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:rsidR="00A82C8D" w:rsidRPr="00E2648A" w:rsidRDefault="00A82C8D" w:rsidP="00E2648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:rsidR="00EF0820" w:rsidRPr="00E2648A" w:rsidRDefault="00EF0820" w:rsidP="00E2648A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 w:val="28"/>
          <w:lang w:eastAsia="es-MX"/>
        </w:rPr>
      </w:pPr>
    </w:p>
    <w:sectPr w:rsidR="00EF0820" w:rsidRPr="00E2648A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A5F" w:rsidRDefault="00FA5A5F" w:rsidP="005F2963">
      <w:pPr>
        <w:spacing w:after="0" w:line="240" w:lineRule="auto"/>
      </w:pPr>
      <w:r>
        <w:separator/>
      </w:r>
    </w:p>
  </w:endnote>
  <w:endnote w:type="continuationSeparator" w:id="0">
    <w:p w:rsidR="00FA5A5F" w:rsidRDefault="00FA5A5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A5F" w:rsidRDefault="00FA5A5F" w:rsidP="005F2963">
      <w:pPr>
        <w:spacing w:after="0" w:line="240" w:lineRule="auto"/>
      </w:pPr>
      <w:r>
        <w:separator/>
      </w:r>
    </w:p>
  </w:footnote>
  <w:footnote w:type="continuationSeparator" w:id="0">
    <w:p w:rsidR="00FA5A5F" w:rsidRDefault="00FA5A5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62A99"/>
    <w:rsid w:val="000D7464"/>
    <w:rsid w:val="000D7FA1"/>
    <w:rsid w:val="000F47D0"/>
    <w:rsid w:val="00176E9A"/>
    <w:rsid w:val="001F326D"/>
    <w:rsid w:val="002049FF"/>
    <w:rsid w:val="00221EE3"/>
    <w:rsid w:val="0022271F"/>
    <w:rsid w:val="002252BB"/>
    <w:rsid w:val="00263B61"/>
    <w:rsid w:val="002858D4"/>
    <w:rsid w:val="002A136D"/>
    <w:rsid w:val="00320F45"/>
    <w:rsid w:val="00337C2B"/>
    <w:rsid w:val="00390E63"/>
    <w:rsid w:val="00394DD9"/>
    <w:rsid w:val="003F0129"/>
    <w:rsid w:val="00476488"/>
    <w:rsid w:val="004C362F"/>
    <w:rsid w:val="004F4205"/>
    <w:rsid w:val="0052047C"/>
    <w:rsid w:val="0053024C"/>
    <w:rsid w:val="005363A2"/>
    <w:rsid w:val="00574387"/>
    <w:rsid w:val="005A0969"/>
    <w:rsid w:val="005F2963"/>
    <w:rsid w:val="00617E8D"/>
    <w:rsid w:val="00630632"/>
    <w:rsid w:val="00657B6D"/>
    <w:rsid w:val="00683EFC"/>
    <w:rsid w:val="006A4848"/>
    <w:rsid w:val="006E3AEA"/>
    <w:rsid w:val="006E7C3D"/>
    <w:rsid w:val="007107BC"/>
    <w:rsid w:val="00807BB5"/>
    <w:rsid w:val="008239D5"/>
    <w:rsid w:val="00832A3E"/>
    <w:rsid w:val="00833C21"/>
    <w:rsid w:val="008615CA"/>
    <w:rsid w:val="008977F1"/>
    <w:rsid w:val="008B17DB"/>
    <w:rsid w:val="008B6AF2"/>
    <w:rsid w:val="00961A0B"/>
    <w:rsid w:val="009B1596"/>
    <w:rsid w:val="00A12ACD"/>
    <w:rsid w:val="00A218A9"/>
    <w:rsid w:val="00A6538A"/>
    <w:rsid w:val="00A82C8D"/>
    <w:rsid w:val="00A842E3"/>
    <w:rsid w:val="00AC1596"/>
    <w:rsid w:val="00B63521"/>
    <w:rsid w:val="00BA197E"/>
    <w:rsid w:val="00BB1F7B"/>
    <w:rsid w:val="00C059EB"/>
    <w:rsid w:val="00C110B1"/>
    <w:rsid w:val="00CA05FC"/>
    <w:rsid w:val="00D85843"/>
    <w:rsid w:val="00E2648A"/>
    <w:rsid w:val="00EF0820"/>
    <w:rsid w:val="00F740BD"/>
    <w:rsid w:val="00F83638"/>
    <w:rsid w:val="00FA5A5F"/>
    <w:rsid w:val="00FB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AFCB-A42E-45D6-A953-92B263A4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2019-10-07T15:27:00Z</cp:lastPrinted>
  <dcterms:created xsi:type="dcterms:W3CDTF">2020-01-13T19:34:00Z</dcterms:created>
  <dcterms:modified xsi:type="dcterms:W3CDTF">2020-01-13T19:34:00Z</dcterms:modified>
</cp:coreProperties>
</file>