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8C2A55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8C2A55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73.7pt;margin-top:58.9pt;width:356.75pt;height:76.5pt;z-index:251669504;mso-width-relative:margin;mso-height-relative:margin" stroked="f">
            <v:textbox>
              <w:txbxContent>
                <w:p w:rsidR="00B63521" w:rsidRPr="00320F45" w:rsidRDefault="00A6538A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DIRECCIÓN /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ÁREA</w:t>
                  </w:r>
                  <w:r w:rsidR="006A4D9A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: Dirección</w:t>
                  </w:r>
                  <w:r w:rsidR="006A4D9A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de </w:t>
                  </w:r>
                  <w:r w:rsidR="00CB6C5E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Agricultura, Ganadería y Desarrollo Rural.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</w:t>
                  </w:r>
                  <w:r w:rsidR="00CB6C5E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:</w:t>
                  </w:r>
                  <w:r w:rsidR="00CB6C5E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Ing</w:t>
                  </w:r>
                  <w:r w:rsidR="006A4D9A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. Francisco Salazar Hernández.</w:t>
                  </w:r>
                </w:p>
                <w:p w:rsidR="00B63521" w:rsidRPr="00320F45" w:rsidRDefault="00E44B5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TRIMESTRE</w:t>
                  </w:r>
                  <w:r w:rsidR="00050153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: 2020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8C2A55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_x0000_s1032" type="#_x0000_t202" style="position:absolute;margin-left:155.7pt;margin-top:9.35pt;width:173.75pt;height:32.25pt;z-index:251671552;mso-width-percent:400;mso-width-percent:400;mso-width-relative:margin;mso-height-relative:margin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284CD2" w:rsidP="00284CD2">
      <w:pPr>
        <w:tabs>
          <w:tab w:val="left" w:pos="6450"/>
        </w:tabs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  <w:r>
        <w:rPr>
          <w:rFonts w:ascii="Calibri" w:eastAsia="Times New Roman" w:hAnsi="Calibri" w:cs="Times New Roman"/>
          <w:color w:val="000000"/>
          <w:lang w:eastAsia="es-MX"/>
        </w:rPr>
        <w:tab/>
      </w:r>
    </w:p>
    <w:p w:rsidR="00284CD2" w:rsidRDefault="00284CD2" w:rsidP="00284CD2">
      <w:pPr>
        <w:tabs>
          <w:tab w:val="left" w:pos="6450"/>
        </w:tabs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01398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¿Cuáles fueron las acciones</w:t>
      </w:r>
      <w:r w:rsidRPr="00284CD2">
        <w:rPr>
          <w:rFonts w:ascii="Arial" w:eastAsia="Times New Roman" w:hAnsi="Arial" w:cs="Arial"/>
          <w:color w:val="000000"/>
          <w:lang w:eastAsia="es-MX"/>
        </w:rPr>
        <w:t xml:space="preserve"> 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</w:t>
      </w:r>
      <w:r w:rsidR="00284CD2">
        <w:rPr>
          <w:rFonts w:ascii="Arial" w:eastAsia="Times New Roman" w:hAnsi="Arial" w:cs="Arial"/>
          <w:color w:val="000000"/>
          <w:lang w:eastAsia="es-MX"/>
        </w:rPr>
        <w:t xml:space="preserve">obras, proyectos o programas) </w:t>
      </w:r>
      <w:r w:rsidR="00AC1596">
        <w:rPr>
          <w:rFonts w:ascii="Arial" w:eastAsia="Times New Roman" w:hAnsi="Arial" w:cs="Arial"/>
          <w:color w:val="000000"/>
          <w:lang w:eastAsia="es-MX"/>
        </w:rPr>
        <w:t>P</w:t>
      </w:r>
      <w:r w:rsidRPr="00832A3E">
        <w:rPr>
          <w:rFonts w:ascii="Arial" w:eastAsia="Times New Roman" w:hAnsi="Arial" w:cs="Arial"/>
          <w:color w:val="000000"/>
          <w:lang w:eastAsia="es-MX"/>
        </w:rPr>
        <w:t>laneadas para este trimestre?</w:t>
      </w:r>
    </w:p>
    <w:p w:rsidR="00A627B2" w:rsidRPr="00D03843" w:rsidRDefault="00851808" w:rsidP="00013986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A.-</w:t>
      </w:r>
      <w:r w:rsidR="00D03843" w:rsidRPr="00D03843">
        <w:rPr>
          <w:rFonts w:ascii="Arial" w:eastAsia="Times New Roman" w:hAnsi="Arial" w:cs="Arial"/>
          <w:b/>
          <w:color w:val="000000"/>
          <w:lang w:eastAsia="es-MX"/>
        </w:rPr>
        <w:t>Gestión de recursos económicos y materiales enfocados en el campo</w:t>
      </w:r>
    </w:p>
    <w:p w:rsidR="00D03843" w:rsidRDefault="00851808" w:rsidP="00013986">
      <w:pPr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51808">
        <w:rPr>
          <w:rFonts w:ascii="Arial" w:eastAsia="Times New Roman" w:hAnsi="Arial" w:cs="Arial"/>
          <w:b/>
          <w:color w:val="000000"/>
          <w:lang w:eastAsia="es-MX"/>
        </w:rPr>
        <w:t>B.-</w:t>
      </w:r>
      <w:r w:rsidR="00D03843" w:rsidRPr="00851808">
        <w:rPr>
          <w:rFonts w:ascii="Arial" w:eastAsia="Times New Roman" w:hAnsi="Arial" w:cs="Arial"/>
          <w:b/>
          <w:color w:val="000000"/>
          <w:lang w:eastAsia="es-MX"/>
        </w:rPr>
        <w:t>Reorganizar al sector</w:t>
      </w:r>
      <w:r w:rsidRPr="00851808">
        <w:rPr>
          <w:rFonts w:ascii="Arial" w:eastAsia="Times New Roman" w:hAnsi="Arial" w:cs="Arial"/>
          <w:b/>
          <w:color w:val="000000"/>
          <w:lang w:eastAsia="es-MX"/>
        </w:rPr>
        <w:t xml:space="preserve"> ganadero a fin de apoyarlos en la gestión de proyectos económicos y materiales enfocados en el sector agropecuario.</w:t>
      </w:r>
    </w:p>
    <w:p w:rsidR="00AF7318" w:rsidRPr="00AF7318" w:rsidRDefault="00AF7318" w:rsidP="00013986">
      <w:pPr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AF7318">
        <w:rPr>
          <w:rFonts w:ascii="Arial" w:eastAsia="Times New Roman" w:hAnsi="Arial" w:cs="Arial"/>
          <w:b/>
          <w:color w:val="000000"/>
          <w:lang w:eastAsia="es-MX"/>
        </w:rPr>
        <w:t xml:space="preserve">C.-  Establecimiento y funcionalidad de los Puntos Inocuos de </w:t>
      </w:r>
    </w:p>
    <w:p w:rsidR="00AF7318" w:rsidRPr="00AF7318" w:rsidRDefault="00AF7318" w:rsidP="00013986">
      <w:pPr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AF7318">
        <w:rPr>
          <w:rFonts w:ascii="Arial" w:eastAsia="Times New Roman" w:hAnsi="Arial" w:cs="Arial"/>
          <w:b/>
          <w:color w:val="000000"/>
          <w:lang w:eastAsia="es-MX"/>
        </w:rPr>
        <w:t>Desembarque (PID)</w:t>
      </w:r>
    </w:p>
    <w:p w:rsidR="00B9542E" w:rsidRPr="00B9542E" w:rsidRDefault="00B9542E" w:rsidP="00013986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B9542E">
        <w:rPr>
          <w:rFonts w:ascii="Arial" w:eastAsia="Times New Roman" w:hAnsi="Arial" w:cs="Arial"/>
          <w:b/>
          <w:color w:val="000000"/>
          <w:lang w:eastAsia="es-MX"/>
        </w:rPr>
        <w:t>D.- Reorganización del sector apícola a fin de que se adhieran a la ley de fomento apícola para su desarrollo</w:t>
      </w:r>
      <w:r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5359C2" w:rsidRPr="006764B4" w:rsidRDefault="006764B4" w:rsidP="0001398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</w:t>
      </w:r>
      <w:r w:rsidR="005359C2" w:rsidRPr="005359C2">
        <w:rPr>
          <w:rFonts w:ascii="Arial" w:eastAsia="Times New Roman" w:hAnsi="Arial" w:cs="Arial"/>
          <w:b/>
          <w:color w:val="000000"/>
          <w:lang w:eastAsia="es-MX"/>
        </w:rPr>
        <w:t xml:space="preserve">   F.-Gestión de recursos materiales enfocados en la vivienda.</w:t>
      </w:r>
    </w:p>
    <w:p w:rsidR="00832A3E" w:rsidRPr="006764B4" w:rsidRDefault="006764B4" w:rsidP="0001398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         </w:t>
      </w:r>
    </w:p>
    <w:p w:rsidR="00070955" w:rsidRPr="00070955" w:rsidRDefault="00832A3E" w:rsidP="0001398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070955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</w:t>
      </w:r>
      <w:r w:rsidR="00070955" w:rsidRPr="00070955">
        <w:rPr>
          <w:rFonts w:ascii="Arial" w:eastAsia="Times New Roman" w:hAnsi="Arial" w:cs="Arial"/>
          <w:color w:val="000000"/>
          <w:lang w:eastAsia="es-MX"/>
        </w:rPr>
        <w:t xml:space="preserve">  </w:t>
      </w:r>
    </w:p>
    <w:p w:rsidR="00832A3E" w:rsidRDefault="00832A3E" w:rsidP="00013986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070955">
        <w:rPr>
          <w:rFonts w:ascii="Arial" w:eastAsia="Times New Roman" w:hAnsi="Arial" w:cs="Arial"/>
          <w:color w:val="000000"/>
          <w:lang w:eastAsia="es-MX"/>
        </w:rPr>
        <w:t xml:space="preserve">actividades y/o obras que se </w:t>
      </w:r>
      <w:r w:rsidRPr="006A4D9A">
        <w:rPr>
          <w:rFonts w:ascii="Arial" w:eastAsia="Times New Roman" w:hAnsi="Arial" w:cs="Arial"/>
          <w:color w:val="000000"/>
          <w:lang w:eastAsia="es-MX"/>
        </w:rPr>
        <w:t>realizaron</w:t>
      </w:r>
      <w:r w:rsidRPr="00070955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246A40" w:rsidRPr="00D03843" w:rsidRDefault="00246A40" w:rsidP="00013986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A.-</w:t>
      </w:r>
      <w:r w:rsidRPr="00D03843">
        <w:rPr>
          <w:rFonts w:ascii="Arial" w:eastAsia="Times New Roman" w:hAnsi="Arial" w:cs="Arial"/>
          <w:b/>
          <w:color w:val="000000"/>
          <w:lang w:eastAsia="es-MX"/>
        </w:rPr>
        <w:t>Gestión de recursos económicos y materiales enfocados en el campo</w:t>
      </w:r>
    </w:p>
    <w:p w:rsidR="000F421D" w:rsidRDefault="006764B4" w:rsidP="00013986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</w:t>
      </w:r>
      <w:r w:rsidR="000F421D">
        <w:rPr>
          <w:rFonts w:ascii="Arial" w:eastAsia="Times New Roman" w:hAnsi="Arial" w:cs="Arial"/>
          <w:color w:val="000000"/>
          <w:lang w:eastAsia="es-MX"/>
        </w:rPr>
        <w:t xml:space="preserve">Se concluyó con la programación de rehabilitación de caminos saca cosechas en los ejidos del Municipio. Debido a la Pandemia de Coronavirus no se han  realizado reuniones de consejo Municipal de Desarrollo </w:t>
      </w:r>
      <w:r w:rsidR="00D759CD">
        <w:rPr>
          <w:rFonts w:ascii="Arial" w:eastAsia="Times New Roman" w:hAnsi="Arial" w:cs="Arial"/>
          <w:color w:val="000000"/>
          <w:lang w:eastAsia="es-MX"/>
        </w:rPr>
        <w:t>Rural S</w:t>
      </w:r>
      <w:r w:rsidR="000F421D">
        <w:rPr>
          <w:rFonts w:ascii="Arial" w:eastAsia="Times New Roman" w:hAnsi="Arial" w:cs="Arial"/>
          <w:color w:val="000000"/>
          <w:lang w:eastAsia="es-MX"/>
        </w:rPr>
        <w:t xml:space="preserve">ustentable, por lo que no se ha conveniado la nueva programación de actividades </w:t>
      </w:r>
      <w:r w:rsidR="00D759CD">
        <w:rPr>
          <w:rFonts w:ascii="Arial" w:eastAsia="Times New Roman" w:hAnsi="Arial" w:cs="Arial"/>
          <w:color w:val="000000"/>
          <w:lang w:eastAsia="es-MX"/>
        </w:rPr>
        <w:t>con el módulo de maquinaria ni la manera de prorratear gastos generados en dichas actividades.</w:t>
      </w:r>
    </w:p>
    <w:p w:rsidR="001451FD" w:rsidRDefault="006764B4" w:rsidP="00013986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</w:t>
      </w:r>
      <w:r w:rsidR="00D759CD">
        <w:rPr>
          <w:rFonts w:ascii="Arial" w:eastAsia="Times New Roman" w:hAnsi="Arial" w:cs="Arial"/>
          <w:color w:val="000000"/>
          <w:lang w:eastAsia="es-MX"/>
        </w:rPr>
        <w:t xml:space="preserve">Se revisó y seleccionaron reglas de operación de los programas que corresponden a esta dirección </w:t>
      </w:r>
      <w:r w:rsidR="001451FD">
        <w:rPr>
          <w:rFonts w:ascii="Arial" w:eastAsia="Times New Roman" w:hAnsi="Arial" w:cs="Arial"/>
          <w:color w:val="000000"/>
          <w:lang w:eastAsia="es-MX"/>
        </w:rPr>
        <w:t>(agrícola, pecuario, apícola y pesca)</w:t>
      </w:r>
      <w:r w:rsidR="00D759CD">
        <w:rPr>
          <w:rFonts w:ascii="Arial" w:eastAsia="Times New Roman" w:hAnsi="Arial" w:cs="Arial"/>
          <w:color w:val="000000"/>
          <w:lang w:eastAsia="es-MX"/>
        </w:rPr>
        <w:t xml:space="preserve"> y a los que podemos accesar, a la espera de que aperturen ventanillas en</w:t>
      </w:r>
      <w:r w:rsidR="001451FD">
        <w:rPr>
          <w:rFonts w:ascii="Arial" w:eastAsia="Times New Roman" w:hAnsi="Arial" w:cs="Arial"/>
          <w:color w:val="000000"/>
          <w:lang w:eastAsia="es-MX"/>
        </w:rPr>
        <w:t xml:space="preserve"> la SADER o bien se  autorice al Municipio como tal.</w:t>
      </w:r>
    </w:p>
    <w:p w:rsidR="001451FD" w:rsidRDefault="006764B4" w:rsidP="00013986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</w:t>
      </w:r>
      <w:r w:rsidR="001451FD">
        <w:rPr>
          <w:rFonts w:ascii="Arial" w:eastAsia="Times New Roman" w:hAnsi="Arial" w:cs="Arial"/>
          <w:color w:val="000000"/>
          <w:lang w:eastAsia="es-MX"/>
        </w:rPr>
        <w:t xml:space="preserve">Se realizaron tres capacitaciones sobre el huso y manejo adecuado de plaguicidas 2 en el ejido de Potrerillos y 1 en Zapotitán de Hgo. </w:t>
      </w:r>
    </w:p>
    <w:p w:rsidR="00246A40" w:rsidRDefault="00246A40" w:rsidP="00013986">
      <w:pPr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51808">
        <w:rPr>
          <w:rFonts w:ascii="Arial" w:eastAsia="Times New Roman" w:hAnsi="Arial" w:cs="Arial"/>
          <w:b/>
          <w:color w:val="000000"/>
          <w:lang w:eastAsia="es-MX"/>
        </w:rPr>
        <w:t>B.-Reorganizar al sector ganadero a fin de apoyarlos en la gestión de proyectos económicos y materiales enfocados en el sector agropecuario.</w:t>
      </w:r>
    </w:p>
    <w:p w:rsidR="006764B4" w:rsidRDefault="00952120" w:rsidP="00013986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Se inició la base de datos de los usuarios del rastro municipal, así también se regularizo y actualizó el pago de las </w:t>
      </w:r>
      <w:r w:rsidR="0010437E">
        <w:rPr>
          <w:rFonts w:ascii="Arial" w:eastAsia="Times New Roman" w:hAnsi="Arial" w:cs="Arial"/>
          <w:color w:val="000000"/>
          <w:lang w:eastAsia="es-MX"/>
        </w:rPr>
        <w:t>órdenes de sacrificio a Hacienda Municipal por los usuarios de rastro.</w:t>
      </w:r>
      <w:r w:rsidR="00246A40" w:rsidRPr="00246A40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246A40" w:rsidRDefault="006764B4" w:rsidP="00013986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</w:t>
      </w:r>
      <w:r w:rsidR="00246A40">
        <w:rPr>
          <w:rFonts w:ascii="Arial" w:eastAsia="Times New Roman" w:hAnsi="Arial" w:cs="Arial"/>
          <w:color w:val="000000"/>
          <w:lang w:eastAsia="es-MX"/>
        </w:rPr>
        <w:t>Se revisó y seleccionaron reglas de operación de los programas que corresponden a esta dirección (agrícola, pecuario, apícola y pesca) y a los que podemos accesar, a la espera de que aperturen ventanillas en la SADER o bien se  autorice al Municipio como tal.</w:t>
      </w:r>
    </w:p>
    <w:p w:rsidR="00246A40" w:rsidRDefault="00246A40" w:rsidP="00013986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246A40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es-MX"/>
        </w:rPr>
        <w:t>–</w:t>
      </w:r>
      <w:r>
        <w:rPr>
          <w:rFonts w:ascii="Arial" w:eastAsia="Times New Roman" w:hAnsi="Arial" w:cs="Arial"/>
          <w:color w:val="000000"/>
          <w:lang w:eastAsia="es-MX"/>
        </w:rPr>
        <w:t xml:space="preserve"> Se inició  la  base de datos de reportes de matanza y sacrificio en el rastro municipal para un mejor control, lo que nos permite tener un mejor  control de la </w:t>
      </w:r>
      <w:r>
        <w:rPr>
          <w:rFonts w:ascii="Arial" w:eastAsia="Times New Roman" w:hAnsi="Arial" w:cs="Arial"/>
          <w:color w:val="000000"/>
          <w:lang w:eastAsia="es-MX"/>
        </w:rPr>
        <w:lastRenderedPageBreak/>
        <w:t>documentación legal requerida para la introducción y sacrificio de ganado, al rastro municipal.</w:t>
      </w:r>
    </w:p>
    <w:p w:rsidR="00246A40" w:rsidRDefault="00246A40" w:rsidP="00013986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6764B4" w:rsidRPr="00AF7318" w:rsidRDefault="006764B4" w:rsidP="00013986">
      <w:pPr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AF7318">
        <w:rPr>
          <w:rFonts w:ascii="Arial" w:eastAsia="Times New Roman" w:hAnsi="Arial" w:cs="Arial"/>
          <w:b/>
          <w:color w:val="000000"/>
          <w:lang w:eastAsia="es-MX"/>
        </w:rPr>
        <w:t xml:space="preserve">C.-  Establecimiento y funcionalidad de los Puntos Inocuos de </w:t>
      </w:r>
    </w:p>
    <w:p w:rsidR="006764B4" w:rsidRPr="00AF7318" w:rsidRDefault="006764B4" w:rsidP="00013986">
      <w:pPr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       </w:t>
      </w:r>
      <w:r w:rsidRPr="00AF7318">
        <w:rPr>
          <w:rFonts w:ascii="Arial" w:eastAsia="Times New Roman" w:hAnsi="Arial" w:cs="Arial"/>
          <w:b/>
          <w:color w:val="000000"/>
          <w:lang w:eastAsia="es-MX"/>
        </w:rPr>
        <w:t>Desembarque (PID)</w:t>
      </w:r>
    </w:p>
    <w:p w:rsidR="0010437E" w:rsidRPr="006764B4" w:rsidRDefault="0010437E" w:rsidP="0001398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6764B4">
        <w:rPr>
          <w:rFonts w:ascii="Arial" w:eastAsia="Times New Roman" w:hAnsi="Arial" w:cs="Arial"/>
          <w:color w:val="000000"/>
          <w:lang w:eastAsia="es-MX"/>
        </w:rPr>
        <w:t xml:space="preserve">Se concluyó la construcción de los dos Puntos Inocuos de Desembarque (PID), uno en San Juan Cósala  y el otro en Nextipa, así también en reunión con integrantes de la cooperativa de ésta última comunidad se les </w:t>
      </w:r>
      <w:r w:rsidR="006F155C" w:rsidRPr="006764B4">
        <w:rPr>
          <w:rFonts w:ascii="Arial" w:eastAsia="Times New Roman" w:hAnsi="Arial" w:cs="Arial"/>
          <w:color w:val="000000"/>
          <w:lang w:eastAsia="es-MX"/>
        </w:rPr>
        <w:t xml:space="preserve">informó de la importancia de adquirir la certificación por </w:t>
      </w:r>
      <w:r w:rsidRPr="006764B4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6F155C" w:rsidRPr="006764B4">
        <w:rPr>
          <w:rFonts w:ascii="Arial" w:eastAsia="Times New Roman" w:hAnsi="Arial" w:cs="Arial"/>
          <w:color w:val="000000"/>
          <w:lang w:eastAsia="es-MX"/>
        </w:rPr>
        <w:t xml:space="preserve">SENASICA en relación a las buenas prácticas de pesca e inocuidad, se les invitó a inscribirse al igual que ya lo hicieron integrantes de la </w:t>
      </w:r>
      <w:r w:rsidR="006B1815" w:rsidRPr="006764B4">
        <w:rPr>
          <w:rFonts w:ascii="Arial" w:eastAsia="Times New Roman" w:hAnsi="Arial" w:cs="Arial"/>
          <w:color w:val="000000"/>
          <w:lang w:eastAsia="es-MX"/>
        </w:rPr>
        <w:t>cooperativa de San Juan Cósala.</w:t>
      </w:r>
    </w:p>
    <w:p w:rsidR="006764B4" w:rsidRPr="006764B4" w:rsidRDefault="006764B4" w:rsidP="0001398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6764B4">
        <w:rPr>
          <w:rFonts w:ascii="Arial" w:eastAsia="Times New Roman" w:hAnsi="Arial" w:cs="Arial"/>
          <w:b/>
          <w:color w:val="000000"/>
          <w:lang w:eastAsia="es-MX"/>
        </w:rPr>
        <w:t>D.- Reorganización del sector apícola a fin de que se adhieran a la ley de fomento apícola para su desarrollo.</w:t>
      </w:r>
    </w:p>
    <w:p w:rsidR="00CF4DCB" w:rsidRDefault="00CF4DCB" w:rsidP="00013986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- </w:t>
      </w:r>
      <w:r w:rsidR="006B1815">
        <w:rPr>
          <w:rFonts w:ascii="Arial" w:eastAsia="Times New Roman" w:hAnsi="Arial" w:cs="Arial"/>
          <w:color w:val="000000"/>
          <w:lang w:eastAsia="es-MX"/>
        </w:rPr>
        <w:t xml:space="preserve">Se contactó con los representantes </w:t>
      </w:r>
      <w:r w:rsidR="00A254DF">
        <w:rPr>
          <w:rFonts w:ascii="Arial" w:eastAsia="Times New Roman" w:hAnsi="Arial" w:cs="Arial"/>
          <w:color w:val="000000"/>
          <w:lang w:eastAsia="es-MX"/>
        </w:rPr>
        <w:t xml:space="preserve">de los apicultores </w:t>
      </w:r>
      <w:r w:rsidR="00093F52">
        <w:rPr>
          <w:rFonts w:ascii="Arial" w:eastAsia="Times New Roman" w:hAnsi="Arial" w:cs="Arial"/>
          <w:color w:val="000000"/>
          <w:lang w:eastAsia="es-MX"/>
        </w:rPr>
        <w:t xml:space="preserve">con la finalidad de </w:t>
      </w:r>
      <w:r>
        <w:rPr>
          <w:rFonts w:ascii="Arial" w:eastAsia="Times New Roman" w:hAnsi="Arial" w:cs="Arial"/>
          <w:color w:val="000000"/>
          <w:lang w:eastAsia="es-MX"/>
        </w:rPr>
        <w:t xml:space="preserve">    </w:t>
      </w:r>
    </w:p>
    <w:p w:rsidR="006B1815" w:rsidRDefault="00CF4DCB" w:rsidP="00013986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</w:t>
      </w:r>
      <w:r w:rsidR="001D5805">
        <w:rPr>
          <w:rFonts w:ascii="Arial" w:eastAsia="Times New Roman" w:hAnsi="Arial" w:cs="Arial"/>
          <w:color w:val="000000"/>
          <w:lang w:eastAsia="es-MX"/>
        </w:rPr>
        <w:t>Apoyarlos</w:t>
      </w:r>
      <w:r w:rsidR="00093F52">
        <w:rPr>
          <w:rFonts w:ascii="Arial" w:eastAsia="Times New Roman" w:hAnsi="Arial" w:cs="Arial"/>
          <w:color w:val="000000"/>
          <w:lang w:eastAsia="es-MX"/>
        </w:rPr>
        <w:t xml:space="preserve"> en su organización y se adhieran a la ley de fomento apícola.</w:t>
      </w:r>
    </w:p>
    <w:p w:rsidR="006764B4" w:rsidRDefault="006764B4" w:rsidP="0001398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5359C2">
        <w:rPr>
          <w:rFonts w:ascii="Arial" w:eastAsia="Times New Roman" w:hAnsi="Arial" w:cs="Arial"/>
          <w:b/>
          <w:color w:val="000000"/>
          <w:lang w:eastAsia="es-MX"/>
        </w:rPr>
        <w:t xml:space="preserve">             F.-Gestión de recursos materiales enfocados en la vivienda.</w:t>
      </w:r>
    </w:p>
    <w:p w:rsidR="006764B4" w:rsidRPr="00F63567" w:rsidRDefault="00093F52" w:rsidP="0001398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continuó e intensificó la oferta de productos dela con</w:t>
      </w:r>
      <w:r w:rsidR="006764B4">
        <w:rPr>
          <w:rFonts w:ascii="Arial" w:eastAsia="Times New Roman" w:hAnsi="Arial" w:cs="Arial"/>
          <w:color w:val="000000"/>
          <w:lang w:eastAsia="es-MX"/>
        </w:rPr>
        <w:t>gregación de Mariana Trinitaria, se logró la adquisición 17 toneladas de cemento y 15 de mortero, 80 tinacos, 23 cisternas y 71 calentadores solares  de diferentes capacidades.</w:t>
      </w:r>
    </w:p>
    <w:p w:rsidR="00093F52" w:rsidRPr="000F421D" w:rsidRDefault="00093F52" w:rsidP="00013986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01398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01398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832A3E" w:rsidRPr="00093F52" w:rsidRDefault="00093F52" w:rsidP="00013986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093F52">
        <w:rPr>
          <w:rFonts w:ascii="Arial" w:eastAsia="Times New Roman" w:hAnsi="Arial" w:cs="Arial"/>
          <w:color w:val="000000"/>
          <w:lang w:eastAsia="es-MX"/>
        </w:rPr>
        <w:t>No existieron montos</w:t>
      </w:r>
    </w:p>
    <w:p w:rsidR="008615CA" w:rsidRPr="00832A3E" w:rsidRDefault="00832A3E" w:rsidP="0001398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AC1596">
        <w:rPr>
          <w:rFonts w:ascii="Arial" w:eastAsia="Times New Roman" w:hAnsi="Arial" w:cs="Arial"/>
          <w:color w:val="000000"/>
          <w:lang w:eastAsia="es-MX"/>
        </w:rPr>
        <w:t>.</w:t>
      </w:r>
    </w:p>
    <w:p w:rsidR="00832A3E" w:rsidRPr="00190E15" w:rsidRDefault="00190E15" w:rsidP="00013986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190E15">
        <w:rPr>
          <w:rFonts w:ascii="Arial" w:eastAsia="Times New Roman" w:hAnsi="Arial" w:cs="Arial"/>
          <w:color w:val="000000"/>
          <w:lang w:eastAsia="es-MX"/>
        </w:rPr>
        <w:t>A la población en general y especialmente a los productores de las diferentes áreas que atiende esta dirección, resultan beneficiados en su economía al adquirir productos y materiales a má</w:t>
      </w:r>
      <w:r>
        <w:rPr>
          <w:rFonts w:ascii="Arial" w:eastAsia="Times New Roman" w:hAnsi="Arial" w:cs="Arial"/>
          <w:color w:val="000000"/>
          <w:lang w:eastAsia="es-MX"/>
        </w:rPr>
        <w:t>s bajo costo del que se oferta</w:t>
      </w:r>
      <w:r w:rsidRPr="00190E15">
        <w:rPr>
          <w:rFonts w:ascii="Arial" w:eastAsia="Times New Roman" w:hAnsi="Arial" w:cs="Arial"/>
          <w:color w:val="000000"/>
          <w:lang w:eastAsia="es-MX"/>
        </w:rPr>
        <w:t xml:space="preserve"> en el mercado, así como </w:t>
      </w:r>
      <w:r>
        <w:rPr>
          <w:rFonts w:ascii="Arial" w:eastAsia="Times New Roman" w:hAnsi="Arial" w:cs="Arial"/>
          <w:color w:val="000000"/>
          <w:lang w:eastAsia="es-MX"/>
        </w:rPr>
        <w:t xml:space="preserve">al incrementar su producción, </w:t>
      </w:r>
      <w:r w:rsidRPr="00190E15">
        <w:rPr>
          <w:rFonts w:ascii="Arial" w:eastAsia="Times New Roman" w:hAnsi="Arial" w:cs="Arial"/>
          <w:color w:val="000000"/>
          <w:lang w:eastAsia="es-MX"/>
        </w:rPr>
        <w:t xml:space="preserve">en su </w:t>
      </w:r>
      <w:r>
        <w:rPr>
          <w:rFonts w:ascii="Arial" w:eastAsia="Times New Roman" w:hAnsi="Arial" w:cs="Arial"/>
          <w:color w:val="000000"/>
          <w:lang w:eastAsia="es-MX"/>
        </w:rPr>
        <w:t>bienestar social y en su salud física.</w:t>
      </w:r>
    </w:p>
    <w:p w:rsidR="00832A3E" w:rsidRDefault="00832A3E" w:rsidP="0001398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CF4DCB" w:rsidRDefault="00C7041E" w:rsidP="00013986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D03843">
        <w:rPr>
          <w:rFonts w:ascii="Arial" w:eastAsia="Times New Roman" w:hAnsi="Arial" w:cs="Arial"/>
          <w:b/>
          <w:color w:val="000000"/>
          <w:lang w:eastAsia="es-MX"/>
        </w:rPr>
        <w:t>Gestión de recursos económicos y materiales enfocados en el campo</w:t>
      </w:r>
      <w:r w:rsidR="00CF4DCB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C7041E" w:rsidRPr="00832A3E" w:rsidRDefault="00CF4DCB" w:rsidP="00013986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  <w:r w:rsidRPr="00CF4DCB">
        <w:rPr>
          <w:rFonts w:ascii="Arial" w:eastAsia="Times New Roman" w:hAnsi="Arial" w:cs="Arial"/>
          <w:color w:val="000000"/>
          <w:lang w:eastAsia="es-MX"/>
        </w:rPr>
        <w:t>Ejes del plan municipal</w:t>
      </w:r>
      <w:r w:rsidR="001D5805">
        <w:rPr>
          <w:rFonts w:ascii="Arial" w:eastAsia="Times New Roman" w:hAnsi="Arial" w:cs="Arial"/>
          <w:color w:val="000000"/>
          <w:lang w:eastAsia="es-MX"/>
        </w:rPr>
        <w:t>; Desarrollo económico/turismo</w:t>
      </w:r>
    </w:p>
    <w:p w:rsidR="00C7041E" w:rsidRPr="00CF4DCB" w:rsidRDefault="00C7041E" w:rsidP="00013986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CF4DCB">
        <w:rPr>
          <w:rFonts w:ascii="Arial" w:eastAsia="Times New Roman" w:hAnsi="Arial" w:cs="Arial"/>
          <w:b/>
          <w:color w:val="000000"/>
          <w:lang w:eastAsia="es-MX"/>
        </w:rPr>
        <w:t>Reorganizar al sector ganadero a fin de apoyarlos en la gestión de proyectos económicos y materiales enfocados en el sector agropecuario.</w:t>
      </w:r>
    </w:p>
    <w:p w:rsidR="00CF4DCB" w:rsidRPr="00CF4DCB" w:rsidRDefault="00CF4DCB" w:rsidP="00013986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lang w:eastAsia="es-MX"/>
        </w:rPr>
      </w:pPr>
      <w:r w:rsidRPr="00CF4DCB">
        <w:rPr>
          <w:rFonts w:ascii="Arial" w:eastAsia="Times New Roman" w:hAnsi="Arial" w:cs="Arial"/>
          <w:color w:val="000000"/>
          <w:lang w:eastAsia="es-MX"/>
        </w:rPr>
        <w:t xml:space="preserve">Ejes del plan </w:t>
      </w:r>
      <w:r w:rsidR="001D5805">
        <w:rPr>
          <w:rFonts w:ascii="Arial" w:eastAsia="Times New Roman" w:hAnsi="Arial" w:cs="Arial"/>
          <w:color w:val="000000"/>
          <w:lang w:eastAsia="es-MX"/>
        </w:rPr>
        <w:t>municipal; desarrollo económico/turismo</w:t>
      </w:r>
    </w:p>
    <w:p w:rsidR="00E910C4" w:rsidRPr="00AF7318" w:rsidRDefault="00E910C4" w:rsidP="00013986">
      <w:pPr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3.</w:t>
      </w:r>
      <w:r w:rsidRPr="00E910C4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  <w:r w:rsidRPr="00AF7318">
        <w:rPr>
          <w:rFonts w:ascii="Arial" w:eastAsia="Times New Roman" w:hAnsi="Arial" w:cs="Arial"/>
          <w:b/>
          <w:color w:val="000000"/>
          <w:lang w:eastAsia="es-MX"/>
        </w:rPr>
        <w:t xml:space="preserve">Establecimiento y funcionalidad de los Puntos Inocuos de </w:t>
      </w:r>
    </w:p>
    <w:p w:rsidR="00E910C4" w:rsidRDefault="00E910C4" w:rsidP="00013986">
      <w:pPr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   </w:t>
      </w:r>
      <w:r w:rsidR="00CF4DCB">
        <w:rPr>
          <w:rFonts w:ascii="Arial" w:eastAsia="Times New Roman" w:hAnsi="Arial" w:cs="Arial"/>
          <w:b/>
          <w:color w:val="000000"/>
          <w:lang w:eastAsia="es-MX"/>
        </w:rPr>
        <w:t>Desembarque (PID).</w:t>
      </w:r>
    </w:p>
    <w:p w:rsidR="00CF4DCB" w:rsidRPr="00CF4DCB" w:rsidRDefault="00CF4DCB" w:rsidP="00013986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CF4DCB">
        <w:rPr>
          <w:rFonts w:ascii="Arial" w:eastAsia="Times New Roman" w:hAnsi="Arial" w:cs="Arial"/>
          <w:color w:val="000000"/>
          <w:lang w:eastAsia="es-MX"/>
        </w:rPr>
        <w:t xml:space="preserve">    Ejes del plan </w:t>
      </w:r>
      <w:r w:rsidR="001D5805">
        <w:rPr>
          <w:rFonts w:ascii="Arial" w:eastAsia="Times New Roman" w:hAnsi="Arial" w:cs="Arial"/>
          <w:color w:val="000000"/>
          <w:lang w:eastAsia="es-MX"/>
        </w:rPr>
        <w:t>municipal; Desarrollo económico/turismo</w:t>
      </w:r>
    </w:p>
    <w:p w:rsidR="00E910C4" w:rsidRDefault="00E910C4" w:rsidP="00013986">
      <w:pPr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4</w:t>
      </w:r>
      <w:r w:rsidRPr="00B9542E">
        <w:rPr>
          <w:rFonts w:ascii="Arial" w:eastAsia="Times New Roman" w:hAnsi="Arial" w:cs="Arial"/>
          <w:b/>
          <w:color w:val="000000"/>
          <w:lang w:eastAsia="es-MX"/>
        </w:rPr>
        <w:t xml:space="preserve">.- Reorganización del sector apícola a fin de que se adhieran a la ley de </w:t>
      </w:r>
      <w:r>
        <w:rPr>
          <w:rFonts w:ascii="Arial" w:eastAsia="Times New Roman" w:hAnsi="Arial" w:cs="Arial"/>
          <w:b/>
          <w:color w:val="000000"/>
          <w:lang w:eastAsia="es-MX"/>
        </w:rPr>
        <w:t xml:space="preserve">     </w:t>
      </w:r>
    </w:p>
    <w:p w:rsidR="00E910C4" w:rsidRDefault="00E910C4" w:rsidP="00013986">
      <w:pPr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     </w:t>
      </w:r>
      <w:r w:rsidRPr="00B9542E">
        <w:rPr>
          <w:rFonts w:ascii="Arial" w:eastAsia="Times New Roman" w:hAnsi="Arial" w:cs="Arial"/>
          <w:b/>
          <w:color w:val="000000"/>
          <w:lang w:eastAsia="es-MX"/>
        </w:rPr>
        <w:t>fo</w:t>
      </w:r>
      <w:r w:rsidR="00CF747A">
        <w:rPr>
          <w:rFonts w:ascii="Arial" w:eastAsia="Times New Roman" w:hAnsi="Arial" w:cs="Arial"/>
          <w:b/>
          <w:color w:val="000000"/>
          <w:lang w:eastAsia="es-MX"/>
        </w:rPr>
        <w:t>mento apícola para su que sean sujetos de los programas de apoyo.</w:t>
      </w:r>
    </w:p>
    <w:p w:rsidR="00013986" w:rsidRPr="00013986" w:rsidRDefault="00013986" w:rsidP="00013986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013986">
        <w:rPr>
          <w:rFonts w:ascii="Arial" w:eastAsia="Times New Roman" w:hAnsi="Arial" w:cs="Arial"/>
          <w:color w:val="000000"/>
          <w:lang w:eastAsia="es-MX"/>
        </w:rPr>
        <w:t xml:space="preserve">    Ejes del p</w:t>
      </w:r>
      <w:r>
        <w:rPr>
          <w:rFonts w:ascii="Arial" w:eastAsia="Times New Roman" w:hAnsi="Arial" w:cs="Arial"/>
          <w:color w:val="000000"/>
          <w:lang w:eastAsia="es-MX"/>
        </w:rPr>
        <w:t xml:space="preserve">lan </w:t>
      </w:r>
      <w:r w:rsidR="001D5805">
        <w:rPr>
          <w:rFonts w:ascii="Arial" w:eastAsia="Times New Roman" w:hAnsi="Arial" w:cs="Arial"/>
          <w:color w:val="000000"/>
          <w:lang w:eastAsia="es-MX"/>
        </w:rPr>
        <w:t>municipal; Desarrollo económico/turismo</w:t>
      </w:r>
    </w:p>
    <w:p w:rsidR="00E910C4" w:rsidRDefault="00E910C4" w:rsidP="0001398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              5.-</w:t>
      </w:r>
      <w:r w:rsidRPr="005359C2">
        <w:rPr>
          <w:rFonts w:ascii="Arial" w:eastAsia="Times New Roman" w:hAnsi="Arial" w:cs="Arial"/>
          <w:b/>
          <w:color w:val="000000"/>
          <w:lang w:eastAsia="es-MX"/>
        </w:rPr>
        <w:t>Gestión de recursos materiales enfocados en la vivienda.</w:t>
      </w:r>
    </w:p>
    <w:p w:rsidR="00013986" w:rsidRPr="00013986" w:rsidRDefault="00013986" w:rsidP="0001398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                 </w:t>
      </w:r>
      <w:r w:rsidRPr="00013986">
        <w:rPr>
          <w:rFonts w:ascii="Arial" w:eastAsia="Times New Roman" w:hAnsi="Arial" w:cs="Arial"/>
          <w:color w:val="000000"/>
          <w:lang w:eastAsia="es-MX"/>
        </w:rPr>
        <w:t xml:space="preserve">Ejes del plan </w:t>
      </w:r>
      <w:r w:rsidR="001D5805">
        <w:rPr>
          <w:rFonts w:ascii="Arial" w:eastAsia="Times New Roman" w:hAnsi="Arial" w:cs="Arial"/>
          <w:color w:val="000000"/>
          <w:lang w:eastAsia="es-MX"/>
        </w:rPr>
        <w:t>municipal; Desarrollo económico/turismo</w:t>
      </w:r>
    </w:p>
    <w:p w:rsidR="00013986" w:rsidRDefault="00013986" w:rsidP="0001398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lastRenderedPageBreak/>
        <w:t xml:space="preserve">                 </w:t>
      </w:r>
    </w:p>
    <w:p w:rsidR="00C7041E" w:rsidRDefault="00C7041E" w:rsidP="00013986">
      <w:pPr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Pr="00832A3E" w:rsidRDefault="00832A3E" w:rsidP="0001398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01398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01398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3120"/>
        <w:gridCol w:w="2409"/>
        <w:gridCol w:w="1560"/>
        <w:gridCol w:w="1417"/>
        <w:gridCol w:w="1842"/>
      </w:tblGrid>
      <w:tr w:rsidR="00807BB5" w:rsidTr="000A0972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013986">
            <w:pPr>
              <w:spacing w:line="36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3120" w:type="dxa"/>
            <w:shd w:val="clear" w:color="auto" w:fill="FABF8F" w:themeFill="accent6" w:themeFillTint="99"/>
          </w:tcPr>
          <w:p w:rsidR="00807BB5" w:rsidRPr="00D85843" w:rsidRDefault="00807BB5" w:rsidP="00013986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="00A03136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2020</w:t>
            </w:r>
          </w:p>
        </w:tc>
        <w:tc>
          <w:tcPr>
            <w:tcW w:w="2409" w:type="dxa"/>
            <w:shd w:val="clear" w:color="auto" w:fill="FABF8F" w:themeFill="accent6" w:themeFillTint="99"/>
          </w:tcPr>
          <w:p w:rsidR="00807BB5" w:rsidRPr="00D85843" w:rsidRDefault="00807BB5" w:rsidP="00013986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013986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013986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807BB5" w:rsidRPr="00D85843" w:rsidRDefault="00807BB5" w:rsidP="00013986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013986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013986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013986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013986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0A0972">
        <w:tc>
          <w:tcPr>
            <w:tcW w:w="567" w:type="dxa"/>
          </w:tcPr>
          <w:p w:rsidR="00807BB5" w:rsidRDefault="00A03136" w:rsidP="00013986">
            <w:pPr>
              <w:spacing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3120" w:type="dxa"/>
          </w:tcPr>
          <w:p w:rsidR="00807BB5" w:rsidRDefault="00A03136" w:rsidP="00013986">
            <w:pPr>
              <w:spacing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Gestión de recursos económicos y materiales enfocados en el campo</w:t>
            </w:r>
          </w:p>
        </w:tc>
        <w:tc>
          <w:tcPr>
            <w:tcW w:w="2409" w:type="dxa"/>
          </w:tcPr>
          <w:p w:rsidR="00807BB5" w:rsidRDefault="00807BB5" w:rsidP="00013986">
            <w:pPr>
              <w:spacing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</w:tcPr>
          <w:p w:rsidR="00807BB5" w:rsidRDefault="00A03136" w:rsidP="00013986">
            <w:pPr>
              <w:spacing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17" w:type="dxa"/>
          </w:tcPr>
          <w:p w:rsidR="00807BB5" w:rsidRDefault="00A03136" w:rsidP="00013986">
            <w:pPr>
              <w:spacing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42" w:type="dxa"/>
          </w:tcPr>
          <w:p w:rsidR="00807BB5" w:rsidRPr="000A0972" w:rsidRDefault="000A0972" w:rsidP="000A0972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0A0972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100%</w:t>
            </w:r>
          </w:p>
        </w:tc>
      </w:tr>
      <w:tr w:rsidR="00807BB5" w:rsidTr="000A0972">
        <w:tc>
          <w:tcPr>
            <w:tcW w:w="567" w:type="dxa"/>
          </w:tcPr>
          <w:p w:rsidR="00807BB5" w:rsidRDefault="00A03136" w:rsidP="00013986">
            <w:pPr>
              <w:spacing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2 </w:t>
            </w:r>
          </w:p>
        </w:tc>
        <w:tc>
          <w:tcPr>
            <w:tcW w:w="3120" w:type="dxa"/>
          </w:tcPr>
          <w:p w:rsidR="00807BB5" w:rsidRDefault="00A03136" w:rsidP="00013986">
            <w:pPr>
              <w:spacing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Reorganizar al sector ganadero a fin de apoyarlos en la gestión de proyectos económicos y materiales enfocados en el sector agropecuario.</w:t>
            </w:r>
          </w:p>
        </w:tc>
        <w:tc>
          <w:tcPr>
            <w:tcW w:w="2409" w:type="dxa"/>
          </w:tcPr>
          <w:p w:rsidR="00807BB5" w:rsidRDefault="00807BB5" w:rsidP="00013986">
            <w:pPr>
              <w:spacing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</w:tcPr>
          <w:p w:rsidR="00807BB5" w:rsidRDefault="00A03136" w:rsidP="00013986">
            <w:pPr>
              <w:spacing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7" w:type="dxa"/>
          </w:tcPr>
          <w:p w:rsidR="00807BB5" w:rsidRDefault="00A03136" w:rsidP="00013986">
            <w:pPr>
              <w:spacing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842" w:type="dxa"/>
          </w:tcPr>
          <w:p w:rsidR="00807BB5" w:rsidRPr="000A0972" w:rsidRDefault="000A0972" w:rsidP="000A0972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0A0972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20%</w:t>
            </w:r>
          </w:p>
        </w:tc>
      </w:tr>
      <w:tr w:rsidR="00807BB5" w:rsidTr="000A0972">
        <w:tc>
          <w:tcPr>
            <w:tcW w:w="567" w:type="dxa"/>
          </w:tcPr>
          <w:p w:rsidR="00807BB5" w:rsidRDefault="00A03136" w:rsidP="00013986">
            <w:pPr>
              <w:spacing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3120" w:type="dxa"/>
          </w:tcPr>
          <w:p w:rsidR="00807BB5" w:rsidRDefault="00A03136" w:rsidP="00013986">
            <w:pPr>
              <w:spacing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Establecimiento y funcionalidad de los puntos inocuos de desembarque PID</w:t>
            </w:r>
          </w:p>
        </w:tc>
        <w:tc>
          <w:tcPr>
            <w:tcW w:w="2409" w:type="dxa"/>
          </w:tcPr>
          <w:p w:rsidR="00807BB5" w:rsidRDefault="00807BB5" w:rsidP="00013986">
            <w:pPr>
              <w:spacing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</w:tcPr>
          <w:p w:rsidR="00807BB5" w:rsidRDefault="00284CD2" w:rsidP="00013986">
            <w:pPr>
              <w:spacing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7" w:type="dxa"/>
          </w:tcPr>
          <w:p w:rsidR="00807BB5" w:rsidRDefault="00284CD2" w:rsidP="00013986">
            <w:pPr>
              <w:spacing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42" w:type="dxa"/>
          </w:tcPr>
          <w:p w:rsidR="00807BB5" w:rsidRPr="000A0972" w:rsidRDefault="000A0972" w:rsidP="000A0972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0A0972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60%</w:t>
            </w:r>
          </w:p>
        </w:tc>
      </w:tr>
      <w:tr w:rsidR="00807BB5" w:rsidTr="000A0972">
        <w:tc>
          <w:tcPr>
            <w:tcW w:w="567" w:type="dxa"/>
          </w:tcPr>
          <w:p w:rsidR="00807BB5" w:rsidRDefault="00284CD2" w:rsidP="00013986">
            <w:pPr>
              <w:spacing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3120" w:type="dxa"/>
          </w:tcPr>
          <w:p w:rsidR="00807BB5" w:rsidRDefault="00284CD2" w:rsidP="00013986">
            <w:pPr>
              <w:spacing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Reorganizar al sector apícola a fin de que se adhieran a la ley de fomento apícola para su desarrollo.</w:t>
            </w:r>
          </w:p>
        </w:tc>
        <w:tc>
          <w:tcPr>
            <w:tcW w:w="2409" w:type="dxa"/>
          </w:tcPr>
          <w:p w:rsidR="00807BB5" w:rsidRDefault="00807BB5" w:rsidP="00013986">
            <w:pPr>
              <w:spacing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</w:tcPr>
          <w:p w:rsidR="00807BB5" w:rsidRDefault="00284CD2" w:rsidP="00013986">
            <w:pPr>
              <w:spacing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7" w:type="dxa"/>
          </w:tcPr>
          <w:p w:rsidR="00807BB5" w:rsidRDefault="00284CD2" w:rsidP="00013986">
            <w:pPr>
              <w:spacing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42" w:type="dxa"/>
          </w:tcPr>
          <w:p w:rsidR="00807BB5" w:rsidRPr="000A0972" w:rsidRDefault="000A0972" w:rsidP="000A0972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0A0972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75%</w:t>
            </w:r>
          </w:p>
        </w:tc>
      </w:tr>
      <w:tr w:rsidR="00807BB5" w:rsidTr="000A0972">
        <w:tc>
          <w:tcPr>
            <w:tcW w:w="567" w:type="dxa"/>
          </w:tcPr>
          <w:p w:rsidR="00807BB5" w:rsidRDefault="00284CD2" w:rsidP="00013986">
            <w:pPr>
              <w:spacing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5 </w:t>
            </w:r>
          </w:p>
        </w:tc>
        <w:tc>
          <w:tcPr>
            <w:tcW w:w="3120" w:type="dxa"/>
          </w:tcPr>
          <w:p w:rsidR="00807BB5" w:rsidRDefault="00284CD2" w:rsidP="00013986">
            <w:pPr>
              <w:spacing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Gestión de recursos materiales enfocados en la vivienda.</w:t>
            </w:r>
          </w:p>
        </w:tc>
        <w:tc>
          <w:tcPr>
            <w:tcW w:w="2409" w:type="dxa"/>
          </w:tcPr>
          <w:p w:rsidR="00807BB5" w:rsidRDefault="00807BB5" w:rsidP="00013986">
            <w:pPr>
              <w:spacing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</w:tcPr>
          <w:p w:rsidR="00807BB5" w:rsidRDefault="00284CD2" w:rsidP="00013986">
            <w:pPr>
              <w:spacing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17" w:type="dxa"/>
          </w:tcPr>
          <w:p w:rsidR="00807BB5" w:rsidRDefault="00284CD2" w:rsidP="00013986">
            <w:pPr>
              <w:spacing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42" w:type="dxa"/>
          </w:tcPr>
          <w:p w:rsidR="00807BB5" w:rsidRPr="000A0972" w:rsidRDefault="000A0972" w:rsidP="000A0972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0A0972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100%</w:t>
            </w:r>
          </w:p>
        </w:tc>
      </w:tr>
      <w:tr w:rsidR="00807BB5" w:rsidTr="000A0972">
        <w:tc>
          <w:tcPr>
            <w:tcW w:w="567" w:type="dxa"/>
            <w:shd w:val="clear" w:color="auto" w:fill="FABF8F" w:themeFill="accent6" w:themeFillTint="99"/>
          </w:tcPr>
          <w:p w:rsidR="00807BB5" w:rsidRDefault="00807BB5" w:rsidP="00013986">
            <w:pPr>
              <w:spacing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20" w:type="dxa"/>
            <w:shd w:val="clear" w:color="auto" w:fill="FABF8F" w:themeFill="accent6" w:themeFillTint="99"/>
          </w:tcPr>
          <w:p w:rsidR="00807BB5" w:rsidRPr="00F469FD" w:rsidRDefault="000A0972" w:rsidP="000A0972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  <w:r w:rsidRPr="00F469FD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TOTAL</w:t>
            </w:r>
          </w:p>
        </w:tc>
        <w:tc>
          <w:tcPr>
            <w:tcW w:w="2409" w:type="dxa"/>
            <w:shd w:val="clear" w:color="auto" w:fill="FABF8F" w:themeFill="accent6" w:themeFillTint="99"/>
          </w:tcPr>
          <w:p w:rsidR="00807BB5" w:rsidRPr="00F469FD" w:rsidRDefault="00807BB5" w:rsidP="00013986">
            <w:pPr>
              <w:spacing w:line="36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F469FD" w:rsidRDefault="00807BB5" w:rsidP="00013986">
            <w:pPr>
              <w:spacing w:line="36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lang w:eastAsia="es-MX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807BB5" w:rsidRPr="00F469FD" w:rsidRDefault="00807BB5" w:rsidP="00013986">
            <w:pPr>
              <w:spacing w:line="36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F469FD" w:rsidRDefault="000A0972" w:rsidP="000A0972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  <w:r w:rsidRPr="00F469FD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71</w:t>
            </w:r>
            <w:r w:rsidR="00F469FD" w:rsidRPr="00F469FD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%</w:t>
            </w:r>
          </w:p>
        </w:tc>
      </w:tr>
    </w:tbl>
    <w:p w:rsidR="00EF0820" w:rsidRPr="00EF0820" w:rsidRDefault="00EF0820" w:rsidP="00013986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es-MX"/>
        </w:rPr>
      </w:pPr>
      <w:bookmarkStart w:id="0" w:name="_GoBack"/>
      <w:bookmarkEnd w:id="0"/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8A6" w:rsidRDefault="00F828A6" w:rsidP="005F2963">
      <w:pPr>
        <w:spacing w:after="0" w:line="240" w:lineRule="auto"/>
      </w:pPr>
      <w:r>
        <w:separator/>
      </w:r>
    </w:p>
  </w:endnote>
  <w:endnote w:type="continuationSeparator" w:id="0">
    <w:p w:rsidR="00F828A6" w:rsidRDefault="00F828A6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8A6" w:rsidRDefault="00F828A6" w:rsidP="005F2963">
      <w:pPr>
        <w:spacing w:after="0" w:line="240" w:lineRule="auto"/>
      </w:pPr>
      <w:r>
        <w:separator/>
      </w:r>
    </w:p>
  </w:footnote>
  <w:footnote w:type="continuationSeparator" w:id="0">
    <w:p w:rsidR="00F828A6" w:rsidRDefault="00F828A6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83E41"/>
    <w:multiLevelType w:val="hybridMultilevel"/>
    <w:tmpl w:val="AF28453A"/>
    <w:lvl w:ilvl="0" w:tplc="D45EAA60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2756ABE"/>
    <w:multiLevelType w:val="hybridMultilevel"/>
    <w:tmpl w:val="9C4A64A4"/>
    <w:lvl w:ilvl="0" w:tplc="2744A0B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03B06"/>
    <w:rsid w:val="000055F4"/>
    <w:rsid w:val="00013986"/>
    <w:rsid w:val="00026D67"/>
    <w:rsid w:val="00050153"/>
    <w:rsid w:val="00062A99"/>
    <w:rsid w:val="00070955"/>
    <w:rsid w:val="00093F52"/>
    <w:rsid w:val="000A0972"/>
    <w:rsid w:val="000C2D55"/>
    <w:rsid w:val="000D7FA1"/>
    <w:rsid w:val="000F421D"/>
    <w:rsid w:val="0010437E"/>
    <w:rsid w:val="00112F08"/>
    <w:rsid w:val="001451FD"/>
    <w:rsid w:val="00176E9A"/>
    <w:rsid w:val="00190E15"/>
    <w:rsid w:val="001D5805"/>
    <w:rsid w:val="00221666"/>
    <w:rsid w:val="0022271F"/>
    <w:rsid w:val="002252BB"/>
    <w:rsid w:val="00246A40"/>
    <w:rsid w:val="00263B61"/>
    <w:rsid w:val="00284CD2"/>
    <w:rsid w:val="002858D4"/>
    <w:rsid w:val="00320F45"/>
    <w:rsid w:val="0036615C"/>
    <w:rsid w:val="00390E63"/>
    <w:rsid w:val="003F0129"/>
    <w:rsid w:val="003F176C"/>
    <w:rsid w:val="00423BA1"/>
    <w:rsid w:val="00472CF8"/>
    <w:rsid w:val="004C362F"/>
    <w:rsid w:val="00506AB7"/>
    <w:rsid w:val="0053024C"/>
    <w:rsid w:val="005359C2"/>
    <w:rsid w:val="005363A2"/>
    <w:rsid w:val="00574387"/>
    <w:rsid w:val="005A0969"/>
    <w:rsid w:val="005F2963"/>
    <w:rsid w:val="00630632"/>
    <w:rsid w:val="00657B6D"/>
    <w:rsid w:val="006764B4"/>
    <w:rsid w:val="00683EFC"/>
    <w:rsid w:val="006A4848"/>
    <w:rsid w:val="006A4D9A"/>
    <w:rsid w:val="006B1815"/>
    <w:rsid w:val="006E3AEA"/>
    <w:rsid w:val="006F155C"/>
    <w:rsid w:val="007107BC"/>
    <w:rsid w:val="00807BB5"/>
    <w:rsid w:val="008239D5"/>
    <w:rsid w:val="00832915"/>
    <w:rsid w:val="00832A3E"/>
    <w:rsid w:val="00833C21"/>
    <w:rsid w:val="00851808"/>
    <w:rsid w:val="008615CA"/>
    <w:rsid w:val="008977F1"/>
    <w:rsid w:val="008C2A55"/>
    <w:rsid w:val="00952120"/>
    <w:rsid w:val="009719F7"/>
    <w:rsid w:val="009B1596"/>
    <w:rsid w:val="009D3D60"/>
    <w:rsid w:val="00A03136"/>
    <w:rsid w:val="00A254DF"/>
    <w:rsid w:val="00A627B2"/>
    <w:rsid w:val="00A6538A"/>
    <w:rsid w:val="00A82C8D"/>
    <w:rsid w:val="00A842E3"/>
    <w:rsid w:val="00A94CDF"/>
    <w:rsid w:val="00AC1596"/>
    <w:rsid w:val="00AF7318"/>
    <w:rsid w:val="00B63521"/>
    <w:rsid w:val="00B9542E"/>
    <w:rsid w:val="00BB1F7B"/>
    <w:rsid w:val="00C110B1"/>
    <w:rsid w:val="00C7041E"/>
    <w:rsid w:val="00CA05FC"/>
    <w:rsid w:val="00CB6C5E"/>
    <w:rsid w:val="00CF4DCB"/>
    <w:rsid w:val="00CF747A"/>
    <w:rsid w:val="00D03843"/>
    <w:rsid w:val="00D25E62"/>
    <w:rsid w:val="00D319A7"/>
    <w:rsid w:val="00D365FD"/>
    <w:rsid w:val="00D63A11"/>
    <w:rsid w:val="00D759CD"/>
    <w:rsid w:val="00D85843"/>
    <w:rsid w:val="00DA3C3A"/>
    <w:rsid w:val="00DD3C21"/>
    <w:rsid w:val="00E44B51"/>
    <w:rsid w:val="00E910C4"/>
    <w:rsid w:val="00EF0820"/>
    <w:rsid w:val="00F469FD"/>
    <w:rsid w:val="00F63567"/>
    <w:rsid w:val="00F7145D"/>
    <w:rsid w:val="00F828A6"/>
    <w:rsid w:val="00FF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2F4F1-C92D-4C63-8AD7-C94DE02DA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3</Pages>
  <Words>924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29</cp:revision>
  <cp:lastPrinted>2020-04-24T20:03:00Z</cp:lastPrinted>
  <dcterms:created xsi:type="dcterms:W3CDTF">2019-03-22T21:10:00Z</dcterms:created>
  <dcterms:modified xsi:type="dcterms:W3CDTF">2020-05-06T18:37:00Z</dcterms:modified>
</cp:coreProperties>
</file>