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B6D" w:rsidRPr="00D85843" w:rsidRDefault="00384EF6" w:rsidP="00B63521">
      <w:pPr>
        <w:spacing w:after="0" w:line="480" w:lineRule="auto"/>
        <w:rPr>
          <w:rFonts w:ascii="Calibri" w:eastAsia="Times New Roman" w:hAnsi="Calibri" w:cs="Times New Roman"/>
          <w:b/>
          <w:color w:val="000000"/>
          <w:lang w:eastAsia="es-MX"/>
        </w:rPr>
      </w:pPr>
      <w:r>
        <w:rPr>
          <w:rFonts w:ascii="Calibri" w:eastAsia="Times New Roman" w:hAnsi="Calibri" w:cs="Times New Roman"/>
          <w:b/>
          <w:noProof/>
          <w:color w:val="000000"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9590543" wp14:editId="672BCEA7">
                <wp:simplePos x="0" y="0"/>
                <wp:positionH relativeFrom="column">
                  <wp:posOffset>882015</wp:posOffset>
                </wp:positionH>
                <wp:positionV relativeFrom="paragraph">
                  <wp:posOffset>452120</wp:posOffset>
                </wp:positionV>
                <wp:extent cx="4495800" cy="990600"/>
                <wp:effectExtent l="0" t="0" r="0" b="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580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3521" w:rsidRPr="00320F45" w:rsidRDefault="00A6538A" w:rsidP="00B63521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DIRECCIÓN /</w:t>
                            </w:r>
                            <w:r w:rsidR="00384EF6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ÁREA:  SINDICATURA</w:t>
                            </w:r>
                            <w:r w:rsidR="00B63521"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                                                           </w:t>
                            </w:r>
                          </w:p>
                          <w:p w:rsidR="00B63521" w:rsidRPr="00320F45" w:rsidRDefault="00B63521" w:rsidP="00B63521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</w:pPr>
                            <w:r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DIRECTOR(A)</w:t>
                            </w:r>
                            <w:r w:rsidR="0053024C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/JEFE (A)</w:t>
                            </w:r>
                            <w:r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A CARGO:</w:t>
                            </w:r>
                            <w:r w:rsidR="00384EF6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LIC. JUAN JOSE RAMIREZ CAMPOS</w:t>
                            </w:r>
                          </w:p>
                          <w:p w:rsidR="00B63521" w:rsidRPr="00320F45" w:rsidRDefault="00E44B51" w:rsidP="00B63521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TRIMESTRE: </w:t>
                            </w:r>
                            <w:r w:rsidR="001C14A4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JULIO-SEPTIEMBRE</w:t>
                            </w:r>
                            <w:r w:rsidR="00026D67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</w:t>
                            </w:r>
                            <w:r w:rsidR="00C2252B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2020</w:t>
                            </w:r>
                          </w:p>
                          <w:p w:rsidR="00B63521" w:rsidRDefault="00B63521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590543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69.45pt;margin-top:35.6pt;width:354pt;height:7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" stroked="f">
                <v:textbox>
                  <w:txbxContent>
                    <w:p w:rsidR="00B63521" w:rsidRPr="00320F45" w:rsidRDefault="00A6538A" w:rsidP="00B63521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</w:pPr>
                      <w:r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DIRECCIÓN /</w:t>
                      </w:r>
                      <w:r w:rsidR="00384EF6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ÁREA:  SINDICATURA</w:t>
                      </w:r>
                      <w:r w:rsidR="00B63521"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                                                           </w:t>
                      </w:r>
                    </w:p>
                    <w:p w:rsidR="00B63521" w:rsidRPr="00320F45" w:rsidRDefault="00B63521" w:rsidP="00B63521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</w:pPr>
                      <w:r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DIRECTOR(A)</w:t>
                      </w:r>
                      <w:r w:rsidR="0053024C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/JEFE (A)</w:t>
                      </w:r>
                      <w:r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A CARGO:</w:t>
                      </w:r>
                      <w:r w:rsidR="00384EF6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LIC. JUAN JOSE RAMIREZ CAMPOS</w:t>
                      </w:r>
                    </w:p>
                    <w:p w:rsidR="00B63521" w:rsidRPr="00320F45" w:rsidRDefault="00E44B51" w:rsidP="00B63521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</w:pPr>
                      <w:r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TRIMESTRE: </w:t>
                      </w:r>
                      <w:r w:rsidR="001C14A4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JULIO-SEPTIEMBRE</w:t>
                      </w:r>
                      <w:r w:rsidR="00026D67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</w:t>
                      </w:r>
                      <w:r w:rsidR="00C2252B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2020</w:t>
                      </w:r>
                    </w:p>
                    <w:p w:rsidR="00B63521" w:rsidRDefault="00B63521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2252B">
        <w:rPr>
          <w:rFonts w:ascii="Calibri" w:eastAsia="Times New Roman" w:hAnsi="Calibri" w:cs="Times New Roman"/>
          <w:b/>
          <w:noProof/>
          <w:color w:val="000000"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9C7A6CA" wp14:editId="3B566FB2">
                <wp:simplePos x="0" y="0"/>
                <wp:positionH relativeFrom="column">
                  <wp:posOffset>1941195</wp:posOffset>
                </wp:positionH>
                <wp:positionV relativeFrom="paragraph">
                  <wp:posOffset>-262890</wp:posOffset>
                </wp:positionV>
                <wp:extent cx="2209800" cy="365760"/>
                <wp:effectExtent l="20955" t="21590" r="17145" b="22225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36576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63521" w:rsidRDefault="00B635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  <w:r w:rsidRPr="00B63521"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  <w:t>EVALUACIÓN TRIMESTRAL</w:t>
                            </w:r>
                            <w:r w:rsidR="0053024C"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  <w:t xml:space="preserve"> </w:t>
                            </w:r>
                          </w:p>
                          <w:p w:rsidR="00833C21" w:rsidRDefault="00833C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  <w:p w:rsidR="00833C21" w:rsidRDefault="00833C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  <w:p w:rsidR="00833C21" w:rsidRPr="00B63521" w:rsidRDefault="00833C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7A6CA" id="Text Box 8" o:spid="_x0000_s1027" type="#_x0000_t202" style="position:absolute;margin-left:152.85pt;margin-top:-20.7pt;width:174pt;height:28.8pt;z-index:25167155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" fillcolor="white [3201]" strokecolor="black [3200]" strokeweight="2.5pt">
                <v:shadow color="#868686"/>
                <v:textbox>
                  <w:txbxContent>
                    <w:p w:rsidR="00B63521" w:rsidRDefault="00B635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  <w:r w:rsidRPr="00B63521"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  <w:t>EVALUACIÓN TRIMESTRAL</w:t>
                      </w:r>
                      <w:r w:rsidR="0053024C"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  <w:t xml:space="preserve"> </w:t>
                      </w:r>
                    </w:p>
                    <w:p w:rsidR="00833C21" w:rsidRDefault="00833C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  <w:p w:rsidR="00833C21" w:rsidRDefault="00833C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  <w:p w:rsidR="00833C21" w:rsidRPr="00B63521" w:rsidRDefault="00833C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85843">
        <w:rPr>
          <w:rFonts w:ascii="Calibri" w:eastAsia="Times New Roman" w:hAnsi="Calibri" w:cs="Times New Roman"/>
          <w:b/>
          <w:color w:val="000000"/>
          <w:lang w:eastAsia="es-MX"/>
        </w:rPr>
        <w:t xml:space="preserve"> </w:t>
      </w:r>
      <w:r w:rsidR="00B63521">
        <w:rPr>
          <w:rFonts w:ascii="Calibri" w:eastAsia="Times New Roman" w:hAnsi="Calibri" w:cs="Times New Roman"/>
          <w:b/>
          <w:noProof/>
          <w:color w:val="000000"/>
          <w:lang w:eastAsia="es-MX"/>
        </w:rPr>
        <w:drawing>
          <wp:inline distT="0" distB="0" distL="0" distR="0">
            <wp:extent cx="875800" cy="1238250"/>
            <wp:effectExtent l="0" t="0" r="0" b="0"/>
            <wp:docPr id="2" name="Imagen 2" descr="C:\Users\PROMOCION_2\Desktop\jocolog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ROMOCION_2\Desktop\jocologo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603" cy="12422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85843">
        <w:rPr>
          <w:rFonts w:ascii="Calibri" w:eastAsia="Times New Roman" w:hAnsi="Calibri" w:cs="Times New Roman"/>
          <w:b/>
          <w:color w:val="000000"/>
          <w:lang w:eastAsia="es-MX"/>
        </w:rPr>
        <w:t xml:space="preserve"> </w:t>
      </w:r>
    </w:p>
    <w:p w:rsidR="00657B6D" w:rsidRDefault="00657B6D" w:rsidP="00657B6D">
      <w:pPr>
        <w:spacing w:after="0" w:line="360" w:lineRule="auto"/>
        <w:rPr>
          <w:rFonts w:ascii="Calibri" w:eastAsia="Times New Roman" w:hAnsi="Calibri" w:cs="Times New Roman"/>
          <w:color w:val="000000"/>
          <w:lang w:eastAsia="es-MX"/>
        </w:rPr>
      </w:pPr>
    </w:p>
    <w:p w:rsidR="00FA745A" w:rsidRDefault="001C14A4" w:rsidP="00FA745A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1) </w:t>
      </w:r>
      <w:r w:rsidR="00832A3E" w:rsidRPr="00D30FD7">
        <w:rPr>
          <w:rFonts w:ascii="Arial" w:eastAsia="Times New Roman" w:hAnsi="Arial" w:cs="Arial"/>
          <w:color w:val="000000"/>
          <w:lang w:eastAsia="es-MX"/>
        </w:rPr>
        <w:t xml:space="preserve">¿Cuáles fueron las acciones </w:t>
      </w:r>
      <w:r w:rsidR="00832A3E" w:rsidRPr="00D30FD7">
        <w:rPr>
          <w:rFonts w:ascii="Arial" w:eastAsia="Times New Roman" w:hAnsi="Arial" w:cs="Arial"/>
          <w:b/>
          <w:color w:val="000000"/>
          <w:lang w:eastAsia="es-MX"/>
        </w:rPr>
        <w:t>proyectadas</w:t>
      </w:r>
      <w:r w:rsidR="00832A3E" w:rsidRPr="00D30FD7">
        <w:rPr>
          <w:rFonts w:ascii="Arial" w:eastAsia="Times New Roman" w:hAnsi="Arial" w:cs="Arial"/>
          <w:color w:val="000000"/>
          <w:lang w:eastAsia="es-MX"/>
        </w:rPr>
        <w:t xml:space="preserve"> (obras, proyectos o programas) o </w:t>
      </w:r>
      <w:r w:rsidR="00AC1596" w:rsidRPr="00D30FD7">
        <w:rPr>
          <w:rFonts w:ascii="Arial" w:eastAsia="Times New Roman" w:hAnsi="Arial" w:cs="Arial"/>
          <w:color w:val="000000"/>
          <w:lang w:eastAsia="es-MX"/>
        </w:rPr>
        <w:t>P</w:t>
      </w:r>
      <w:r w:rsidR="00832A3E" w:rsidRPr="00D30FD7">
        <w:rPr>
          <w:rFonts w:ascii="Arial" w:eastAsia="Times New Roman" w:hAnsi="Arial" w:cs="Arial"/>
          <w:color w:val="000000"/>
          <w:lang w:eastAsia="es-MX"/>
        </w:rPr>
        <w:t>laneadas para este trimestre?</w:t>
      </w:r>
      <w:r w:rsidR="00C2252B" w:rsidRPr="00D30FD7">
        <w:rPr>
          <w:rFonts w:ascii="Arial" w:eastAsia="Times New Roman" w:hAnsi="Arial" w:cs="Arial"/>
          <w:color w:val="000000"/>
          <w:lang w:eastAsia="es-MX"/>
        </w:rPr>
        <w:t xml:space="preserve"> </w:t>
      </w:r>
      <w:r w:rsidR="00FA745A">
        <w:rPr>
          <w:rFonts w:ascii="Arial" w:eastAsia="Times New Roman" w:hAnsi="Arial" w:cs="Arial"/>
          <w:color w:val="000000"/>
          <w:lang w:eastAsia="es-MX"/>
        </w:rPr>
        <w:t xml:space="preserve"> Estrategia 1.- Negociación para el pago de laudos.</w:t>
      </w:r>
    </w:p>
    <w:p w:rsidR="00FA745A" w:rsidRDefault="00FA745A" w:rsidP="00FA745A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Estrategia 2.- Disminución de deuda pública.</w:t>
      </w:r>
    </w:p>
    <w:p w:rsidR="00FA745A" w:rsidRDefault="00FA745A" w:rsidP="00FA745A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Estrategia 3.- los reglamentos aprobados aportan a todos los ejes del municipio y en su desarrollo van en congruencia.</w:t>
      </w:r>
    </w:p>
    <w:p w:rsidR="00832A3E" w:rsidRPr="00D30FD7" w:rsidRDefault="00832A3E" w:rsidP="001C14A4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FA745A" w:rsidRPr="00D30FD7" w:rsidRDefault="001C14A4" w:rsidP="001C14A4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2) </w:t>
      </w:r>
      <w:r w:rsidR="00832A3E" w:rsidRPr="00D30FD7">
        <w:rPr>
          <w:rFonts w:ascii="Arial" w:eastAsia="Times New Roman" w:hAnsi="Arial" w:cs="Arial"/>
          <w:color w:val="000000"/>
          <w:lang w:eastAsia="es-MX"/>
        </w:rPr>
        <w:t>Resultados Trimestrales (Describir cuáles fueron los programas, proyectos, actividades y/</w:t>
      </w:r>
      <w:proofErr w:type="spellStart"/>
      <w:r w:rsidR="00832A3E" w:rsidRPr="00D30FD7">
        <w:rPr>
          <w:rFonts w:ascii="Arial" w:eastAsia="Times New Roman" w:hAnsi="Arial" w:cs="Arial"/>
          <w:color w:val="000000"/>
          <w:lang w:eastAsia="es-MX"/>
        </w:rPr>
        <w:t>o</w:t>
      </w:r>
      <w:proofErr w:type="spellEnd"/>
      <w:r w:rsidR="00832A3E" w:rsidRPr="00D30FD7">
        <w:rPr>
          <w:rFonts w:ascii="Arial" w:eastAsia="Times New Roman" w:hAnsi="Arial" w:cs="Arial"/>
          <w:color w:val="000000"/>
          <w:lang w:eastAsia="es-MX"/>
        </w:rPr>
        <w:t xml:space="preserve"> obras que se </w:t>
      </w:r>
      <w:r w:rsidR="00832A3E" w:rsidRPr="00D30FD7">
        <w:rPr>
          <w:rFonts w:ascii="Arial" w:eastAsia="Times New Roman" w:hAnsi="Arial" w:cs="Arial"/>
          <w:b/>
          <w:color w:val="000000"/>
          <w:lang w:eastAsia="es-MX"/>
        </w:rPr>
        <w:t>realizaron</w:t>
      </w:r>
      <w:r w:rsidR="007B08FE" w:rsidRPr="00D30FD7">
        <w:rPr>
          <w:rFonts w:ascii="Arial" w:eastAsia="Times New Roman" w:hAnsi="Arial" w:cs="Arial"/>
          <w:color w:val="000000"/>
          <w:lang w:eastAsia="es-MX"/>
        </w:rPr>
        <w:t xml:space="preserve"> en este trimestre</w:t>
      </w:r>
      <w:r w:rsidR="00DF4082" w:rsidRPr="00D30FD7">
        <w:rPr>
          <w:rFonts w:ascii="Arial" w:eastAsia="Times New Roman" w:hAnsi="Arial" w:cs="Arial"/>
          <w:color w:val="000000"/>
          <w:lang w:eastAsia="es-MX"/>
        </w:rPr>
        <w:t xml:space="preserve">). </w:t>
      </w:r>
      <w:r w:rsidR="00D30FD7">
        <w:rPr>
          <w:rFonts w:ascii="Arial" w:eastAsia="Times New Roman" w:hAnsi="Arial" w:cs="Arial"/>
          <w:color w:val="000000"/>
          <w:lang w:eastAsia="es-MX"/>
        </w:rPr>
        <w:t xml:space="preserve">Aprobación del manual, dictamen final y conclusiones de la </w:t>
      </w:r>
      <w:r w:rsidR="00F863D0">
        <w:rPr>
          <w:rFonts w:ascii="Arial" w:eastAsia="Times New Roman" w:hAnsi="Arial" w:cs="Arial"/>
          <w:color w:val="000000"/>
          <w:lang w:eastAsia="es-MX"/>
        </w:rPr>
        <w:t>comisión</w:t>
      </w:r>
      <w:r w:rsidR="00D30FD7">
        <w:rPr>
          <w:rFonts w:ascii="Arial" w:eastAsia="Times New Roman" w:hAnsi="Arial" w:cs="Arial"/>
          <w:color w:val="000000"/>
          <w:lang w:eastAsia="es-MX"/>
        </w:rPr>
        <w:t xml:space="preserve"> edilicia especial de carácter transitorio, negociación mediante de convenio laudo 144/2012-E2</w:t>
      </w:r>
      <w:r w:rsidR="00FA745A">
        <w:rPr>
          <w:rFonts w:ascii="Arial" w:eastAsia="Times New Roman" w:hAnsi="Arial" w:cs="Arial"/>
          <w:color w:val="000000"/>
          <w:lang w:eastAsia="es-MX"/>
        </w:rPr>
        <w:t>, aprobación de la ley de ingresos 2021, manual de ingresos, tabla de valores de catastro 2021, procedimientos de comisiones y dictaminarían de asuntos.</w:t>
      </w:r>
    </w:p>
    <w:p w:rsidR="00832A3E" w:rsidRPr="00D30FD7" w:rsidRDefault="00FA745A" w:rsidP="001C14A4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b/>
          <w:color w:val="000000"/>
          <w:sz w:val="20"/>
          <w:lang w:eastAsia="es-MX"/>
        </w:rPr>
      </w:pPr>
      <w:r>
        <w:rPr>
          <w:rFonts w:ascii="Arial" w:eastAsia="Times New Roman" w:hAnsi="Arial" w:cs="Arial"/>
          <w:b/>
          <w:color w:val="000000"/>
          <w:sz w:val="20"/>
          <w:lang w:eastAsia="es-MX"/>
        </w:rPr>
        <w:t xml:space="preserve">  </w:t>
      </w:r>
    </w:p>
    <w:p w:rsidR="00C2252B" w:rsidRPr="00832A3E" w:rsidRDefault="001C14A4" w:rsidP="001C14A4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b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3) </w:t>
      </w:r>
      <w:r w:rsidR="00832A3E" w:rsidRPr="00832A3E">
        <w:rPr>
          <w:rFonts w:ascii="Arial" w:eastAsia="Times New Roman" w:hAnsi="Arial" w:cs="Arial"/>
          <w:color w:val="000000"/>
          <w:lang w:eastAsia="es-MX"/>
        </w:rPr>
        <w:t>Montos (si los hubiera) del desarrollo de dichas actividades. ¿Se ajustó a lo presupuestado?</w:t>
      </w:r>
      <w:r w:rsidR="00361946">
        <w:rPr>
          <w:rFonts w:ascii="Arial" w:eastAsia="Times New Roman" w:hAnsi="Arial" w:cs="Arial"/>
          <w:color w:val="000000"/>
          <w:lang w:eastAsia="es-MX"/>
        </w:rPr>
        <w:t xml:space="preserve"> Si se ajustó al presupuesto.</w:t>
      </w:r>
    </w:p>
    <w:p w:rsidR="00832A3E" w:rsidRPr="00832A3E" w:rsidRDefault="00832A3E" w:rsidP="00832A3E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</w:p>
    <w:p w:rsidR="008615CA" w:rsidRPr="00832A3E" w:rsidRDefault="001C14A4" w:rsidP="001C14A4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b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4) </w:t>
      </w:r>
      <w:r w:rsidR="00832A3E" w:rsidRPr="00832A3E">
        <w:rPr>
          <w:rFonts w:ascii="Arial" w:eastAsia="Times New Roman" w:hAnsi="Arial" w:cs="Arial"/>
          <w:color w:val="000000"/>
          <w:lang w:eastAsia="es-MX"/>
        </w:rPr>
        <w:t>En que beneficia a la población o un grupo en específico lo desarrollado en este trimestre</w:t>
      </w:r>
      <w:r w:rsidR="00AC1596">
        <w:rPr>
          <w:rFonts w:ascii="Arial" w:eastAsia="Times New Roman" w:hAnsi="Arial" w:cs="Arial"/>
          <w:color w:val="000000"/>
          <w:lang w:eastAsia="es-MX"/>
        </w:rPr>
        <w:t>.</w:t>
      </w:r>
      <w:r w:rsidR="00E14C86">
        <w:rPr>
          <w:rFonts w:ascii="Arial" w:eastAsia="Times New Roman" w:hAnsi="Arial" w:cs="Arial"/>
          <w:color w:val="000000"/>
          <w:lang w:eastAsia="es-MX"/>
        </w:rPr>
        <w:t xml:space="preserve"> Disminución de deuda pública.</w:t>
      </w:r>
    </w:p>
    <w:p w:rsidR="00832A3E" w:rsidRPr="00807BB5" w:rsidRDefault="00832A3E" w:rsidP="00807BB5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</w:p>
    <w:p w:rsidR="00361946" w:rsidRPr="001C14A4" w:rsidRDefault="001C14A4" w:rsidP="001C14A4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5) </w:t>
      </w:r>
      <w:r w:rsidR="00832A3E" w:rsidRPr="00832A3E">
        <w:rPr>
          <w:rFonts w:ascii="Arial" w:eastAsia="Times New Roman" w:hAnsi="Arial" w:cs="Arial"/>
          <w:color w:val="000000"/>
          <w:lang w:eastAsia="es-MX"/>
        </w:rPr>
        <w:t>¿A qué estrategia de su POA pertenecen las acciones realizadas y a que Ejes del Plan Municipal de Desarrollo 2018-2021 se alinean?</w:t>
      </w:r>
      <w:r w:rsidR="00E14C86">
        <w:rPr>
          <w:rFonts w:ascii="Arial" w:eastAsia="Times New Roman" w:hAnsi="Arial" w:cs="Arial"/>
          <w:color w:val="000000"/>
          <w:lang w:eastAsia="es-MX"/>
        </w:rPr>
        <w:t xml:space="preserve"> Disminución de la deuda públ</w:t>
      </w:r>
      <w:r w:rsidR="007B08FE">
        <w:rPr>
          <w:rFonts w:ascii="Arial" w:eastAsia="Times New Roman" w:hAnsi="Arial" w:cs="Arial"/>
          <w:color w:val="000000"/>
          <w:lang w:eastAsia="es-MX"/>
        </w:rPr>
        <w:t>ica.</w:t>
      </w:r>
      <w:r w:rsidR="00361946" w:rsidRPr="00361946">
        <w:rPr>
          <w:rFonts w:ascii="Arial" w:eastAsia="Times New Roman" w:hAnsi="Arial" w:cs="Arial"/>
          <w:color w:val="000000"/>
          <w:lang w:eastAsia="es-MX"/>
        </w:rPr>
        <w:t xml:space="preserve"> </w:t>
      </w:r>
    </w:p>
    <w:p w:rsidR="00361946" w:rsidRDefault="00361946" w:rsidP="00361946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Estrategia 1.- Negociación para el pago de laudos.</w:t>
      </w:r>
    </w:p>
    <w:p w:rsidR="00832A3E" w:rsidRPr="00832A3E" w:rsidRDefault="00832A3E" w:rsidP="00832A3E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A842E3" w:rsidRPr="00A842E3" w:rsidRDefault="001C14A4" w:rsidP="001C14A4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6) </w:t>
      </w:r>
      <w:r w:rsidR="00807BB5" w:rsidRPr="00832A3E">
        <w:rPr>
          <w:rFonts w:ascii="Arial" w:eastAsia="Times New Roman" w:hAnsi="Arial" w:cs="Arial"/>
          <w:color w:val="000000"/>
          <w:lang w:eastAsia="es-MX"/>
        </w:rPr>
        <w:t>De manera puntual basándose</w:t>
      </w:r>
      <w:r w:rsidR="00807BB5">
        <w:rPr>
          <w:rFonts w:ascii="Arial" w:eastAsia="Times New Roman" w:hAnsi="Arial" w:cs="Arial"/>
          <w:color w:val="000000"/>
          <w:lang w:eastAsia="es-MX"/>
        </w:rPr>
        <w:t xml:space="preserve"> en la pregunta 2 (Resultados Trimestrales) y</w:t>
      </w:r>
      <w:r w:rsidR="00807BB5" w:rsidRPr="00832A3E">
        <w:rPr>
          <w:rFonts w:ascii="Arial" w:eastAsia="Times New Roman" w:hAnsi="Arial" w:cs="Arial"/>
          <w:color w:val="000000"/>
          <w:lang w:eastAsia="es-MX"/>
        </w:rPr>
        <w:t xml:space="preserve"> en su POA, llene la siguiente tabla, según el trabajo realizado este trimestre.</w:t>
      </w:r>
    </w:p>
    <w:tbl>
      <w:tblPr>
        <w:tblStyle w:val="Tablaconcuadrcula"/>
        <w:tblW w:w="1091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1702"/>
        <w:gridCol w:w="3119"/>
        <w:gridCol w:w="1842"/>
        <w:gridCol w:w="1560"/>
        <w:gridCol w:w="2125"/>
      </w:tblGrid>
      <w:tr w:rsidR="00807BB5" w:rsidTr="00371525">
        <w:tc>
          <w:tcPr>
            <w:tcW w:w="567" w:type="dxa"/>
            <w:shd w:val="clear" w:color="auto" w:fill="FABF8F" w:themeFill="accent6" w:themeFillTint="99"/>
          </w:tcPr>
          <w:p w:rsidR="00807BB5" w:rsidRPr="00A82C8D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 w:rsidRPr="00D85843">
              <w:rPr>
                <w:rFonts w:ascii="Calibri" w:eastAsia="Times New Roman" w:hAnsi="Calibri" w:cs="Times New Roman"/>
                <w:b/>
                <w:color w:val="000000"/>
                <w:sz w:val="20"/>
                <w:lang w:eastAsia="es-MX"/>
              </w:rPr>
              <w:t>Nº</w:t>
            </w:r>
          </w:p>
        </w:tc>
        <w:tc>
          <w:tcPr>
            <w:tcW w:w="1702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ESTRATÉGIA O COMPONENTE</w:t>
            </w: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 xml:space="preserve"> POA 2019</w:t>
            </w:r>
          </w:p>
        </w:tc>
        <w:tc>
          <w:tcPr>
            <w:tcW w:w="3119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 xml:space="preserve">ESTRATEGIA O ACTIVIDAD NO CONTEMPLADA </w:t>
            </w:r>
          </w:p>
          <w:p w:rsidR="00807BB5" w:rsidRPr="0022271F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</w:pPr>
            <w:r w:rsidRPr="0022271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>(Llenar esta columna solo en caso de existir alguna estrategia no prevista)</w:t>
            </w:r>
          </w:p>
        </w:tc>
        <w:tc>
          <w:tcPr>
            <w:tcW w:w="1842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Nº LINEAS DE ACCIÓN O ACTIVIDADES PROYECTADAS</w:t>
            </w:r>
          </w:p>
        </w:tc>
        <w:tc>
          <w:tcPr>
            <w:tcW w:w="1560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Nº LINEAS DE ACCIÓN O ACTIVIDADES REALIZADAS</w:t>
            </w:r>
          </w:p>
        </w:tc>
        <w:tc>
          <w:tcPr>
            <w:tcW w:w="2125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RESULTADO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(</w:t>
            </w:r>
            <w:proofErr w:type="spellStart"/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Actvs</w:t>
            </w:r>
            <w:proofErr w:type="spellEnd"/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. realizadas/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proofErr w:type="spellStart"/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Actvs</w:t>
            </w:r>
            <w:proofErr w:type="spellEnd"/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. Proyectadas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*100)</w:t>
            </w:r>
          </w:p>
        </w:tc>
      </w:tr>
      <w:tr w:rsidR="00807BB5" w:rsidTr="001C14A4">
        <w:trPr>
          <w:trHeight w:val="1090"/>
        </w:trPr>
        <w:tc>
          <w:tcPr>
            <w:tcW w:w="567" w:type="dxa"/>
          </w:tcPr>
          <w:p w:rsidR="00807BB5" w:rsidRDefault="00D319A7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702" w:type="dxa"/>
          </w:tcPr>
          <w:p w:rsidR="00807BB5" w:rsidRDefault="00E828E1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Negociación para el pago de laudos laborales</w:t>
            </w:r>
          </w:p>
        </w:tc>
        <w:tc>
          <w:tcPr>
            <w:tcW w:w="3119" w:type="dxa"/>
          </w:tcPr>
          <w:p w:rsidR="00807BB5" w:rsidRDefault="00807BB5" w:rsidP="00E828E1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842" w:type="dxa"/>
          </w:tcPr>
          <w:p w:rsidR="00807BB5" w:rsidRDefault="00D30FD7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4</w:t>
            </w:r>
          </w:p>
        </w:tc>
        <w:tc>
          <w:tcPr>
            <w:tcW w:w="1560" w:type="dxa"/>
          </w:tcPr>
          <w:p w:rsidR="00807BB5" w:rsidRDefault="00D30FD7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125" w:type="dxa"/>
          </w:tcPr>
          <w:p w:rsidR="00807BB5" w:rsidRDefault="001C14A4" w:rsidP="001C14A4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25%</w:t>
            </w:r>
          </w:p>
        </w:tc>
      </w:tr>
      <w:tr w:rsidR="00361946" w:rsidTr="00371525">
        <w:tc>
          <w:tcPr>
            <w:tcW w:w="567" w:type="dxa"/>
          </w:tcPr>
          <w:p w:rsidR="00361946" w:rsidRDefault="00361946" w:rsidP="00361946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702" w:type="dxa"/>
          </w:tcPr>
          <w:p w:rsidR="00361946" w:rsidRDefault="00361946" w:rsidP="00361946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3119" w:type="dxa"/>
          </w:tcPr>
          <w:p w:rsidR="00361946" w:rsidRDefault="00D30FD7" w:rsidP="00361946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Aprobación de la ley de ingresos 2021</w:t>
            </w:r>
          </w:p>
        </w:tc>
        <w:tc>
          <w:tcPr>
            <w:tcW w:w="1842" w:type="dxa"/>
          </w:tcPr>
          <w:p w:rsidR="00361946" w:rsidRDefault="00F863D0" w:rsidP="00361946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4</w:t>
            </w:r>
          </w:p>
        </w:tc>
        <w:tc>
          <w:tcPr>
            <w:tcW w:w="1560" w:type="dxa"/>
          </w:tcPr>
          <w:p w:rsidR="00361946" w:rsidRDefault="00F863D0" w:rsidP="00361946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4</w:t>
            </w:r>
          </w:p>
        </w:tc>
        <w:tc>
          <w:tcPr>
            <w:tcW w:w="2125" w:type="dxa"/>
          </w:tcPr>
          <w:p w:rsidR="00361946" w:rsidRDefault="001C14A4" w:rsidP="001C14A4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100%</w:t>
            </w:r>
          </w:p>
        </w:tc>
      </w:tr>
      <w:tr w:rsidR="00361946" w:rsidTr="00371525">
        <w:tc>
          <w:tcPr>
            <w:tcW w:w="567" w:type="dxa"/>
          </w:tcPr>
          <w:p w:rsidR="00361946" w:rsidRDefault="00361946" w:rsidP="00361946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702" w:type="dxa"/>
          </w:tcPr>
          <w:p w:rsidR="00361946" w:rsidRDefault="00361946" w:rsidP="00361946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3119" w:type="dxa"/>
          </w:tcPr>
          <w:p w:rsidR="00361946" w:rsidRPr="00361946" w:rsidRDefault="00D30FD7" w:rsidP="00361946">
            <w:pPr>
              <w:spacing w:line="360" w:lineRule="auto"/>
              <w:rPr>
                <w:rFonts w:eastAsia="Times New Roman" w:cstheme="minorHAnsi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manual de ingresos</w:t>
            </w:r>
          </w:p>
        </w:tc>
        <w:tc>
          <w:tcPr>
            <w:tcW w:w="1842" w:type="dxa"/>
          </w:tcPr>
          <w:p w:rsidR="00361946" w:rsidRDefault="00F863D0" w:rsidP="00361946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4</w:t>
            </w:r>
          </w:p>
        </w:tc>
        <w:tc>
          <w:tcPr>
            <w:tcW w:w="1560" w:type="dxa"/>
          </w:tcPr>
          <w:p w:rsidR="00361946" w:rsidRDefault="00F863D0" w:rsidP="00361946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4</w:t>
            </w:r>
          </w:p>
        </w:tc>
        <w:tc>
          <w:tcPr>
            <w:tcW w:w="2125" w:type="dxa"/>
          </w:tcPr>
          <w:p w:rsidR="00361946" w:rsidRDefault="001C14A4" w:rsidP="001C14A4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100%</w:t>
            </w:r>
          </w:p>
        </w:tc>
      </w:tr>
      <w:tr w:rsidR="00361946" w:rsidTr="00371525">
        <w:tc>
          <w:tcPr>
            <w:tcW w:w="567" w:type="dxa"/>
          </w:tcPr>
          <w:p w:rsidR="00361946" w:rsidRDefault="00361946" w:rsidP="00361946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702" w:type="dxa"/>
          </w:tcPr>
          <w:p w:rsidR="00361946" w:rsidRDefault="00361946" w:rsidP="00361946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3119" w:type="dxa"/>
          </w:tcPr>
          <w:p w:rsidR="00361946" w:rsidRPr="00361946" w:rsidRDefault="00F863D0" w:rsidP="00361946">
            <w:pPr>
              <w:spacing w:line="360" w:lineRule="auto"/>
              <w:rPr>
                <w:rFonts w:eastAsia="Times New Roman" w:cstheme="minorHAnsi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tabla de valores de catastro 2021</w:t>
            </w:r>
          </w:p>
        </w:tc>
        <w:tc>
          <w:tcPr>
            <w:tcW w:w="1842" w:type="dxa"/>
          </w:tcPr>
          <w:p w:rsidR="00361946" w:rsidRDefault="00F863D0" w:rsidP="00361946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4</w:t>
            </w:r>
          </w:p>
        </w:tc>
        <w:tc>
          <w:tcPr>
            <w:tcW w:w="1560" w:type="dxa"/>
          </w:tcPr>
          <w:p w:rsidR="00361946" w:rsidRDefault="00F863D0" w:rsidP="00361946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4</w:t>
            </w:r>
          </w:p>
        </w:tc>
        <w:tc>
          <w:tcPr>
            <w:tcW w:w="2125" w:type="dxa"/>
          </w:tcPr>
          <w:p w:rsidR="00361946" w:rsidRDefault="001C14A4" w:rsidP="001C14A4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100%</w:t>
            </w:r>
          </w:p>
        </w:tc>
      </w:tr>
      <w:tr w:rsidR="00361946" w:rsidTr="001C14A4">
        <w:trPr>
          <w:trHeight w:val="1200"/>
        </w:trPr>
        <w:tc>
          <w:tcPr>
            <w:tcW w:w="567" w:type="dxa"/>
          </w:tcPr>
          <w:p w:rsidR="00361946" w:rsidRDefault="00361946" w:rsidP="00361946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702" w:type="dxa"/>
          </w:tcPr>
          <w:p w:rsidR="00361946" w:rsidRDefault="00361946" w:rsidP="00361946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3119" w:type="dxa"/>
          </w:tcPr>
          <w:p w:rsidR="00361946" w:rsidRPr="001C14A4" w:rsidRDefault="00F863D0" w:rsidP="001C14A4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proofErr w:type="gramStart"/>
            <w:r w:rsidRPr="00F863D0">
              <w:rPr>
                <w:rFonts w:ascii="Arial" w:eastAsia="Times New Roman" w:hAnsi="Arial" w:cs="Arial"/>
                <w:color w:val="000000"/>
                <w:lang w:eastAsia="es-MX"/>
              </w:rPr>
              <w:t>procedimientos</w:t>
            </w:r>
            <w:proofErr w:type="gramEnd"/>
            <w:r w:rsidRPr="00F863D0">
              <w:rPr>
                <w:rFonts w:ascii="Arial" w:eastAsia="Times New Roman" w:hAnsi="Arial" w:cs="Arial"/>
                <w:color w:val="000000"/>
                <w:lang w:eastAsia="es-MX"/>
              </w:rPr>
              <w:t xml:space="preserve"> de comisiones y dictaminarían de asuntos.</w:t>
            </w:r>
          </w:p>
        </w:tc>
        <w:tc>
          <w:tcPr>
            <w:tcW w:w="1842" w:type="dxa"/>
          </w:tcPr>
          <w:p w:rsidR="00361946" w:rsidRDefault="00F863D0" w:rsidP="00361946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4</w:t>
            </w:r>
          </w:p>
        </w:tc>
        <w:tc>
          <w:tcPr>
            <w:tcW w:w="1560" w:type="dxa"/>
          </w:tcPr>
          <w:p w:rsidR="00361946" w:rsidRDefault="00F863D0" w:rsidP="00361946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4</w:t>
            </w:r>
          </w:p>
        </w:tc>
        <w:tc>
          <w:tcPr>
            <w:tcW w:w="2125" w:type="dxa"/>
          </w:tcPr>
          <w:p w:rsidR="00361946" w:rsidRDefault="001C14A4" w:rsidP="001C14A4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100%</w:t>
            </w:r>
          </w:p>
        </w:tc>
      </w:tr>
      <w:tr w:rsidR="00361946" w:rsidTr="001C14A4">
        <w:tc>
          <w:tcPr>
            <w:tcW w:w="567" w:type="dxa"/>
            <w:shd w:val="clear" w:color="auto" w:fill="F79646" w:themeFill="accent6"/>
          </w:tcPr>
          <w:p w:rsidR="00361946" w:rsidRDefault="00361946" w:rsidP="00361946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702" w:type="dxa"/>
            <w:shd w:val="clear" w:color="auto" w:fill="F79646" w:themeFill="accent6"/>
          </w:tcPr>
          <w:p w:rsidR="00361946" w:rsidRPr="001C14A4" w:rsidRDefault="001C14A4" w:rsidP="001C14A4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 w:rsidRPr="001C14A4"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t>TOTAL</w:t>
            </w:r>
          </w:p>
        </w:tc>
        <w:tc>
          <w:tcPr>
            <w:tcW w:w="3119" w:type="dxa"/>
            <w:shd w:val="clear" w:color="auto" w:fill="F79646" w:themeFill="accent6"/>
          </w:tcPr>
          <w:p w:rsidR="00361946" w:rsidRDefault="00361946" w:rsidP="00361946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842" w:type="dxa"/>
            <w:shd w:val="clear" w:color="auto" w:fill="F79646" w:themeFill="accent6"/>
          </w:tcPr>
          <w:p w:rsidR="00361946" w:rsidRDefault="00361946" w:rsidP="00361946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60" w:type="dxa"/>
            <w:shd w:val="clear" w:color="auto" w:fill="F79646" w:themeFill="accent6"/>
          </w:tcPr>
          <w:p w:rsidR="00361946" w:rsidRDefault="00361946" w:rsidP="00361946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2125" w:type="dxa"/>
            <w:shd w:val="clear" w:color="auto" w:fill="F79646" w:themeFill="accent6"/>
          </w:tcPr>
          <w:p w:rsidR="00361946" w:rsidRPr="001C14A4" w:rsidRDefault="001C14A4" w:rsidP="001C14A4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 w:rsidRPr="001C14A4"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t>85%</w:t>
            </w:r>
          </w:p>
        </w:tc>
      </w:tr>
    </w:tbl>
    <w:p w:rsidR="00807BB5" w:rsidRDefault="00807BB5" w:rsidP="00807BB5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</w:p>
    <w:p w:rsidR="00832A3E" w:rsidRPr="00832A3E" w:rsidRDefault="00832A3E" w:rsidP="00832A3E">
      <w:pPr>
        <w:spacing w:after="0" w:line="360" w:lineRule="auto"/>
        <w:rPr>
          <w:rFonts w:ascii="Arial" w:eastAsia="Times New Roman" w:hAnsi="Arial" w:cs="Arial"/>
          <w:color w:val="000000"/>
          <w:sz w:val="20"/>
          <w:lang w:eastAsia="es-MX"/>
        </w:rPr>
      </w:pPr>
    </w:p>
    <w:p w:rsidR="00832A3E" w:rsidRDefault="00832A3E" w:rsidP="00832A3E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</w:p>
    <w:p w:rsidR="00832A3E" w:rsidRDefault="00832A3E" w:rsidP="00832A3E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  <w:bookmarkStart w:id="0" w:name="_GoBack"/>
      <w:bookmarkEnd w:id="0"/>
    </w:p>
    <w:p w:rsidR="00A82C8D" w:rsidRPr="008239D5" w:rsidRDefault="00A82C8D" w:rsidP="008239D5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</w:p>
    <w:p w:rsidR="00EF0820" w:rsidRPr="00EF0820" w:rsidRDefault="00EF0820" w:rsidP="00EF0820">
      <w:pPr>
        <w:spacing w:after="0" w:line="360" w:lineRule="auto"/>
        <w:rPr>
          <w:rFonts w:ascii="Calibri" w:eastAsia="Times New Roman" w:hAnsi="Calibri" w:cs="Times New Roman"/>
          <w:color w:val="000000"/>
          <w:lang w:eastAsia="es-MX"/>
        </w:rPr>
      </w:pPr>
    </w:p>
    <w:sectPr w:rsidR="00EF0820" w:rsidRPr="00EF0820" w:rsidSect="00A842E3">
      <w:footerReference w:type="default" r:id="rId9"/>
      <w:pgSz w:w="12240" w:h="20160" w:code="5"/>
      <w:pgMar w:top="141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1ADD" w:rsidRDefault="00EF1ADD" w:rsidP="005F2963">
      <w:pPr>
        <w:spacing w:after="0" w:line="240" w:lineRule="auto"/>
      </w:pPr>
      <w:r>
        <w:separator/>
      </w:r>
    </w:p>
  </w:endnote>
  <w:endnote w:type="continuationSeparator" w:id="0">
    <w:p w:rsidR="00EF1ADD" w:rsidRDefault="00EF1ADD" w:rsidP="005F2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0F45" w:rsidRPr="00D85843" w:rsidRDefault="00320F45" w:rsidP="00320F45">
    <w:pPr>
      <w:pStyle w:val="Encabezado"/>
      <w:rPr>
        <w:rFonts w:ascii="Century Gothic" w:hAnsi="Century Gothic" w:cs="Narkisim"/>
        <w:b/>
        <w:i/>
        <w:color w:val="C00000"/>
        <w:sz w:val="20"/>
      </w:rPr>
    </w:pPr>
    <w:r w:rsidRPr="00D85843">
      <w:rPr>
        <w:rFonts w:ascii="Century Gothic" w:hAnsi="Century Gothic" w:cs="Narkisim"/>
        <w:b/>
        <w:i/>
        <w:color w:val="C00000"/>
        <w:sz w:val="20"/>
      </w:rPr>
      <w:t>DIRECCIÓN DE PLANEACIÓN, EVALUACIÓN Y</w:t>
    </w:r>
    <w:r w:rsidR="008239D5">
      <w:rPr>
        <w:rFonts w:ascii="Century Gothic" w:hAnsi="Century Gothic" w:cs="Narkisim"/>
        <w:b/>
        <w:i/>
        <w:color w:val="C00000"/>
        <w:sz w:val="20"/>
      </w:rPr>
      <w:t xml:space="preserve"> </w:t>
    </w:r>
    <w:r w:rsidRPr="00D85843">
      <w:rPr>
        <w:rFonts w:ascii="Century Gothic" w:hAnsi="Century Gothic" w:cs="Narkisim"/>
        <w:b/>
        <w:i/>
        <w:color w:val="C00000"/>
        <w:sz w:val="20"/>
      </w:rPr>
      <w:t>AGENDA PARA EL DESARROLLO MUNICIPAL</w:t>
    </w:r>
  </w:p>
  <w:p w:rsidR="005363A2" w:rsidRPr="00263B61" w:rsidRDefault="005363A2" w:rsidP="005363A2">
    <w:pPr>
      <w:pStyle w:val="Piedepgina"/>
      <w:jc w:val="right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1ADD" w:rsidRDefault="00EF1ADD" w:rsidP="005F2963">
      <w:pPr>
        <w:spacing w:after="0" w:line="240" w:lineRule="auto"/>
      </w:pPr>
      <w:r>
        <w:separator/>
      </w:r>
    </w:p>
  </w:footnote>
  <w:footnote w:type="continuationSeparator" w:id="0">
    <w:p w:rsidR="00EF1ADD" w:rsidRDefault="00EF1ADD" w:rsidP="005F29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6E781C"/>
    <w:multiLevelType w:val="hybridMultilevel"/>
    <w:tmpl w:val="A60EDB34"/>
    <w:lvl w:ilvl="0" w:tplc="E0DE41AC">
      <w:start w:val="1"/>
      <w:numFmt w:val="decimal"/>
      <w:lvlText w:val="%1)"/>
      <w:lvlJc w:val="left"/>
      <w:pPr>
        <w:ind w:left="786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C3201A"/>
    <w:multiLevelType w:val="hybridMultilevel"/>
    <w:tmpl w:val="968E3CA8"/>
    <w:lvl w:ilvl="0" w:tplc="080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71551FAE"/>
    <w:multiLevelType w:val="hybridMultilevel"/>
    <w:tmpl w:val="E3466EB0"/>
    <w:lvl w:ilvl="0" w:tplc="E0DE41AC">
      <w:start w:val="1"/>
      <w:numFmt w:val="decimal"/>
      <w:lvlText w:val="%1)"/>
      <w:lvlJc w:val="left"/>
      <w:pPr>
        <w:ind w:left="786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4614E2"/>
    <w:multiLevelType w:val="hybridMultilevel"/>
    <w:tmpl w:val="CE123E8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B6D"/>
    <w:rsid w:val="00026D67"/>
    <w:rsid w:val="00062A99"/>
    <w:rsid w:val="000A1F40"/>
    <w:rsid w:val="000B5016"/>
    <w:rsid w:val="000B6065"/>
    <w:rsid w:val="000D7FA1"/>
    <w:rsid w:val="0015753D"/>
    <w:rsid w:val="00176E9A"/>
    <w:rsid w:val="001C14A4"/>
    <w:rsid w:val="001E4E92"/>
    <w:rsid w:val="0022271F"/>
    <w:rsid w:val="002252BB"/>
    <w:rsid w:val="00263B61"/>
    <w:rsid w:val="002858D4"/>
    <w:rsid w:val="00320F45"/>
    <w:rsid w:val="00361946"/>
    <w:rsid w:val="0036615C"/>
    <w:rsid w:val="00382E4A"/>
    <w:rsid w:val="00384EF6"/>
    <w:rsid w:val="00390E63"/>
    <w:rsid w:val="003F0129"/>
    <w:rsid w:val="004C362F"/>
    <w:rsid w:val="0053024C"/>
    <w:rsid w:val="005363A2"/>
    <w:rsid w:val="00574387"/>
    <w:rsid w:val="005A0969"/>
    <w:rsid w:val="005F2963"/>
    <w:rsid w:val="00630632"/>
    <w:rsid w:val="006411B5"/>
    <w:rsid w:val="00645B92"/>
    <w:rsid w:val="00657B6D"/>
    <w:rsid w:val="00683EFC"/>
    <w:rsid w:val="006A4848"/>
    <w:rsid w:val="006E3AEA"/>
    <w:rsid w:val="006F0074"/>
    <w:rsid w:val="007107BC"/>
    <w:rsid w:val="007B08FE"/>
    <w:rsid w:val="00807BB5"/>
    <w:rsid w:val="008239D5"/>
    <w:rsid w:val="00832A3E"/>
    <w:rsid w:val="00833C21"/>
    <w:rsid w:val="008615CA"/>
    <w:rsid w:val="00885E5E"/>
    <w:rsid w:val="008977F1"/>
    <w:rsid w:val="009B1596"/>
    <w:rsid w:val="009D3D60"/>
    <w:rsid w:val="009E56A9"/>
    <w:rsid w:val="009F08F8"/>
    <w:rsid w:val="00A41116"/>
    <w:rsid w:val="00A610F4"/>
    <w:rsid w:val="00A6538A"/>
    <w:rsid w:val="00A82C8D"/>
    <w:rsid w:val="00A842E3"/>
    <w:rsid w:val="00AC1596"/>
    <w:rsid w:val="00B63521"/>
    <w:rsid w:val="00BB1F7B"/>
    <w:rsid w:val="00C110B1"/>
    <w:rsid w:val="00C2252B"/>
    <w:rsid w:val="00CA05FC"/>
    <w:rsid w:val="00CE7F32"/>
    <w:rsid w:val="00D30FD7"/>
    <w:rsid w:val="00D319A7"/>
    <w:rsid w:val="00D365FD"/>
    <w:rsid w:val="00D85843"/>
    <w:rsid w:val="00DD3C21"/>
    <w:rsid w:val="00DF4082"/>
    <w:rsid w:val="00E14C86"/>
    <w:rsid w:val="00E44B51"/>
    <w:rsid w:val="00E828E1"/>
    <w:rsid w:val="00EB6E23"/>
    <w:rsid w:val="00EF0820"/>
    <w:rsid w:val="00EF1ADD"/>
    <w:rsid w:val="00F61465"/>
    <w:rsid w:val="00F7467B"/>
    <w:rsid w:val="00F84606"/>
    <w:rsid w:val="00F863D0"/>
    <w:rsid w:val="00FA7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A839802-2610-414C-A4A6-F4BDDCAC3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063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57B6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2963"/>
  </w:style>
  <w:style w:type="paragraph" w:styleId="Piedepgina">
    <w:name w:val="footer"/>
    <w:basedOn w:val="Normal"/>
    <w:link w:val="Piedepgina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2963"/>
  </w:style>
  <w:style w:type="table" w:styleId="Tablaconcuadrcula">
    <w:name w:val="Table Grid"/>
    <w:basedOn w:val="Tablanormal"/>
    <w:uiPriority w:val="39"/>
    <w:rsid w:val="00EF08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85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58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0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1ADD27-043E-4AD3-83D0-471BDB840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305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</dc:creator>
  <cp:lastModifiedBy>Agenda</cp:lastModifiedBy>
  <cp:revision>22</cp:revision>
  <cp:lastPrinted>2019-09-30T20:02:00Z</cp:lastPrinted>
  <dcterms:created xsi:type="dcterms:W3CDTF">2020-07-13T16:51:00Z</dcterms:created>
  <dcterms:modified xsi:type="dcterms:W3CDTF">2020-10-13T15:35:00Z</dcterms:modified>
</cp:coreProperties>
</file>