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1B" w:rsidRDefault="00AC701B" w:rsidP="00AC701B">
      <w:pPr>
        <w:jc w:val="center"/>
        <w:rPr>
          <w:b/>
          <w:sz w:val="24"/>
        </w:rPr>
      </w:pPr>
      <w:r>
        <w:rPr>
          <w:b/>
          <w:sz w:val="32"/>
        </w:rPr>
        <w:t>DIRECCIÓN DE PADRÓN Y LICENCIAS</w:t>
      </w:r>
      <w:r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AC701B" w:rsidTr="00AD3A6A">
        <w:tc>
          <w:tcPr>
            <w:tcW w:w="3419" w:type="dxa"/>
          </w:tcPr>
          <w:p w:rsidR="00AC701B" w:rsidRPr="006F704A" w:rsidRDefault="00AC701B" w:rsidP="00AD3A6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AC701B" w:rsidRPr="006F704A" w:rsidRDefault="00AC701B" w:rsidP="00AD3A6A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AC701B" w:rsidRPr="006F704A" w:rsidRDefault="00AC701B" w:rsidP="00AD3A6A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3A5605" w:rsidTr="00AD3A6A">
        <w:tc>
          <w:tcPr>
            <w:tcW w:w="3419" w:type="dxa"/>
          </w:tcPr>
          <w:p w:rsidR="003A5605" w:rsidRDefault="003A5605" w:rsidP="002E3C08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Campaña de regularización de licencias</w:t>
            </w:r>
          </w:p>
        </w:tc>
        <w:tc>
          <w:tcPr>
            <w:tcW w:w="2794" w:type="dxa"/>
          </w:tcPr>
          <w:p w:rsidR="003A5605" w:rsidRDefault="003A5605" w:rsidP="00AD3A6A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3A5605" w:rsidRPr="006F704A" w:rsidRDefault="003A5605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A5605" w:rsidTr="00AD3A6A">
        <w:tc>
          <w:tcPr>
            <w:tcW w:w="3419" w:type="dxa"/>
          </w:tcPr>
          <w:p w:rsidR="003A5605" w:rsidRDefault="003A5605" w:rsidP="002E3C08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Inspección permanente a comercios de giros restringidos</w:t>
            </w:r>
          </w:p>
        </w:tc>
        <w:tc>
          <w:tcPr>
            <w:tcW w:w="2794" w:type="dxa"/>
          </w:tcPr>
          <w:p w:rsidR="003A5605" w:rsidRDefault="003A5605" w:rsidP="00AD3A6A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3A5605" w:rsidRPr="006F704A" w:rsidRDefault="003A5605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A5605" w:rsidTr="00AD3A6A">
        <w:tc>
          <w:tcPr>
            <w:tcW w:w="3419" w:type="dxa"/>
          </w:tcPr>
          <w:p w:rsidR="003A5605" w:rsidRDefault="003A5605" w:rsidP="002E3C08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Campaña  de información a empresas de cargas y descargas</w:t>
            </w:r>
          </w:p>
        </w:tc>
        <w:tc>
          <w:tcPr>
            <w:tcW w:w="2794" w:type="dxa"/>
          </w:tcPr>
          <w:p w:rsidR="003A5605" w:rsidRDefault="003A5605" w:rsidP="00AD3A6A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3A5605" w:rsidRPr="006F704A" w:rsidRDefault="003A5605" w:rsidP="00AD3A6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AC701B" w:rsidRDefault="00AC701B" w:rsidP="00AC701B">
      <w:pPr>
        <w:rPr>
          <w:b/>
        </w:rPr>
      </w:pPr>
    </w:p>
    <w:p w:rsidR="00AC701B" w:rsidRPr="001A33EC" w:rsidRDefault="003A5605" w:rsidP="00AC70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Logrando conseguir el 83</w:t>
      </w:r>
      <w:r w:rsidR="00AC701B" w:rsidRPr="001A33EC">
        <w:rPr>
          <w:rFonts w:cstheme="minorHAnsi"/>
          <w:sz w:val="24"/>
          <w:szCs w:val="24"/>
        </w:rPr>
        <w:t>%</w:t>
      </w:r>
      <w:r>
        <w:rPr>
          <w:rFonts w:cstheme="minorHAnsi"/>
          <w:sz w:val="24"/>
          <w:szCs w:val="24"/>
        </w:rPr>
        <w:t xml:space="preserve"> del compromiso cumpliendo las 3</w:t>
      </w:r>
      <w:r w:rsidR="00AC701B" w:rsidRPr="001A33EC">
        <w:rPr>
          <w:rFonts w:cstheme="minorHAnsi"/>
          <w:sz w:val="24"/>
          <w:szCs w:val="24"/>
        </w:rPr>
        <w:t xml:space="preserve"> propuestas.</w:t>
      </w:r>
    </w:p>
    <w:p w:rsidR="00AC701B" w:rsidRPr="001A33EC" w:rsidRDefault="00AC701B" w:rsidP="00AC701B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Dimensión:</w:t>
      </w:r>
      <w:r w:rsidR="003A5605">
        <w:rPr>
          <w:rFonts w:cstheme="minorHAnsi"/>
          <w:sz w:val="24"/>
        </w:rPr>
        <w:t xml:space="preserve">        Medio</w:t>
      </w:r>
    </w:p>
    <w:p w:rsidR="00AC701B" w:rsidRPr="001A33EC" w:rsidRDefault="00AC701B" w:rsidP="00AC701B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Valor:</w:t>
      </w:r>
      <w:r w:rsidRPr="001A33EC">
        <w:rPr>
          <w:rFonts w:cstheme="minorHAnsi"/>
          <w:sz w:val="24"/>
        </w:rPr>
        <w:t xml:space="preserve">                100%</w:t>
      </w:r>
    </w:p>
    <w:p w:rsidR="00AC701B" w:rsidRPr="001A33EC" w:rsidRDefault="00AC701B" w:rsidP="00AC701B">
      <w:pPr>
        <w:rPr>
          <w:rFonts w:cstheme="minorHAnsi"/>
          <w:sz w:val="24"/>
        </w:rPr>
      </w:pPr>
    </w:p>
    <w:p w:rsidR="00AC701B" w:rsidRDefault="00AC701B" w:rsidP="00AC701B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Limitaciones que impiden el cumplimiento de las propuestas:</w:t>
      </w:r>
      <w:r w:rsidRPr="001A33EC">
        <w:rPr>
          <w:rFonts w:cstheme="minorHAnsi"/>
          <w:sz w:val="24"/>
        </w:rPr>
        <w:t xml:space="preserve"> </w:t>
      </w:r>
    </w:p>
    <w:p w:rsidR="003A5605" w:rsidRPr="003A5605" w:rsidRDefault="003A5605" w:rsidP="003A5605">
      <w:pPr>
        <w:jc w:val="both"/>
        <w:rPr>
          <w:rFonts w:cstheme="minorHAnsi"/>
        </w:rPr>
      </w:pPr>
      <w:r w:rsidRPr="003A5605">
        <w:rPr>
          <w:rFonts w:cstheme="minorHAnsi"/>
        </w:rPr>
        <w:t>Nos están entregando las licencias municipales a destiempo y eso genera molestia en el contribuyente.</w:t>
      </w:r>
    </w:p>
    <w:p w:rsidR="003A5605" w:rsidRPr="003A5605" w:rsidRDefault="003A5605" w:rsidP="003A5605">
      <w:pPr>
        <w:jc w:val="both"/>
        <w:rPr>
          <w:rFonts w:cstheme="minorHAnsi"/>
        </w:rPr>
      </w:pPr>
      <w:r w:rsidRPr="003A5605">
        <w:rPr>
          <w:rFonts w:cstheme="minorHAnsi"/>
        </w:rPr>
        <w:t>Falla del sistema.</w:t>
      </w:r>
    </w:p>
    <w:p w:rsidR="003A5605" w:rsidRPr="003A5605" w:rsidRDefault="003A5605" w:rsidP="003A5605">
      <w:pPr>
        <w:jc w:val="both"/>
        <w:rPr>
          <w:rFonts w:cstheme="minorHAnsi"/>
        </w:rPr>
      </w:pPr>
      <w:r w:rsidRPr="003A5605">
        <w:rPr>
          <w:rFonts w:cstheme="minorHAnsi"/>
        </w:rPr>
        <w:t>Deficiencia en la señal de internet.</w:t>
      </w:r>
    </w:p>
    <w:p w:rsidR="00AC701B" w:rsidRPr="003A5605" w:rsidRDefault="003A5605" w:rsidP="003A5605">
      <w:pPr>
        <w:jc w:val="both"/>
        <w:rPr>
          <w:rFonts w:cstheme="minorHAnsi"/>
        </w:rPr>
      </w:pPr>
      <w:r w:rsidRPr="003A5605">
        <w:rPr>
          <w:rFonts w:cstheme="minorHAnsi"/>
        </w:rPr>
        <w:t xml:space="preserve">Falta de equipo (copiadora y escáner). </w:t>
      </w:r>
    </w:p>
    <w:p w:rsidR="003A5605" w:rsidRPr="003A5605" w:rsidRDefault="003A5605" w:rsidP="003A5605">
      <w:pPr>
        <w:jc w:val="both"/>
        <w:rPr>
          <w:rFonts w:cstheme="minorHAnsi"/>
        </w:rPr>
      </w:pPr>
    </w:p>
    <w:p w:rsidR="00AC701B" w:rsidRPr="001A33EC" w:rsidRDefault="00AC701B" w:rsidP="00AC701B">
      <w:pPr>
        <w:rPr>
          <w:rFonts w:cstheme="minorHAnsi"/>
          <w:sz w:val="24"/>
        </w:rPr>
      </w:pPr>
      <w:r w:rsidRPr="001A33EC">
        <w:rPr>
          <w:rFonts w:cstheme="minorHAnsi"/>
          <w:sz w:val="24"/>
          <w:u w:val="single"/>
        </w:rPr>
        <w:t>Periodicidad:</w:t>
      </w:r>
      <w:r w:rsidRPr="001A33EC">
        <w:rPr>
          <w:rFonts w:cstheme="minorHAnsi"/>
          <w:sz w:val="24"/>
        </w:rPr>
        <w:t xml:space="preserve">      Semestral</w:t>
      </w:r>
      <w:bookmarkStart w:id="0" w:name="_GoBack"/>
      <w:bookmarkEnd w:id="0"/>
    </w:p>
    <w:p w:rsidR="00AC701B" w:rsidRDefault="00AC701B" w:rsidP="00AC701B"/>
    <w:p w:rsidR="00AC701B" w:rsidRDefault="00AC701B" w:rsidP="00AC701B"/>
    <w:p w:rsidR="00AC701B" w:rsidRDefault="00AC701B" w:rsidP="00AC701B"/>
    <w:p w:rsidR="00AC701B" w:rsidRDefault="00AC701B" w:rsidP="00AC701B"/>
    <w:p w:rsidR="00AC701B" w:rsidRDefault="00AC701B" w:rsidP="00AC701B"/>
    <w:p w:rsidR="009E76B2" w:rsidRDefault="009E76B2"/>
    <w:sectPr w:rsidR="009E76B2" w:rsidSect="00487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215F"/>
    <w:multiLevelType w:val="hybridMultilevel"/>
    <w:tmpl w:val="D862C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701B"/>
    <w:rsid w:val="0002640E"/>
    <w:rsid w:val="003A5605"/>
    <w:rsid w:val="009E76B2"/>
    <w:rsid w:val="00AC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0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C7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5605"/>
    <w:pPr>
      <w:ind w:left="720"/>
      <w:contextualSpacing/>
    </w:pPr>
    <w:rPr>
      <w:rFonts w:eastAsiaTheme="minorEastAsia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718</Characters>
  <Application>Microsoft Office Word</Application>
  <DocSecurity>0</DocSecurity>
  <Lines>5</Lines>
  <Paragraphs>1</Paragraphs>
  <ScaleCrop>false</ScaleCrop>
  <Company>RevolucionUnattended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2</cp:revision>
  <dcterms:created xsi:type="dcterms:W3CDTF">2019-04-29T18:51:00Z</dcterms:created>
  <dcterms:modified xsi:type="dcterms:W3CDTF">2019-05-02T16:46:00Z</dcterms:modified>
</cp:coreProperties>
</file>