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58" w:rsidRDefault="00475358" w:rsidP="00475358">
      <w:pPr>
        <w:jc w:val="center"/>
        <w:rPr>
          <w:b/>
          <w:sz w:val="24"/>
        </w:rPr>
      </w:pPr>
      <w:r>
        <w:rPr>
          <w:b/>
          <w:sz w:val="32"/>
        </w:rPr>
        <w:t>DIRECCIÓN DE TÚRISMO Y ARTESANÍA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475358" w:rsidTr="00AD3A6A">
        <w:tc>
          <w:tcPr>
            <w:tcW w:w="3419" w:type="dxa"/>
          </w:tcPr>
          <w:p w:rsidR="00475358" w:rsidRPr="006F704A" w:rsidRDefault="00475358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475358" w:rsidRPr="006F704A" w:rsidRDefault="00475358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475358" w:rsidRPr="006F704A" w:rsidRDefault="00475358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1E49EA" w:rsidTr="00AD3A6A">
        <w:tc>
          <w:tcPr>
            <w:tcW w:w="3419" w:type="dxa"/>
          </w:tcPr>
          <w:p w:rsidR="001E49EA" w:rsidRPr="00DA4EA4" w:rsidRDefault="000F695E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Ferias, festivales y eventos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c>
          <w:tcPr>
            <w:tcW w:w="3419" w:type="dxa"/>
          </w:tcPr>
          <w:p w:rsidR="001E49EA" w:rsidRPr="00DA4EA4" w:rsidRDefault="000F695E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Infraestructura turística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AD3A6A">
        <w:tc>
          <w:tcPr>
            <w:tcW w:w="3419" w:type="dxa"/>
          </w:tcPr>
          <w:p w:rsidR="001E49EA" w:rsidRPr="00DA4EA4" w:rsidRDefault="000F695E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Promoción turística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0F695E">
        <w:trPr>
          <w:trHeight w:val="593"/>
        </w:trPr>
        <w:tc>
          <w:tcPr>
            <w:tcW w:w="3419" w:type="dxa"/>
          </w:tcPr>
          <w:p w:rsidR="001E49EA" w:rsidRPr="00DA4EA4" w:rsidRDefault="000F695E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Consejo consultivo de turismo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0F695E">
        <w:trPr>
          <w:trHeight w:val="506"/>
        </w:trPr>
        <w:tc>
          <w:tcPr>
            <w:tcW w:w="3419" w:type="dxa"/>
          </w:tcPr>
          <w:p w:rsidR="001E49EA" w:rsidRPr="00DA4EA4" w:rsidRDefault="000F695E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Desarrollo y promoción artesanal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E49EA" w:rsidTr="000F695E">
        <w:trPr>
          <w:trHeight w:val="528"/>
        </w:trPr>
        <w:tc>
          <w:tcPr>
            <w:tcW w:w="3419" w:type="dxa"/>
          </w:tcPr>
          <w:p w:rsidR="001E49EA" w:rsidRPr="00DA4EA4" w:rsidRDefault="000F695E" w:rsidP="00BC5E55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Turismo religioso</w:t>
            </w:r>
          </w:p>
        </w:tc>
        <w:tc>
          <w:tcPr>
            <w:tcW w:w="2794" w:type="dxa"/>
          </w:tcPr>
          <w:p w:rsidR="001E49EA" w:rsidRDefault="001E49EA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E49EA" w:rsidRPr="006F704A" w:rsidRDefault="001E49EA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0F695E" w:rsidTr="000F695E">
        <w:trPr>
          <w:trHeight w:val="510"/>
        </w:trPr>
        <w:tc>
          <w:tcPr>
            <w:tcW w:w="3419" w:type="dxa"/>
          </w:tcPr>
          <w:p w:rsidR="000F695E" w:rsidRDefault="000F695E" w:rsidP="000F695E">
            <w:pPr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Fortalecimiento económico-turístico</w:t>
            </w:r>
          </w:p>
        </w:tc>
        <w:tc>
          <w:tcPr>
            <w:tcW w:w="2794" w:type="dxa"/>
          </w:tcPr>
          <w:p w:rsidR="000F695E" w:rsidRDefault="000F695E" w:rsidP="000F695E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0F695E" w:rsidRPr="006F704A" w:rsidRDefault="000F695E" w:rsidP="000F695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475358" w:rsidRDefault="00475358" w:rsidP="00475358">
      <w:pPr>
        <w:rPr>
          <w:b/>
        </w:rPr>
      </w:pPr>
    </w:p>
    <w:p w:rsidR="00475358" w:rsidRPr="000F695E" w:rsidRDefault="00475358" w:rsidP="00475358">
      <w:pPr>
        <w:rPr>
          <w:rFonts w:cstheme="minorHAnsi"/>
          <w:b/>
          <w:sz w:val="24"/>
        </w:rPr>
      </w:pPr>
      <w:r w:rsidRPr="000F695E">
        <w:rPr>
          <w:rFonts w:cstheme="minorHAnsi"/>
          <w:b/>
          <w:sz w:val="24"/>
          <w:u w:val="single"/>
        </w:rPr>
        <w:t>Dimensión:</w:t>
      </w:r>
      <w:r w:rsidR="001E49EA" w:rsidRPr="000F695E">
        <w:rPr>
          <w:rFonts w:cstheme="minorHAnsi"/>
          <w:b/>
          <w:sz w:val="24"/>
        </w:rPr>
        <w:t xml:space="preserve">        Bajo</w:t>
      </w:r>
      <w:r w:rsidR="000F695E" w:rsidRPr="000F695E">
        <w:rPr>
          <w:rFonts w:cstheme="minorHAnsi"/>
          <w:b/>
          <w:sz w:val="24"/>
        </w:rPr>
        <w:t xml:space="preserve"> - Alto</w:t>
      </w:r>
    </w:p>
    <w:p w:rsidR="00475358" w:rsidRPr="000F695E" w:rsidRDefault="00475358" w:rsidP="00475358">
      <w:pPr>
        <w:rPr>
          <w:rFonts w:cstheme="minorHAnsi"/>
          <w:b/>
          <w:sz w:val="24"/>
        </w:rPr>
      </w:pPr>
      <w:r w:rsidRPr="000F695E">
        <w:rPr>
          <w:rFonts w:cstheme="minorHAnsi"/>
          <w:b/>
          <w:sz w:val="24"/>
          <w:u w:val="single"/>
        </w:rPr>
        <w:t>Valor:</w:t>
      </w:r>
      <w:r w:rsidRPr="000F695E">
        <w:rPr>
          <w:rFonts w:cstheme="minorHAnsi"/>
          <w:b/>
          <w:sz w:val="24"/>
        </w:rPr>
        <w:t xml:space="preserve">                100%</w:t>
      </w:r>
    </w:p>
    <w:p w:rsidR="000F695E" w:rsidRDefault="000F695E" w:rsidP="000F695E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475358" w:rsidRPr="000F695E" w:rsidRDefault="00475358" w:rsidP="00475358">
      <w:pPr>
        <w:rPr>
          <w:rFonts w:cstheme="minorHAnsi"/>
          <w:b/>
          <w:sz w:val="24"/>
        </w:rPr>
      </w:pPr>
      <w:r w:rsidRPr="000F695E">
        <w:rPr>
          <w:rFonts w:cstheme="minorHAnsi"/>
          <w:b/>
          <w:sz w:val="24"/>
          <w:u w:val="single"/>
        </w:rPr>
        <w:t>Limitaciones que impiden el cumplimiento de las propuestas:</w:t>
      </w:r>
      <w:r w:rsidRPr="000F695E">
        <w:rPr>
          <w:rFonts w:cstheme="minorHAnsi"/>
          <w:b/>
          <w:sz w:val="24"/>
        </w:rPr>
        <w:t xml:space="preserve"> </w:t>
      </w:r>
    </w:p>
    <w:p w:rsidR="00475358" w:rsidRPr="008B5BEF" w:rsidRDefault="00DA4EA4" w:rsidP="00475358">
      <w:pPr>
        <w:rPr>
          <w:rFonts w:cstheme="minorHAnsi"/>
          <w:sz w:val="24"/>
        </w:rPr>
      </w:pPr>
      <w:r w:rsidRPr="00DA4EA4">
        <w:rPr>
          <w:rFonts w:cstheme="minorHAnsi"/>
          <w:sz w:val="24"/>
        </w:rPr>
        <w:t xml:space="preserve">Falta de recursos para desarrollar varias estrategias </w:t>
      </w:r>
      <w:r w:rsidR="000F695E">
        <w:rPr>
          <w:rFonts w:cstheme="minorHAnsi"/>
          <w:sz w:val="24"/>
        </w:rPr>
        <w:t>planteadas en el POA 2020</w:t>
      </w:r>
      <w:r w:rsidRPr="00DA4EA4">
        <w:rPr>
          <w:rFonts w:cstheme="minorHAnsi"/>
          <w:sz w:val="24"/>
        </w:rPr>
        <w:t>, lo que obliga a posponerlas y esperar gestiones fuera del municipio. Así mismo la falta de comunicación entre áreas que se relacionan con mi dirección.</w:t>
      </w:r>
    </w:p>
    <w:p w:rsidR="00475358" w:rsidRPr="000F695E" w:rsidRDefault="00475358" w:rsidP="00475358">
      <w:pPr>
        <w:rPr>
          <w:rFonts w:cstheme="minorHAnsi"/>
          <w:b/>
          <w:sz w:val="24"/>
        </w:rPr>
      </w:pPr>
      <w:r w:rsidRPr="000F695E">
        <w:rPr>
          <w:rFonts w:cstheme="minorHAnsi"/>
          <w:b/>
          <w:sz w:val="24"/>
          <w:u w:val="single"/>
        </w:rPr>
        <w:t>Periodicidad</w:t>
      </w:r>
      <w:r w:rsidR="000F695E">
        <w:rPr>
          <w:rFonts w:cstheme="minorHAnsi"/>
          <w:b/>
          <w:sz w:val="24"/>
          <w:u w:val="single"/>
        </w:rPr>
        <w:t xml:space="preserve"> de la Ficha Técnica</w:t>
      </w:r>
      <w:r w:rsidRPr="000F695E">
        <w:rPr>
          <w:rFonts w:cstheme="minorHAnsi"/>
          <w:b/>
          <w:sz w:val="24"/>
          <w:u w:val="single"/>
        </w:rPr>
        <w:t>:</w:t>
      </w:r>
      <w:r w:rsidRPr="000F695E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0F695E">
        <w:rPr>
          <w:rFonts w:cstheme="minorHAnsi"/>
          <w:b/>
          <w:sz w:val="24"/>
        </w:rPr>
        <w:t>Anual</w:t>
      </w:r>
    </w:p>
    <w:p w:rsidR="00475358" w:rsidRDefault="00475358" w:rsidP="00475358"/>
    <w:p w:rsidR="00475358" w:rsidRDefault="00475358" w:rsidP="00475358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358"/>
    <w:rsid w:val="000F695E"/>
    <w:rsid w:val="001C7143"/>
    <w:rsid w:val="001E49EA"/>
    <w:rsid w:val="00475358"/>
    <w:rsid w:val="009E76B2"/>
    <w:rsid w:val="00DA4EA4"/>
    <w:rsid w:val="00DD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5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1066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4</cp:revision>
  <dcterms:created xsi:type="dcterms:W3CDTF">2019-04-29T18:48:00Z</dcterms:created>
  <dcterms:modified xsi:type="dcterms:W3CDTF">2020-02-10T17:20:00Z</dcterms:modified>
</cp:coreProperties>
</file>