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EC" w:rsidRDefault="00C509E9" w:rsidP="001A33EC">
      <w:pPr>
        <w:jc w:val="center"/>
        <w:rPr>
          <w:b/>
          <w:sz w:val="24"/>
        </w:rPr>
      </w:pPr>
      <w:r>
        <w:rPr>
          <w:b/>
          <w:sz w:val="32"/>
        </w:rPr>
        <w:t>DESARROLLO SOCIAL</w:t>
      </w:r>
      <w:r w:rsidR="00B75337">
        <w:rPr>
          <w:b/>
          <w:sz w:val="32"/>
        </w:rPr>
        <w:t xml:space="preserve"> Y HUMANO</w:t>
      </w:r>
      <w:r w:rsidR="001A33EC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A33EC" w:rsidTr="00B35D96">
        <w:tc>
          <w:tcPr>
            <w:tcW w:w="3419" w:type="dxa"/>
          </w:tcPr>
          <w:p w:rsidR="001A33EC" w:rsidRPr="006F704A" w:rsidRDefault="001A33EC" w:rsidP="00B35D9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A33EC" w:rsidRPr="006F704A" w:rsidRDefault="001A33EC" w:rsidP="00B35D9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107E7" w:rsidTr="00B35D96">
        <w:tc>
          <w:tcPr>
            <w:tcW w:w="3419" w:type="dxa"/>
          </w:tcPr>
          <w:p w:rsidR="000107E7" w:rsidRDefault="000107E7" w:rsidP="000107E7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Transporte escolar y movilidad del alumnado o personas que lo requieren</w:t>
            </w:r>
          </w:p>
        </w:tc>
        <w:tc>
          <w:tcPr>
            <w:tcW w:w="2794" w:type="dxa"/>
          </w:tcPr>
          <w:p w:rsidR="000107E7" w:rsidRPr="006C2DD7" w:rsidRDefault="006C2DD7" w:rsidP="000107E7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107E7" w:rsidRPr="006F704A" w:rsidRDefault="000107E7" w:rsidP="000107E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107E7" w:rsidTr="00B35D96">
        <w:tc>
          <w:tcPr>
            <w:tcW w:w="3419" w:type="dxa"/>
          </w:tcPr>
          <w:p w:rsidR="000107E7" w:rsidRDefault="000107E7" w:rsidP="000107E7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del programa Recrea</w:t>
            </w:r>
          </w:p>
        </w:tc>
        <w:tc>
          <w:tcPr>
            <w:tcW w:w="2794" w:type="dxa"/>
          </w:tcPr>
          <w:p w:rsidR="000107E7" w:rsidRDefault="006C2DD7" w:rsidP="000107E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107E7" w:rsidRPr="006F704A" w:rsidRDefault="000107E7" w:rsidP="000107E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107E7" w:rsidTr="00B35D96">
        <w:tc>
          <w:tcPr>
            <w:tcW w:w="3419" w:type="dxa"/>
          </w:tcPr>
          <w:p w:rsidR="000107E7" w:rsidRDefault="000107E7" w:rsidP="000107E7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Becas Benito Juárez</w:t>
            </w:r>
          </w:p>
        </w:tc>
        <w:tc>
          <w:tcPr>
            <w:tcW w:w="2794" w:type="dxa"/>
          </w:tcPr>
          <w:p w:rsidR="000107E7" w:rsidRDefault="006C2DD7" w:rsidP="000107E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107E7" w:rsidRPr="006F704A" w:rsidRDefault="000107E7" w:rsidP="000107E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107E7" w:rsidTr="00B35D96">
        <w:tc>
          <w:tcPr>
            <w:tcW w:w="3419" w:type="dxa"/>
          </w:tcPr>
          <w:p w:rsidR="000107E7" w:rsidRDefault="000107E7" w:rsidP="000107E7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Jalisco revive tu hogar</w:t>
            </w:r>
          </w:p>
        </w:tc>
        <w:tc>
          <w:tcPr>
            <w:tcW w:w="2794" w:type="dxa"/>
          </w:tcPr>
          <w:p w:rsidR="000107E7" w:rsidRDefault="006C2DD7" w:rsidP="000107E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107E7" w:rsidRPr="006F704A" w:rsidRDefault="000107E7" w:rsidP="000107E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107E7" w:rsidTr="00B35D96">
        <w:tc>
          <w:tcPr>
            <w:tcW w:w="3419" w:type="dxa"/>
          </w:tcPr>
          <w:p w:rsidR="000107E7" w:rsidRDefault="000107E7" w:rsidP="000107E7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68 y mas</w:t>
            </w:r>
          </w:p>
        </w:tc>
        <w:tc>
          <w:tcPr>
            <w:tcW w:w="2794" w:type="dxa"/>
          </w:tcPr>
          <w:p w:rsidR="000107E7" w:rsidRDefault="006C2DD7" w:rsidP="000107E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0107E7" w:rsidRPr="006F704A" w:rsidRDefault="000107E7" w:rsidP="000107E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107E7" w:rsidRDefault="000107E7" w:rsidP="001A33EC">
      <w:pPr>
        <w:rPr>
          <w:rFonts w:cstheme="minorHAnsi"/>
          <w:sz w:val="24"/>
          <w:u w:val="single"/>
        </w:rPr>
      </w:pPr>
    </w:p>
    <w:p w:rsidR="001A33EC" w:rsidRPr="000107E7" w:rsidRDefault="001A33EC" w:rsidP="001A33EC">
      <w:pPr>
        <w:rPr>
          <w:rFonts w:cstheme="minorHAnsi"/>
          <w:b/>
          <w:sz w:val="24"/>
        </w:rPr>
      </w:pPr>
      <w:r w:rsidRPr="000107E7">
        <w:rPr>
          <w:rFonts w:cstheme="minorHAnsi"/>
          <w:b/>
          <w:sz w:val="24"/>
          <w:u w:val="single"/>
        </w:rPr>
        <w:t>Dimensión:</w:t>
      </w:r>
      <w:r w:rsidR="00C509E9" w:rsidRPr="000107E7">
        <w:rPr>
          <w:rFonts w:cstheme="minorHAnsi"/>
          <w:b/>
          <w:sz w:val="24"/>
        </w:rPr>
        <w:t xml:space="preserve">        </w:t>
      </w:r>
      <w:r w:rsidR="000107E7" w:rsidRPr="000107E7">
        <w:rPr>
          <w:rFonts w:cstheme="minorHAnsi"/>
          <w:b/>
          <w:sz w:val="24"/>
        </w:rPr>
        <w:t xml:space="preserve"> Baja - </w:t>
      </w:r>
      <w:r w:rsidR="00B75337" w:rsidRPr="000107E7">
        <w:rPr>
          <w:rFonts w:cstheme="minorHAnsi"/>
          <w:b/>
          <w:sz w:val="24"/>
        </w:rPr>
        <w:t>Alta</w:t>
      </w:r>
    </w:p>
    <w:p w:rsidR="001A33EC" w:rsidRDefault="001A33EC" w:rsidP="001A33EC">
      <w:pPr>
        <w:rPr>
          <w:rFonts w:cstheme="minorHAnsi"/>
          <w:b/>
          <w:sz w:val="24"/>
        </w:rPr>
      </w:pPr>
      <w:r w:rsidRPr="000107E7">
        <w:rPr>
          <w:rFonts w:cstheme="minorHAnsi"/>
          <w:b/>
          <w:sz w:val="24"/>
          <w:u w:val="single"/>
        </w:rPr>
        <w:t>Valor:</w:t>
      </w:r>
      <w:r w:rsidRPr="000107E7">
        <w:rPr>
          <w:rFonts w:cstheme="minorHAnsi"/>
          <w:b/>
          <w:sz w:val="24"/>
        </w:rPr>
        <w:t xml:space="preserve">                100%</w:t>
      </w:r>
    </w:p>
    <w:p w:rsidR="000107E7" w:rsidRPr="000107E7" w:rsidRDefault="000107E7" w:rsidP="001A33EC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A33EC" w:rsidRPr="000107E7" w:rsidRDefault="001A33EC" w:rsidP="001A33EC">
      <w:pPr>
        <w:rPr>
          <w:rFonts w:cstheme="minorHAnsi"/>
          <w:b/>
          <w:sz w:val="24"/>
        </w:rPr>
      </w:pPr>
      <w:r w:rsidRPr="000107E7">
        <w:rPr>
          <w:rFonts w:cstheme="minorHAnsi"/>
          <w:b/>
          <w:sz w:val="24"/>
          <w:u w:val="single"/>
        </w:rPr>
        <w:t>Limitaciones que impiden el cumplimiento de las propuestas:</w:t>
      </w:r>
      <w:r w:rsidRPr="000107E7">
        <w:rPr>
          <w:rFonts w:cstheme="minorHAnsi"/>
          <w:b/>
          <w:sz w:val="24"/>
        </w:rPr>
        <w:t xml:space="preserve"> </w:t>
      </w:r>
    </w:p>
    <w:p w:rsidR="00C509E9" w:rsidRDefault="000107E7" w:rsidP="001A33EC">
      <w:pPr>
        <w:rPr>
          <w:rFonts w:cstheme="minorHAnsi"/>
          <w:sz w:val="24"/>
        </w:rPr>
      </w:pPr>
      <w:r>
        <w:rPr>
          <w:rFonts w:cstheme="minorHAnsi"/>
          <w:sz w:val="24"/>
        </w:rPr>
        <w:t>Irregularidad de la organización e entrega de apoyos  a los beneficiarios.</w:t>
      </w:r>
    </w:p>
    <w:p w:rsidR="000107E7" w:rsidRDefault="000107E7" w:rsidP="001A33EC">
      <w:pPr>
        <w:rPr>
          <w:rFonts w:cstheme="minorHAnsi"/>
          <w:sz w:val="24"/>
        </w:rPr>
      </w:pPr>
      <w:r>
        <w:rPr>
          <w:rFonts w:cstheme="minorHAnsi"/>
          <w:sz w:val="24"/>
        </w:rPr>
        <w:t>Los recurso federas y estatales no son suficientes para el apoyo a la población.</w:t>
      </w:r>
    </w:p>
    <w:p w:rsidR="000107E7" w:rsidRPr="00C509E9" w:rsidRDefault="000107E7" w:rsidP="001A33EC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recurso económico y material para esta dirección.</w:t>
      </w:r>
    </w:p>
    <w:p w:rsidR="001A33EC" w:rsidRPr="000107E7" w:rsidRDefault="001A33EC" w:rsidP="001A33EC">
      <w:pPr>
        <w:rPr>
          <w:rFonts w:cstheme="minorHAnsi"/>
          <w:b/>
          <w:sz w:val="24"/>
        </w:rPr>
      </w:pPr>
      <w:r w:rsidRPr="000107E7">
        <w:rPr>
          <w:rFonts w:cstheme="minorHAnsi"/>
          <w:b/>
          <w:sz w:val="24"/>
          <w:u w:val="single"/>
        </w:rPr>
        <w:t>Periodicidad</w:t>
      </w:r>
      <w:r w:rsidR="000107E7" w:rsidRPr="000107E7">
        <w:rPr>
          <w:rFonts w:cstheme="minorHAnsi"/>
          <w:b/>
          <w:sz w:val="24"/>
          <w:u w:val="single"/>
        </w:rPr>
        <w:t xml:space="preserve"> de la ficha técnica</w:t>
      </w:r>
      <w:r w:rsidRPr="000107E7">
        <w:rPr>
          <w:rFonts w:cstheme="minorHAnsi"/>
          <w:b/>
          <w:sz w:val="24"/>
          <w:u w:val="single"/>
        </w:rPr>
        <w:t>:</w:t>
      </w:r>
      <w:r w:rsidRPr="000107E7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0107E7" w:rsidRPr="000107E7">
        <w:rPr>
          <w:rFonts w:cstheme="minorHAnsi"/>
          <w:b/>
          <w:sz w:val="24"/>
        </w:rPr>
        <w:t>Anual</w:t>
      </w:r>
    </w:p>
    <w:p w:rsidR="001A33EC" w:rsidRPr="001A33EC" w:rsidRDefault="001A33EC" w:rsidP="001A33EC">
      <w:pPr>
        <w:rPr>
          <w:rFonts w:cstheme="minorHAnsi"/>
          <w:b/>
        </w:rPr>
      </w:pPr>
    </w:p>
    <w:p w:rsidR="001A33EC" w:rsidRDefault="001A33EC" w:rsidP="001A33EC"/>
    <w:p w:rsidR="00487E72" w:rsidRDefault="00487E72"/>
    <w:sectPr w:rsidR="00487E72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3EC"/>
    <w:rsid w:val="000107E7"/>
    <w:rsid w:val="001A33EC"/>
    <w:rsid w:val="001B3F01"/>
    <w:rsid w:val="00487E72"/>
    <w:rsid w:val="006A1BC7"/>
    <w:rsid w:val="006C2DD7"/>
    <w:rsid w:val="007D3580"/>
    <w:rsid w:val="00A07EDD"/>
    <w:rsid w:val="00A35FFC"/>
    <w:rsid w:val="00B75337"/>
    <w:rsid w:val="00C509E9"/>
    <w:rsid w:val="00F3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3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1516-49EA-40C0-8A7D-D1DC03D4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904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6</cp:revision>
  <dcterms:created xsi:type="dcterms:W3CDTF">2019-04-29T18:18:00Z</dcterms:created>
  <dcterms:modified xsi:type="dcterms:W3CDTF">2020-08-27T15:16:00Z</dcterms:modified>
</cp:coreProperties>
</file>