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1F5A2B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1F5A2B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76.95pt;margin-top:21.35pt;width:363pt;height:98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   </w:t>
                  </w:r>
                  <w:r w:rsidR="000E214C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DESARROLLO SOCIAL JEFATURA DE LA 3RA EDAD.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</w:t>
                  </w:r>
                </w:p>
                <w:p w:rsidR="00B63521" w:rsidRDefault="00B63521" w:rsidP="000E214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0E21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0E214C" w:rsidRPr="000E214C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C. J JESUS MORALES RODRIGUEZ</w:t>
                  </w:r>
                  <w:r w:rsidR="000E21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0E214C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JEFATURA DE LA 3ERA EDAD</w:t>
                  </w:r>
                </w:p>
                <w:p w:rsidR="000E214C" w:rsidRPr="000E214C" w:rsidRDefault="000E214C" w:rsidP="000E214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</w:pPr>
                </w:p>
                <w:p w:rsidR="00B63521" w:rsidRPr="0081401C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</w:t>
                  </w:r>
                  <w:r w:rsidR="0081401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: </w:t>
                  </w:r>
                  <w:r w:rsidR="0081401C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OCTUBRE-DICIEMBRE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1F5A2B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48380C" w:rsidRDefault="00832A3E" w:rsidP="0031177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1401C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1401C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1401C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  <w:r w:rsidR="000E214C" w:rsidRPr="0081401C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1401C" w:rsidRPr="0081401C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1401C" w:rsidRPr="0081401C">
        <w:rPr>
          <w:rFonts w:ascii="Arial" w:eastAsia="Times New Roman" w:hAnsi="Arial" w:cs="Arial"/>
          <w:color w:val="FF0000"/>
          <w:lang w:eastAsia="es-MX"/>
        </w:rPr>
        <w:t>Seguimiento atención a los grupos de creci</w:t>
      </w:r>
      <w:r w:rsidR="00447313">
        <w:rPr>
          <w:rFonts w:ascii="Arial" w:eastAsia="Times New Roman" w:hAnsi="Arial" w:cs="Arial"/>
          <w:color w:val="FF0000"/>
          <w:lang w:eastAsia="es-MX"/>
        </w:rPr>
        <w:t>miento de la 3ra. Edad, lograr el termino y entrega de apoyo d</w:t>
      </w:r>
      <w:r w:rsidR="0081401C" w:rsidRPr="0081401C">
        <w:rPr>
          <w:rFonts w:ascii="Arial" w:eastAsia="Times New Roman" w:hAnsi="Arial" w:cs="Arial"/>
          <w:color w:val="FF0000"/>
          <w:lang w:eastAsia="es-MX"/>
        </w:rPr>
        <w:t>el programa de Jalisco Te Reconoce Adulto</w:t>
      </w:r>
      <w:r w:rsidR="00447313">
        <w:rPr>
          <w:rFonts w:ascii="Arial" w:eastAsia="Times New Roman" w:hAnsi="Arial" w:cs="Arial"/>
          <w:color w:val="FF0000"/>
          <w:lang w:eastAsia="es-MX"/>
        </w:rPr>
        <w:t>, realizar la verbena popular una vez al mes siendo el último domingo del mes en la plaza municipal</w:t>
      </w:r>
      <w:r w:rsidR="0096356D">
        <w:rPr>
          <w:rFonts w:ascii="Arial" w:eastAsia="Times New Roman" w:hAnsi="Arial" w:cs="Arial"/>
          <w:color w:val="FF0000"/>
          <w:lang w:eastAsia="es-MX"/>
        </w:rPr>
        <w:t>.</w:t>
      </w:r>
    </w:p>
    <w:p w:rsidR="0048380C" w:rsidRPr="0081401C" w:rsidRDefault="0048380C" w:rsidP="0075724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0E214C" w:rsidRDefault="00832A3E" w:rsidP="0068535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0E214C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0E214C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0E214C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  <w:r w:rsidR="000E214C" w:rsidRPr="000E214C">
        <w:rPr>
          <w:rFonts w:ascii="Arial" w:eastAsia="Times New Roman" w:hAnsi="Arial" w:cs="Arial"/>
          <w:color w:val="FF0000"/>
          <w:lang w:eastAsia="es-MX"/>
        </w:rPr>
        <w:t xml:space="preserve">Se ha mantenido en vigor el Programa de </w:t>
      </w:r>
      <w:r w:rsidR="003F3431" w:rsidRPr="000E214C">
        <w:rPr>
          <w:rFonts w:ascii="Arial" w:eastAsia="Times New Roman" w:hAnsi="Arial" w:cs="Arial"/>
          <w:color w:val="FF0000"/>
          <w:lang w:eastAsia="es-MX"/>
        </w:rPr>
        <w:t>Pensión</w:t>
      </w:r>
      <w:r w:rsidR="000E214C" w:rsidRPr="000E214C">
        <w:rPr>
          <w:rFonts w:ascii="Arial" w:eastAsia="Times New Roman" w:hAnsi="Arial" w:cs="Arial"/>
          <w:color w:val="FF0000"/>
          <w:lang w:eastAsia="es-MX"/>
        </w:rPr>
        <w:t xml:space="preserve"> de adultos</w:t>
      </w:r>
      <w:r w:rsidR="000E214C">
        <w:rPr>
          <w:rFonts w:ascii="Arial" w:eastAsia="Times New Roman" w:hAnsi="Arial" w:cs="Arial"/>
          <w:color w:val="FF0000"/>
          <w:lang w:eastAsia="es-MX"/>
        </w:rPr>
        <w:t>, además de mantener comunicación en DIF, por la tarjeta INAPAM.</w:t>
      </w:r>
      <w:r w:rsidR="000E214C" w:rsidRPr="000E214C">
        <w:rPr>
          <w:rFonts w:ascii="Arial" w:eastAsia="Times New Roman" w:hAnsi="Arial" w:cs="Arial"/>
          <w:color w:val="FF0000"/>
          <w:lang w:eastAsia="es-MX"/>
        </w:rPr>
        <w:t xml:space="preserve"> </w:t>
      </w:r>
    </w:p>
    <w:p w:rsidR="00832A3E" w:rsidRPr="003F3431" w:rsidRDefault="00832A3E" w:rsidP="00C7402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F3431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0E214C" w:rsidRPr="003F3431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F3431">
        <w:rPr>
          <w:rFonts w:ascii="Arial" w:eastAsia="Times New Roman" w:hAnsi="Arial" w:cs="Arial"/>
          <w:color w:val="FF0000"/>
          <w:lang w:eastAsia="es-MX"/>
        </w:rPr>
        <w:t>NO APLICA</w:t>
      </w: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0E214C">
        <w:rPr>
          <w:rFonts w:ascii="Arial" w:eastAsia="Times New Roman" w:hAnsi="Arial" w:cs="Arial"/>
          <w:color w:val="000000"/>
          <w:lang w:eastAsia="es-MX"/>
        </w:rPr>
        <w:t xml:space="preserve">: </w:t>
      </w:r>
      <w:r w:rsidR="000E214C">
        <w:rPr>
          <w:rFonts w:ascii="Arial" w:eastAsia="Times New Roman" w:hAnsi="Arial" w:cs="Arial"/>
          <w:color w:val="FF0000"/>
          <w:lang w:eastAsia="es-MX"/>
        </w:rPr>
        <w:t>Seguridad de atención ciudadana a las personas de la 3ra. Edad, además de seguir su apoyo bimestral.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36702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447313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  <w:r w:rsidR="000E214C" w:rsidRPr="00447313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96356D">
        <w:rPr>
          <w:rFonts w:ascii="Arial" w:eastAsia="Times New Roman" w:hAnsi="Arial" w:cs="Arial"/>
          <w:color w:val="000000"/>
          <w:lang w:eastAsia="es-MX"/>
        </w:rPr>
        <w:t xml:space="preserve"> </w:t>
      </w:r>
      <w:bookmarkStart w:id="0" w:name="_GoBack"/>
      <w:bookmarkEnd w:id="0"/>
    </w:p>
    <w:p w:rsidR="00447313" w:rsidRPr="00447313" w:rsidRDefault="00447313" w:rsidP="00447313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447313" w:rsidRPr="00832A3E" w:rsidRDefault="00447313" w:rsidP="0044731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1536F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Pr="001536F6" w:rsidRDefault="001536F6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sz w:val="18"/>
                <w:lang w:eastAsia="es-MX"/>
              </w:rPr>
            </w:pPr>
            <w:r w:rsidRPr="001536F6">
              <w:rPr>
                <w:rFonts w:ascii="Calibri" w:eastAsia="Times New Roman" w:hAnsi="Calibri" w:cs="Times New Roman"/>
                <w:color w:val="FF0000"/>
                <w:sz w:val="18"/>
                <w:lang w:eastAsia="es-MX"/>
              </w:rPr>
              <w:t>Pensión de Adultos Mayores</w:t>
            </w:r>
          </w:p>
        </w:tc>
        <w:tc>
          <w:tcPr>
            <w:tcW w:w="3119" w:type="dxa"/>
          </w:tcPr>
          <w:p w:rsidR="00807BB5" w:rsidRPr="00906154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842" w:type="dxa"/>
          </w:tcPr>
          <w:p w:rsidR="00807BB5" w:rsidRPr="00906154" w:rsidRDefault="00447313" w:rsidP="00906154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Pr="00906154" w:rsidRDefault="00447313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Pr="00906154" w:rsidRDefault="00384ED6" w:rsidP="00384ED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1536F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1536F6" w:rsidRDefault="00447313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sz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lang w:eastAsia="es-MX"/>
              </w:rPr>
              <w:t>Jalisco te reconoce adulto mayor</w:t>
            </w:r>
          </w:p>
        </w:tc>
        <w:tc>
          <w:tcPr>
            <w:tcW w:w="3119" w:type="dxa"/>
          </w:tcPr>
          <w:p w:rsidR="00807BB5" w:rsidRPr="00906154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842" w:type="dxa"/>
          </w:tcPr>
          <w:p w:rsidR="00807BB5" w:rsidRPr="00906154" w:rsidRDefault="001536F6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Pr="00906154" w:rsidRDefault="001536F6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906154" w:rsidRDefault="00384ED6" w:rsidP="00384ED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1536F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Pr="001536F6" w:rsidRDefault="001536F6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sz w:val="18"/>
                <w:lang w:eastAsia="es-MX"/>
              </w:rPr>
            </w:pPr>
            <w:r w:rsidRPr="001536F6">
              <w:rPr>
                <w:rFonts w:ascii="Calibri" w:eastAsia="Times New Roman" w:hAnsi="Calibri" w:cs="Times New Roman"/>
                <w:color w:val="FF0000"/>
                <w:sz w:val="18"/>
                <w:lang w:eastAsia="es-MX"/>
              </w:rPr>
              <w:t xml:space="preserve">Brindar Información para </w:t>
            </w:r>
            <w:r w:rsidR="00447313" w:rsidRPr="001536F6">
              <w:rPr>
                <w:rFonts w:ascii="Calibri" w:eastAsia="Times New Roman" w:hAnsi="Calibri" w:cs="Times New Roman"/>
                <w:color w:val="FF0000"/>
                <w:sz w:val="18"/>
                <w:lang w:eastAsia="es-MX"/>
              </w:rPr>
              <w:t>trámites</w:t>
            </w:r>
            <w:r w:rsidRPr="001536F6">
              <w:rPr>
                <w:rFonts w:ascii="Calibri" w:eastAsia="Times New Roman" w:hAnsi="Calibri" w:cs="Times New Roman"/>
                <w:color w:val="FF0000"/>
                <w:sz w:val="18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FF0000"/>
                <w:sz w:val="18"/>
                <w:lang w:eastAsia="es-MX"/>
              </w:rPr>
              <w:t xml:space="preserve"> </w:t>
            </w:r>
            <w:r w:rsidRPr="001536F6">
              <w:rPr>
                <w:rFonts w:ascii="Calibri" w:eastAsia="Times New Roman" w:hAnsi="Calibri" w:cs="Times New Roman"/>
                <w:color w:val="FF0000"/>
                <w:sz w:val="18"/>
                <w:lang w:eastAsia="es-MX"/>
              </w:rPr>
              <w:t>y servicios</w:t>
            </w:r>
          </w:p>
        </w:tc>
        <w:tc>
          <w:tcPr>
            <w:tcW w:w="3119" w:type="dxa"/>
          </w:tcPr>
          <w:p w:rsidR="00807BB5" w:rsidRPr="00906154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842" w:type="dxa"/>
          </w:tcPr>
          <w:p w:rsidR="00807BB5" w:rsidRPr="00906154" w:rsidRDefault="001536F6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Pr="00906154" w:rsidRDefault="001536F6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906154" w:rsidRDefault="00384ED6" w:rsidP="00384ED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Pr="00906154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3119" w:type="dxa"/>
          </w:tcPr>
          <w:p w:rsidR="00807BB5" w:rsidRPr="00906154" w:rsidRDefault="001536F6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VERBENA POPULAR MENSUAL</w:t>
            </w:r>
          </w:p>
        </w:tc>
        <w:tc>
          <w:tcPr>
            <w:tcW w:w="1842" w:type="dxa"/>
          </w:tcPr>
          <w:p w:rsidR="00807BB5" w:rsidRPr="00906154" w:rsidRDefault="00447313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Pr="00906154" w:rsidRDefault="00447313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906154" w:rsidRDefault="00384ED6" w:rsidP="00384ED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67%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Pr="00384ED6" w:rsidRDefault="00384ED6" w:rsidP="00384ED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28"/>
                <w:lang w:eastAsia="es-MX"/>
              </w:rPr>
            </w:pPr>
            <w:r w:rsidRPr="00384ED6">
              <w:rPr>
                <w:rFonts w:ascii="Calibri" w:eastAsia="Times New Roman" w:hAnsi="Calibri" w:cs="Times New Roman"/>
                <w:b/>
                <w:sz w:val="28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807BB5" w:rsidRPr="00384ED6" w:rsidRDefault="00807BB5" w:rsidP="00384ED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28"/>
                <w:lang w:eastAsia="es-MX"/>
              </w:rPr>
            </w:pPr>
          </w:p>
        </w:tc>
        <w:tc>
          <w:tcPr>
            <w:tcW w:w="1842" w:type="dxa"/>
          </w:tcPr>
          <w:p w:rsidR="00807BB5" w:rsidRPr="00384ED6" w:rsidRDefault="00807BB5" w:rsidP="00384ED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28"/>
                <w:lang w:eastAsia="es-MX"/>
              </w:rPr>
            </w:pPr>
          </w:p>
        </w:tc>
        <w:tc>
          <w:tcPr>
            <w:tcW w:w="1560" w:type="dxa"/>
          </w:tcPr>
          <w:p w:rsidR="00807BB5" w:rsidRPr="00384ED6" w:rsidRDefault="00807BB5" w:rsidP="00384ED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28"/>
                <w:lang w:eastAsia="es-MX"/>
              </w:rPr>
            </w:pPr>
          </w:p>
        </w:tc>
        <w:tc>
          <w:tcPr>
            <w:tcW w:w="2125" w:type="dxa"/>
          </w:tcPr>
          <w:p w:rsidR="00807BB5" w:rsidRPr="00384ED6" w:rsidRDefault="00384ED6" w:rsidP="00384ED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28"/>
                <w:lang w:eastAsia="es-MX"/>
              </w:rPr>
            </w:pPr>
            <w:r w:rsidRPr="00384ED6">
              <w:rPr>
                <w:rFonts w:ascii="Calibri" w:eastAsia="Times New Roman" w:hAnsi="Calibri" w:cs="Times New Roman"/>
                <w:b/>
                <w:sz w:val="28"/>
                <w:lang w:eastAsia="es-MX"/>
              </w:rPr>
              <w:t>92%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302" w:rsidRDefault="003F5302" w:rsidP="005F2963">
      <w:pPr>
        <w:spacing w:after="0" w:line="240" w:lineRule="auto"/>
      </w:pPr>
      <w:r>
        <w:separator/>
      </w:r>
    </w:p>
  </w:endnote>
  <w:endnote w:type="continuationSeparator" w:id="0">
    <w:p w:rsidR="003F5302" w:rsidRDefault="003F5302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302" w:rsidRDefault="003F5302" w:rsidP="005F2963">
      <w:pPr>
        <w:spacing w:after="0" w:line="240" w:lineRule="auto"/>
      </w:pPr>
      <w:r>
        <w:separator/>
      </w:r>
    </w:p>
  </w:footnote>
  <w:footnote w:type="continuationSeparator" w:id="0">
    <w:p w:rsidR="003F5302" w:rsidRDefault="003F5302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D0121"/>
    <w:rsid w:val="000E214C"/>
    <w:rsid w:val="001536F6"/>
    <w:rsid w:val="00176E9A"/>
    <w:rsid w:val="001F5A2B"/>
    <w:rsid w:val="00221136"/>
    <w:rsid w:val="0022271F"/>
    <w:rsid w:val="002252BB"/>
    <w:rsid w:val="00263B61"/>
    <w:rsid w:val="002858D4"/>
    <w:rsid w:val="00320F45"/>
    <w:rsid w:val="00384ED6"/>
    <w:rsid w:val="00390E63"/>
    <w:rsid w:val="003F0129"/>
    <w:rsid w:val="003F3431"/>
    <w:rsid w:val="003F5302"/>
    <w:rsid w:val="0040414B"/>
    <w:rsid w:val="00447313"/>
    <w:rsid w:val="0048380C"/>
    <w:rsid w:val="004A2322"/>
    <w:rsid w:val="004A45B2"/>
    <w:rsid w:val="004C362F"/>
    <w:rsid w:val="004E49EE"/>
    <w:rsid w:val="0053024C"/>
    <w:rsid w:val="005363A2"/>
    <w:rsid w:val="00574387"/>
    <w:rsid w:val="005A0969"/>
    <w:rsid w:val="005F2963"/>
    <w:rsid w:val="00630632"/>
    <w:rsid w:val="00632860"/>
    <w:rsid w:val="006519E3"/>
    <w:rsid w:val="00657B6D"/>
    <w:rsid w:val="00683EFC"/>
    <w:rsid w:val="006A4848"/>
    <w:rsid w:val="006E3AEA"/>
    <w:rsid w:val="007107BC"/>
    <w:rsid w:val="00757242"/>
    <w:rsid w:val="00807BB5"/>
    <w:rsid w:val="0081401C"/>
    <w:rsid w:val="008239D5"/>
    <w:rsid w:val="00832A3E"/>
    <w:rsid w:val="00833C21"/>
    <w:rsid w:val="008615CA"/>
    <w:rsid w:val="008977F1"/>
    <w:rsid w:val="00906154"/>
    <w:rsid w:val="0096356D"/>
    <w:rsid w:val="009719E5"/>
    <w:rsid w:val="009B1596"/>
    <w:rsid w:val="00A62570"/>
    <w:rsid w:val="00A82C8D"/>
    <w:rsid w:val="00A842E3"/>
    <w:rsid w:val="00B63521"/>
    <w:rsid w:val="00BB1F7B"/>
    <w:rsid w:val="00C110B1"/>
    <w:rsid w:val="00CA05FC"/>
    <w:rsid w:val="00D85843"/>
    <w:rsid w:val="00E90C32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2019-04-01T20:10:00Z</cp:lastPrinted>
  <dcterms:created xsi:type="dcterms:W3CDTF">2020-01-13T20:18:00Z</dcterms:created>
  <dcterms:modified xsi:type="dcterms:W3CDTF">2020-01-13T20:18:00Z</dcterms:modified>
</cp:coreProperties>
</file>