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A15EE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0A15EE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4pt;margin-top:35.65pt;width:323.2pt;height:78pt;z-index:251669504;mso-width-relative:margin;mso-height-relative:margin" stroked="f">
            <v:textbox>
              <w:txbxContent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</w:t>
                  </w:r>
                  <w:r w:rsidR="004C467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EDUCACIÓN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4C4677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MTRO. JOSÉ SANDOVAL AVIÑA</w:t>
                  </w:r>
                </w:p>
                <w:p w:rsidR="00B63521" w:rsidRPr="00320F45" w:rsidRDefault="00BD7106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ABRIL- JUNIO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A15EE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1D465C" w:rsidRDefault="001D465C" w:rsidP="001D46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07AE1" w:rsidRDefault="00507AE1" w:rsidP="00507AE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Infraestructura de escuelas</w:t>
      </w:r>
    </w:p>
    <w:p w:rsidR="00507AE1" w:rsidRDefault="00507AE1" w:rsidP="00507AE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Rehabilitación de sistemas eléctricos</w:t>
      </w:r>
    </w:p>
    <w:p w:rsidR="00507AE1" w:rsidRDefault="00507AE1" w:rsidP="00507AE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</w:t>
      </w:r>
    </w:p>
    <w:p w:rsidR="00507AE1" w:rsidRDefault="00507AE1" w:rsidP="00507AE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Celebración del “Día del Maestro”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a nivel Licenciatura.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Gestión de infraestructura de escuelas y servicios generales.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Rehabilitación de Sistemas Eléctricos.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Podas en las Escuelas.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Honores a la Bandera en compañía del Presidente Municipal en distintas escuelas de este municipio. (No previsto).</w:t>
      </w:r>
    </w:p>
    <w:p w:rsidR="001D465C" w:rsidRDefault="001D465C" w:rsidP="001D465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Apoyo en el Programa de Talleres “Jugando Descubro”.</w:t>
      </w:r>
    </w:p>
    <w:p w:rsidR="001D465C" w:rsidRDefault="001D465C" w:rsidP="00507AE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terminaron las visitas de algunos alumnos de las escuelas al delfinario MAYAKAY.</w:t>
      </w:r>
    </w:p>
    <w:p w:rsidR="0050557F" w:rsidRDefault="00832A3E" w:rsidP="0050557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1D465C" w:rsidRDefault="001D465C" w:rsidP="001D46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han dado autorizaciones para el otorgamiento de descuentos en la Universidad UNIR de Chapala.</w:t>
      </w:r>
    </w:p>
    <w:p w:rsidR="001D465C" w:rsidRPr="001D465C" w:rsidRDefault="001D465C" w:rsidP="001D465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-Por falta de presupuesto se han apoyado algunas escuelas con personal de Obras Públicas y Servicios Públicos Municipales.</w:t>
      </w:r>
    </w:p>
    <w:p w:rsidR="0050557F" w:rsidRDefault="0050557F" w:rsidP="005055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Pr="0050557F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Se concentró y se envió a la autoridad correspondiente la información de Infraestructura.</w:t>
      </w:r>
    </w:p>
    <w:p w:rsidR="0050557F" w:rsidRPr="0050557F" w:rsidRDefault="0050557F" w:rsidP="0050557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efectuó un convenio con la Universidad Octavio Paz, para dar becas a estudiantes.</w:t>
      </w:r>
    </w:p>
    <w:p w:rsidR="00BF4BC7" w:rsidRPr="006D79CA" w:rsidRDefault="0050557F" w:rsidP="006D7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</w:t>
      </w:r>
      <w:r w:rsidR="00BF4BC7">
        <w:rPr>
          <w:rFonts w:ascii="Arial" w:eastAsia="Times New Roman" w:hAnsi="Arial" w:cs="Arial"/>
          <w:color w:val="000000"/>
          <w:lang w:eastAsia="es-MX"/>
        </w:rPr>
        <w:t>Se sigue brindando apoyo en la reparación de problemas eléctricos y poda de árboles en las escuelas.</w:t>
      </w:r>
    </w:p>
    <w:p w:rsidR="00112D18" w:rsidRDefault="006D79CA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terminaron las</w:t>
      </w:r>
      <w:r w:rsidR="00112D18">
        <w:rPr>
          <w:rFonts w:ascii="Arial" w:eastAsia="Times New Roman" w:hAnsi="Arial" w:cs="Arial"/>
          <w:color w:val="000000"/>
          <w:lang w:eastAsia="es-MX"/>
        </w:rPr>
        <w:t xml:space="preserve"> visitas a las escuelas para participar en los Honores a la Bandera acompañado de Presidente Municipal.</w:t>
      </w:r>
    </w:p>
    <w:p w:rsidR="00AD4327" w:rsidRDefault="006D79CA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terminaron</w:t>
      </w:r>
      <w:r w:rsidR="00AD4327">
        <w:rPr>
          <w:rFonts w:ascii="Arial" w:eastAsia="Times New Roman" w:hAnsi="Arial" w:cs="Arial"/>
          <w:color w:val="000000"/>
          <w:lang w:eastAsia="es-MX"/>
        </w:rPr>
        <w:t xml:space="preserve"> las aperturas y clausuras de los talleres “Jugando Descubro”.</w:t>
      </w:r>
    </w:p>
    <w:p w:rsidR="00F140EB" w:rsidRPr="00832A3E" w:rsidRDefault="00F140EB" w:rsidP="00BF4BC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-Se  les otorgaron constancias a los solicitantes de Becas a nivel Superior para obtener un descuento en la inscripción y sus mensualidades.</w:t>
      </w:r>
    </w:p>
    <w:p w:rsidR="00112D18" w:rsidRPr="00021BF0" w:rsidRDefault="00832A3E" w:rsidP="00021BF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21BF0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D87711" w:rsidRDefault="0050557F" w:rsidP="00D8771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-Se </w:t>
      </w:r>
      <w:r w:rsidR="008B0E64">
        <w:rPr>
          <w:rFonts w:ascii="Arial" w:eastAsia="Times New Roman" w:hAnsi="Arial" w:cs="Arial"/>
          <w:color w:val="000000"/>
          <w:lang w:eastAsia="es-MX"/>
        </w:rPr>
        <w:t>llevo a cabo</w:t>
      </w:r>
      <w:r>
        <w:rPr>
          <w:rFonts w:ascii="Arial" w:eastAsia="Times New Roman" w:hAnsi="Arial" w:cs="Arial"/>
          <w:color w:val="000000"/>
          <w:lang w:eastAsia="es-MX"/>
        </w:rPr>
        <w:t xml:space="preserve"> la Celebración del Día del Maestro</w:t>
      </w:r>
      <w:r w:rsidR="008B0E64">
        <w:rPr>
          <w:rFonts w:ascii="Arial" w:eastAsia="Times New Roman" w:hAnsi="Arial" w:cs="Arial"/>
          <w:color w:val="000000"/>
          <w:lang w:eastAsia="es-MX"/>
        </w:rPr>
        <w:t xml:space="preserve"> con un costo total de</w:t>
      </w:r>
      <w:r w:rsidR="001D7FBB" w:rsidRPr="008B0E64">
        <w:rPr>
          <w:rFonts w:ascii="Arial" w:eastAsia="Times New Roman" w:hAnsi="Arial" w:cs="Arial"/>
          <w:color w:val="000000"/>
          <w:lang w:eastAsia="es-MX"/>
        </w:rPr>
        <w:t xml:space="preserve"> $56,000.</w:t>
      </w:r>
    </w:p>
    <w:p w:rsidR="0050557F" w:rsidRPr="006D79CA" w:rsidRDefault="0050557F" w:rsidP="006D79C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?</w:t>
      </w:r>
    </w:p>
    <w:p w:rsidR="00AD4327" w:rsidRPr="00AD4327" w:rsidRDefault="00AD4327" w:rsidP="00AD432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-Beneficia a toda la sociedad, pero en particular a la comunidad educativa.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AD4327" w:rsidRDefault="00832A3E" w:rsidP="00AD432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AD4327" w:rsidRPr="00AD4327" w:rsidRDefault="001D087D" w:rsidP="00AD432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-Estrategia 1, 2, 4 y 6 </w:t>
      </w:r>
      <w:r w:rsidR="00AD4327">
        <w:rPr>
          <w:rFonts w:ascii="Arial" w:eastAsia="Times New Roman" w:hAnsi="Arial" w:cs="Arial"/>
          <w:color w:val="000000"/>
          <w:lang w:eastAsia="es-MX"/>
        </w:rPr>
        <w:t>; perteneciente al Eje de Cultura, Educación y Salud.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Gestión de Infraestructura de las Escuelas y Servicios Generales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Programa de Rehabilitación de Sistemas </w:t>
            </w:r>
            <w:r w:rsid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Eléctricos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8B0E6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1D7FBB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07BB5" w:rsidRDefault="00AD432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:rsidR="00807BB5" w:rsidRDefault="007C28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8771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8771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037B3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2339F" w:rsidTr="00371525">
        <w:tc>
          <w:tcPr>
            <w:tcW w:w="567" w:type="dxa"/>
          </w:tcPr>
          <w:p w:rsidR="0082339F" w:rsidRDefault="0082339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702" w:type="dxa"/>
          </w:tcPr>
          <w:p w:rsidR="0082339F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Celebración </w:t>
            </w:r>
            <w:r w:rsidR="0082339F">
              <w:rPr>
                <w:rFonts w:ascii="Calibri" w:eastAsia="Times New Roman" w:hAnsi="Calibri" w:cs="Times New Roman"/>
                <w:color w:val="000000"/>
                <w:lang w:eastAsia="es-MX"/>
              </w:rPr>
              <w:t>Día del Maestro</w:t>
            </w:r>
          </w:p>
        </w:tc>
        <w:tc>
          <w:tcPr>
            <w:tcW w:w="3119" w:type="dxa"/>
          </w:tcPr>
          <w:p w:rsidR="0082339F" w:rsidRDefault="0082339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2339F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</w:tcPr>
          <w:p w:rsidR="0082339F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125" w:type="dxa"/>
          </w:tcPr>
          <w:p w:rsidR="0082339F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7C2857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Honores a la Bandera en compañía del Presidente Municipal en distintas escuelas de este municipio</w:t>
            </w:r>
          </w:p>
        </w:tc>
        <w:tc>
          <w:tcPr>
            <w:tcW w:w="1842" w:type="dxa"/>
          </w:tcPr>
          <w:p w:rsidR="00807BB5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52</w:t>
            </w:r>
          </w:p>
        </w:tc>
        <w:tc>
          <w:tcPr>
            <w:tcW w:w="1560" w:type="dxa"/>
          </w:tcPr>
          <w:p w:rsidR="00807BB5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="001D7FB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7C2857" w:rsidRPr="007C2857" w:rsidRDefault="007C2857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7C2857">
              <w:rPr>
                <w:rFonts w:ascii="Calibri" w:eastAsia="Times New Roman" w:hAnsi="Calibri" w:cs="Times New Roman"/>
                <w:color w:val="000000"/>
                <w:lang w:eastAsia="es-MX"/>
              </w:rPr>
              <w:t>-Apoyo en el Programa de Talleres “Jugando Descubro”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1560" w:type="dxa"/>
          </w:tcPr>
          <w:p w:rsidR="00807BB5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2125" w:type="dxa"/>
          </w:tcPr>
          <w:p w:rsidR="00807BB5" w:rsidRDefault="00037B3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3F112B" w:rsidTr="00371525">
        <w:tc>
          <w:tcPr>
            <w:tcW w:w="567" w:type="dxa"/>
          </w:tcPr>
          <w:p w:rsidR="003F112B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3F112B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3F112B" w:rsidRPr="007C2857" w:rsidRDefault="003F112B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Visitas de alumnos al delfinario</w:t>
            </w:r>
            <w:r w:rsidR="001D7FB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Maya Kay</w:t>
            </w:r>
          </w:p>
        </w:tc>
        <w:tc>
          <w:tcPr>
            <w:tcW w:w="1842" w:type="dxa"/>
          </w:tcPr>
          <w:p w:rsidR="003F112B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55</w:t>
            </w:r>
          </w:p>
        </w:tc>
        <w:tc>
          <w:tcPr>
            <w:tcW w:w="1560" w:type="dxa"/>
          </w:tcPr>
          <w:p w:rsidR="003F112B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55</w:t>
            </w:r>
          </w:p>
        </w:tc>
        <w:tc>
          <w:tcPr>
            <w:tcW w:w="2125" w:type="dxa"/>
          </w:tcPr>
          <w:p w:rsidR="003F112B" w:rsidRDefault="003F112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1D7FBB" w:rsidTr="00371525">
        <w:tc>
          <w:tcPr>
            <w:tcW w:w="567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1D7FBB" w:rsidRDefault="001D7FBB" w:rsidP="007C2857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Programa “Apoya a una Escuela”</w:t>
            </w:r>
          </w:p>
        </w:tc>
        <w:tc>
          <w:tcPr>
            <w:tcW w:w="1842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1D7FBB" w:rsidRDefault="00080A2E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75%</w:t>
            </w:r>
          </w:p>
        </w:tc>
      </w:tr>
      <w:tr w:rsidR="001D7FBB" w:rsidTr="00371525">
        <w:tc>
          <w:tcPr>
            <w:tcW w:w="567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1D7FBB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1D7FBB" w:rsidRPr="00DB76A5" w:rsidRDefault="001D7FBB" w:rsidP="007C2857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B76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TOTAL</w:t>
            </w:r>
          </w:p>
        </w:tc>
        <w:tc>
          <w:tcPr>
            <w:tcW w:w="1842" w:type="dxa"/>
          </w:tcPr>
          <w:p w:rsidR="001D7FBB" w:rsidRPr="00DB76A5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1560" w:type="dxa"/>
          </w:tcPr>
          <w:p w:rsidR="001D7FBB" w:rsidRPr="00DB76A5" w:rsidRDefault="001D7FBB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</w:p>
        </w:tc>
        <w:tc>
          <w:tcPr>
            <w:tcW w:w="2125" w:type="dxa"/>
          </w:tcPr>
          <w:p w:rsidR="001D7FBB" w:rsidRPr="00DB76A5" w:rsidRDefault="00DB76A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DB76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94%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95E" w:rsidRDefault="0092795E" w:rsidP="005F2963">
      <w:pPr>
        <w:spacing w:after="0" w:line="240" w:lineRule="auto"/>
      </w:pPr>
      <w:r>
        <w:separator/>
      </w:r>
    </w:p>
  </w:endnote>
  <w:endnote w:type="continuationSeparator" w:id="0">
    <w:p w:rsidR="0092795E" w:rsidRDefault="0092795E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95E" w:rsidRDefault="0092795E" w:rsidP="005F2963">
      <w:pPr>
        <w:spacing w:after="0" w:line="240" w:lineRule="auto"/>
      </w:pPr>
      <w:r>
        <w:separator/>
      </w:r>
    </w:p>
  </w:footnote>
  <w:footnote w:type="continuationSeparator" w:id="0">
    <w:p w:rsidR="0092795E" w:rsidRDefault="0092795E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760"/>
    <w:multiLevelType w:val="hybridMultilevel"/>
    <w:tmpl w:val="B8925718"/>
    <w:lvl w:ilvl="0" w:tplc="79147C8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767072"/>
    <w:multiLevelType w:val="hybridMultilevel"/>
    <w:tmpl w:val="24E6FF4A"/>
    <w:lvl w:ilvl="0" w:tplc="6066869A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E4ED9"/>
    <w:multiLevelType w:val="hybridMultilevel"/>
    <w:tmpl w:val="4C3C2700"/>
    <w:lvl w:ilvl="0" w:tplc="6F3A9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2C8"/>
    <w:multiLevelType w:val="hybridMultilevel"/>
    <w:tmpl w:val="FFA275A8"/>
    <w:lvl w:ilvl="0" w:tplc="0AD01B3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4AD64E8"/>
    <w:multiLevelType w:val="hybridMultilevel"/>
    <w:tmpl w:val="FD96FAD0"/>
    <w:lvl w:ilvl="0" w:tplc="4D2E5074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21BF0"/>
    <w:rsid w:val="00037B37"/>
    <w:rsid w:val="00050938"/>
    <w:rsid w:val="00080A2E"/>
    <w:rsid w:val="000A15EE"/>
    <w:rsid w:val="000C40C2"/>
    <w:rsid w:val="00112D18"/>
    <w:rsid w:val="00176E9A"/>
    <w:rsid w:val="001D087D"/>
    <w:rsid w:val="001D465C"/>
    <w:rsid w:val="001D7FBB"/>
    <w:rsid w:val="0022271F"/>
    <w:rsid w:val="002252BB"/>
    <w:rsid w:val="00263B61"/>
    <w:rsid w:val="002858D4"/>
    <w:rsid w:val="00320F45"/>
    <w:rsid w:val="003233E3"/>
    <w:rsid w:val="003864C5"/>
    <w:rsid w:val="00390E63"/>
    <w:rsid w:val="003F0129"/>
    <w:rsid w:val="003F112B"/>
    <w:rsid w:val="003F307A"/>
    <w:rsid w:val="003F7E35"/>
    <w:rsid w:val="004C362F"/>
    <w:rsid w:val="004C4677"/>
    <w:rsid w:val="0050557F"/>
    <w:rsid w:val="00507AE1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D79CA"/>
    <w:rsid w:val="006E3AEA"/>
    <w:rsid w:val="006F2006"/>
    <w:rsid w:val="00705435"/>
    <w:rsid w:val="007107BC"/>
    <w:rsid w:val="0075727D"/>
    <w:rsid w:val="007C2857"/>
    <w:rsid w:val="00807BB5"/>
    <w:rsid w:val="0082339F"/>
    <w:rsid w:val="008239D5"/>
    <w:rsid w:val="00832A3E"/>
    <w:rsid w:val="00833C21"/>
    <w:rsid w:val="00835C34"/>
    <w:rsid w:val="00853AC1"/>
    <w:rsid w:val="008615CA"/>
    <w:rsid w:val="008977F1"/>
    <w:rsid w:val="008A06A8"/>
    <w:rsid w:val="008B0E64"/>
    <w:rsid w:val="008D7641"/>
    <w:rsid w:val="0092795E"/>
    <w:rsid w:val="009B1596"/>
    <w:rsid w:val="00A50135"/>
    <w:rsid w:val="00A82C8D"/>
    <w:rsid w:val="00A842E3"/>
    <w:rsid w:val="00AD4327"/>
    <w:rsid w:val="00B63521"/>
    <w:rsid w:val="00B97089"/>
    <w:rsid w:val="00BB1F7B"/>
    <w:rsid w:val="00BD7106"/>
    <w:rsid w:val="00BF4BC7"/>
    <w:rsid w:val="00C110B1"/>
    <w:rsid w:val="00C42835"/>
    <w:rsid w:val="00CA05FC"/>
    <w:rsid w:val="00D4157C"/>
    <w:rsid w:val="00D85843"/>
    <w:rsid w:val="00D87711"/>
    <w:rsid w:val="00DB76A5"/>
    <w:rsid w:val="00EE6B91"/>
    <w:rsid w:val="00EF0820"/>
    <w:rsid w:val="00F1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2019-07-09T19:01:00Z</cp:lastPrinted>
  <dcterms:created xsi:type="dcterms:W3CDTF">2019-07-10T16:11:00Z</dcterms:created>
  <dcterms:modified xsi:type="dcterms:W3CDTF">2019-07-11T15:52:00Z</dcterms:modified>
</cp:coreProperties>
</file>