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F5" w:rsidRPr="00D85843" w:rsidRDefault="00630535" w:rsidP="00587AF5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63053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19.85pt;width:372.7pt;height:92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gf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Oaher0xlXgdG/AzQ+wDSzHTJ250/SLQ0rftERt+JW1um85YRBdFk4mJ0dHHBdA&#10;1v17zeAasvU6Ag2N7ULpoBgI0IGlxyMzIRQKm8Xs/DwvwUTBlmWzPM8i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" stroked="f">
            <v:textbox>
              <w:txbxContent>
                <w:p w:rsidR="00587AF5" w:rsidRPr="00320F45" w:rsidRDefault="00587AF5" w:rsidP="00587AF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Pr="00E935D3">
                    <w:rPr>
                      <w:rFonts w:ascii="Batang" w:eastAsia="Batang" w:hAnsi="Batang" w:cs="Times New Roman"/>
                      <w:color w:val="000000"/>
                      <w:sz w:val="28"/>
                      <w:szCs w:val="20"/>
                      <w:lang w:eastAsia="es-MX"/>
                    </w:rPr>
                    <w:t xml:space="preserve">Arte, Cultura y Tradición                                                                 </w:t>
                  </w:r>
                </w:p>
                <w:p w:rsidR="00587AF5" w:rsidRPr="00320F45" w:rsidRDefault="00587AF5" w:rsidP="00587AF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Pr="00E935D3">
                    <w:rPr>
                      <w:rFonts w:ascii="Batang" w:eastAsia="Batang" w:hAnsi="Batang" w:cs="Times New Roman"/>
                      <w:color w:val="000000"/>
                      <w:sz w:val="24"/>
                      <w:szCs w:val="20"/>
                      <w:lang w:eastAsia="es-MX"/>
                    </w:rPr>
                    <w:t>Gabriel Noé Reynoso Hermosillo</w:t>
                  </w:r>
                  <w:r w:rsidRPr="00E935D3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0"/>
                      <w:lang w:eastAsia="es-MX"/>
                    </w:rPr>
                    <w:t xml:space="preserve"> </w:t>
                  </w:r>
                </w:p>
                <w:p w:rsidR="00587AF5" w:rsidRPr="00320F45" w:rsidRDefault="00587AF5" w:rsidP="00587AF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Abril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–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Junio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587AF5" w:rsidRDefault="00587AF5" w:rsidP="00587AF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63053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4pt;height:28.8pt;z-index:25166028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x/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" fillcolor="white [3201]" strokecolor="black [3200]" strokeweight="2.5pt">
            <v:shadow color="#868686"/>
            <v:textbox>
              <w:txbxContent>
                <w:p w:rsidR="00587AF5" w:rsidRDefault="00587AF5" w:rsidP="00587AF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587AF5" w:rsidRDefault="00587AF5" w:rsidP="00587AF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587AF5" w:rsidRDefault="00587AF5" w:rsidP="00587AF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587AF5" w:rsidRPr="00B63521" w:rsidRDefault="00587AF5" w:rsidP="00587AF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C02F67">
        <w:rPr>
          <w:rFonts w:ascii="Calibri" w:eastAsia="Times New Roman" w:hAnsi="Calibri" w:cs="Times New Roman"/>
          <w:b/>
          <w:color w:val="000000"/>
          <w:lang w:eastAsia="es-MX"/>
        </w:rPr>
        <w:t>6</w:t>
      </w:r>
      <w:r w:rsidR="00587AF5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587AF5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7AF5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587AF5" w:rsidRDefault="00587AF5" w:rsidP="00587AF5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587AF5" w:rsidRDefault="00587AF5" w:rsidP="00587AF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B091B" w:rsidRPr="00DB091B" w:rsidRDefault="00DB091B" w:rsidP="00DB091B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3B2BAF" w:rsidRPr="003B2BAF" w:rsidRDefault="003B2BAF" w:rsidP="003B2BA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B2BAF">
        <w:rPr>
          <w:rFonts w:ascii="Arial" w:eastAsia="Times New Roman" w:hAnsi="Arial" w:cs="Arial"/>
          <w:color w:val="000000"/>
          <w:lang w:eastAsia="es-MX"/>
        </w:rPr>
        <w:t>Llegar a un mínimo de</w:t>
      </w:r>
      <w:r>
        <w:rPr>
          <w:rFonts w:ascii="Arial" w:eastAsia="Times New Roman" w:hAnsi="Arial" w:cs="Arial"/>
          <w:color w:val="000000"/>
          <w:lang w:eastAsia="es-MX"/>
        </w:rPr>
        <w:t xml:space="preserve"> 15 talleres en Casa de Cultura, i</w:t>
      </w:r>
      <w:r w:rsidRPr="003B2BAF">
        <w:rPr>
          <w:rFonts w:ascii="Arial" w:eastAsia="Times New Roman" w:hAnsi="Arial" w:cs="Arial"/>
          <w:color w:val="000000"/>
          <w:lang w:eastAsia="es-MX"/>
        </w:rPr>
        <w:t>nstaurar por lo menos 4 tall</w:t>
      </w:r>
      <w:r>
        <w:rPr>
          <w:rFonts w:ascii="Arial" w:eastAsia="Times New Roman" w:hAnsi="Arial" w:cs="Arial"/>
          <w:color w:val="000000"/>
          <w:lang w:eastAsia="es-MX"/>
        </w:rPr>
        <w:t>eres en artísticos delegaciones, e</w:t>
      </w:r>
      <w:r w:rsidRPr="003B2BAF">
        <w:rPr>
          <w:rFonts w:ascii="Arial" w:eastAsia="Times New Roman" w:hAnsi="Arial" w:cs="Arial"/>
          <w:color w:val="000000"/>
          <w:lang w:eastAsia="es-MX"/>
        </w:rPr>
        <w:t>levar el nivel de los talleres artísticos, formar nuevos consumidores de la Cultura.</w:t>
      </w:r>
      <w:r>
        <w:rPr>
          <w:rFonts w:ascii="Arial" w:eastAsia="Times New Roman" w:hAnsi="Arial" w:cs="Arial"/>
          <w:color w:val="000000"/>
          <w:lang w:eastAsia="es-MX"/>
        </w:rPr>
        <w:t xml:space="preserve"> (Actualmente se cuenta con 23 talleres en Casa de Cultura y 5 en distintas delegaciones).</w:t>
      </w:r>
    </w:p>
    <w:p w:rsidR="00DB091B" w:rsidRDefault="00DB091B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Exposición de abril “Ecléctico” de los artistas Jocotepequenses Claudia Larissa y Ricardo “Chile de Joco”.</w:t>
      </w:r>
    </w:p>
    <w:p w:rsidR="00DB091B" w:rsidRDefault="00DB091B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Exposición de mayo “los Placeres de la Carne” del pintor Isidro “Xilotl” Xilonzochitl.</w:t>
      </w:r>
    </w:p>
    <w:p w:rsidR="00DB091B" w:rsidRDefault="00DB091B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Exposición de junio “Nuestra Bienal” del taller de óleo de Casa de Cultura José Vaca Flores. </w:t>
      </w:r>
    </w:p>
    <w:p w:rsidR="00587AF5" w:rsidRDefault="00DB091B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Presentación de la Guelaguetza de Oaxaca. </w:t>
      </w:r>
      <w:r w:rsidR="006E4BC2">
        <w:rPr>
          <w:rFonts w:ascii="Arial" w:eastAsia="Times New Roman" w:hAnsi="Arial" w:cs="Arial"/>
          <w:color w:val="000000"/>
          <w:lang w:eastAsia="es-MX"/>
        </w:rPr>
        <w:t>(no proyectada)</w:t>
      </w:r>
    </w:p>
    <w:p w:rsidR="00DB091B" w:rsidRDefault="00153408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Feria Deportivo Cultural en coordinación con COMUDE en la delegación El Sauz como parte de los festejos del Día del Niño.</w:t>
      </w:r>
    </w:p>
    <w:p w:rsidR="00153408" w:rsidRDefault="006E4BC2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Festival de Arpas y Salterios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E4BC2" w:rsidRDefault="006E4BC2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Ofrecer servicios y eventos de calidad al mantener espacios</w:t>
      </w:r>
      <w:r>
        <w:rPr>
          <w:rFonts w:ascii="Arial" w:eastAsia="Times New Roman" w:hAnsi="Arial" w:cs="Arial"/>
          <w:color w:val="000000"/>
          <w:lang w:eastAsia="es-MX"/>
        </w:rPr>
        <w:t xml:space="preserve"> de Casa de Cultura José Vaca Flores</w:t>
      </w:r>
      <w:r w:rsidRPr="006E4BC2">
        <w:rPr>
          <w:rFonts w:ascii="Arial" w:eastAsia="Times New Roman" w:hAnsi="Arial" w:cs="Arial"/>
          <w:color w:val="000000"/>
          <w:lang w:eastAsia="es-MX"/>
        </w:rPr>
        <w:t xml:space="preserve"> en óptimas condiciones.</w:t>
      </w:r>
    </w:p>
    <w:p w:rsidR="006E4BC2" w:rsidRDefault="006E4BC2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Talleres del Proyecto “Jugando Descubro”.</w:t>
      </w:r>
    </w:p>
    <w:p w:rsidR="006E4BC2" w:rsidRDefault="006E4BC2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Muraleando</w:t>
      </w:r>
      <w:r w:rsidR="004B4E66">
        <w:rPr>
          <w:rFonts w:ascii="Arial" w:eastAsia="Times New Roman" w:hAnsi="Arial" w:cs="Arial"/>
          <w:color w:val="000000"/>
          <w:lang w:eastAsia="es-MX"/>
        </w:rPr>
        <w:t>.</w:t>
      </w:r>
    </w:p>
    <w:p w:rsidR="006E4BC2" w:rsidRDefault="006E4BC2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Cine en el Barrio</w:t>
      </w:r>
      <w:r>
        <w:rPr>
          <w:rFonts w:ascii="Arial" w:eastAsia="Times New Roman" w:hAnsi="Arial" w:cs="Arial"/>
          <w:color w:val="000000"/>
          <w:lang w:eastAsia="es-MX"/>
        </w:rPr>
        <w:t>/Casa de Cultura</w:t>
      </w:r>
    </w:p>
    <w:p w:rsidR="006E4BC2" w:rsidRDefault="006E4BC2" w:rsidP="006E4B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Proyección y Promoción de Artistas y Artesanos Locales</w:t>
      </w:r>
      <w:r w:rsidR="003B2BAF">
        <w:rPr>
          <w:rFonts w:ascii="Arial" w:eastAsia="Times New Roman" w:hAnsi="Arial" w:cs="Arial"/>
          <w:color w:val="000000"/>
          <w:lang w:eastAsia="es-MX"/>
        </w:rPr>
        <w:t>.</w:t>
      </w:r>
    </w:p>
    <w:p w:rsidR="00587AF5" w:rsidRPr="00832A3E" w:rsidRDefault="00587AF5" w:rsidP="003B2BA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7AF5" w:rsidRDefault="00587AF5" w:rsidP="00587AF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587AF5" w:rsidRPr="00832A3E" w:rsidRDefault="00587AF5" w:rsidP="00587AF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3B2BAF" w:rsidRPr="003B2BAF" w:rsidRDefault="003B2BAF" w:rsidP="003B2BAF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B2BAF">
        <w:rPr>
          <w:rFonts w:ascii="Arial" w:eastAsia="Times New Roman" w:hAnsi="Arial" w:cs="Arial"/>
          <w:color w:val="000000"/>
          <w:lang w:eastAsia="es-MX"/>
        </w:rPr>
        <w:t>Llegar a un mínimo de</w:t>
      </w:r>
      <w:r>
        <w:rPr>
          <w:rFonts w:ascii="Arial" w:eastAsia="Times New Roman" w:hAnsi="Arial" w:cs="Arial"/>
          <w:color w:val="000000"/>
          <w:lang w:eastAsia="es-MX"/>
        </w:rPr>
        <w:t xml:space="preserve"> 15 talleres en Casa de Cultura, i</w:t>
      </w:r>
      <w:r w:rsidRPr="003B2BAF">
        <w:rPr>
          <w:rFonts w:ascii="Arial" w:eastAsia="Times New Roman" w:hAnsi="Arial" w:cs="Arial"/>
          <w:color w:val="000000"/>
          <w:lang w:eastAsia="es-MX"/>
        </w:rPr>
        <w:t>nstaurar por lo menos 4 tall</w:t>
      </w:r>
      <w:r>
        <w:rPr>
          <w:rFonts w:ascii="Arial" w:eastAsia="Times New Roman" w:hAnsi="Arial" w:cs="Arial"/>
          <w:color w:val="000000"/>
          <w:lang w:eastAsia="es-MX"/>
        </w:rPr>
        <w:t>eres en artísticos delegaciones, e</w:t>
      </w:r>
      <w:r w:rsidRPr="003B2BAF">
        <w:rPr>
          <w:rFonts w:ascii="Arial" w:eastAsia="Times New Roman" w:hAnsi="Arial" w:cs="Arial"/>
          <w:color w:val="000000"/>
          <w:lang w:eastAsia="es-MX"/>
        </w:rPr>
        <w:t>levar el nivel de los talleres artísticos, formar nuevos consumidores de la Cultura.</w:t>
      </w:r>
      <w:r>
        <w:rPr>
          <w:rFonts w:ascii="Arial" w:eastAsia="Times New Roman" w:hAnsi="Arial" w:cs="Arial"/>
          <w:color w:val="000000"/>
          <w:lang w:eastAsia="es-MX"/>
        </w:rPr>
        <w:t xml:space="preserve"> (Actualmente se cuenta con 23 talleres en Casa de Cultura y 5 en distintas delegaciones).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Exposición de abril “Ecléctico” de los artistas Jocotepequenses Claudia Larissa y Ricardo “Chile de Joco”.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Exposición de mayo “los Placeres de la Carne” del pintor Isidro “Xilotl” Xilonzochitl.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Exposición de junio “Nuestra Bienal” del taller de óleo de Casa de Cultura José Vaca Flores. 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Presentación de la Guelaguetza de Oaxaca. (no proyectada)</w:t>
      </w:r>
      <w:r w:rsidR="006A4BBF">
        <w:rPr>
          <w:rFonts w:ascii="Arial" w:eastAsia="Times New Roman" w:hAnsi="Arial" w:cs="Arial"/>
          <w:color w:val="000000"/>
          <w:lang w:eastAsia="es-MX"/>
        </w:rPr>
        <w:t>.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Feria Deportivo Cultural en coordinación con COMUDE en la delegación El Sauz como parte de los festejos del Día del Niño.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Festival de Arpas y Salterios</w:t>
      </w:r>
      <w:r w:rsidR="003B2BAF">
        <w:rPr>
          <w:rFonts w:ascii="Arial" w:eastAsia="Times New Roman" w:hAnsi="Arial" w:cs="Arial"/>
          <w:color w:val="000000"/>
          <w:lang w:eastAsia="es-MX"/>
        </w:rPr>
        <w:t>.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Ofrecer servicios y eventos de calidad al mantener espacios</w:t>
      </w:r>
      <w:r>
        <w:rPr>
          <w:rFonts w:ascii="Arial" w:eastAsia="Times New Roman" w:hAnsi="Arial" w:cs="Arial"/>
          <w:color w:val="000000"/>
          <w:lang w:eastAsia="es-MX"/>
        </w:rPr>
        <w:t xml:space="preserve"> de Casa de Cultura José Vaca Flores</w:t>
      </w:r>
      <w:r w:rsidRPr="006E4BC2">
        <w:rPr>
          <w:rFonts w:ascii="Arial" w:eastAsia="Times New Roman" w:hAnsi="Arial" w:cs="Arial"/>
          <w:color w:val="000000"/>
          <w:lang w:eastAsia="es-MX"/>
        </w:rPr>
        <w:t xml:space="preserve"> en óptimas condiciones.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Talleres del Proyecto “Jugando Descubro”.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Muraleando</w:t>
      </w:r>
    </w:p>
    <w:p w:rsid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Cine en el Barrio</w:t>
      </w:r>
      <w:r>
        <w:rPr>
          <w:rFonts w:ascii="Arial" w:eastAsia="Times New Roman" w:hAnsi="Arial" w:cs="Arial"/>
          <w:color w:val="000000"/>
          <w:lang w:eastAsia="es-MX"/>
        </w:rPr>
        <w:t>/Casa de Cultura</w:t>
      </w:r>
    </w:p>
    <w:p w:rsidR="006E4BC2" w:rsidRPr="006E4BC2" w:rsidRDefault="006E4BC2" w:rsidP="006E4BC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E4BC2">
        <w:rPr>
          <w:rFonts w:ascii="Arial" w:eastAsia="Times New Roman" w:hAnsi="Arial" w:cs="Arial"/>
          <w:color w:val="000000"/>
          <w:lang w:eastAsia="es-MX"/>
        </w:rPr>
        <w:t>Proyección y Promoción de Artistas y Artesanos Locales</w:t>
      </w:r>
      <w:r w:rsidR="006A4BBF">
        <w:rPr>
          <w:rFonts w:ascii="Arial" w:eastAsia="Times New Roman" w:hAnsi="Arial" w:cs="Arial"/>
          <w:color w:val="000000"/>
          <w:lang w:eastAsia="es-MX"/>
        </w:rPr>
        <w:t>.</w:t>
      </w:r>
    </w:p>
    <w:p w:rsidR="00587AF5" w:rsidRDefault="00587AF5" w:rsidP="00587AF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587AF5" w:rsidRPr="003A0C5B" w:rsidRDefault="00587AF5" w:rsidP="00587AF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587AF5" w:rsidRPr="00832A3E" w:rsidRDefault="00587AF5" w:rsidP="00587AF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587AF5" w:rsidRDefault="00587AF5" w:rsidP="00587AF5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1B6BF1">
        <w:rPr>
          <w:rFonts w:ascii="Arial" w:eastAsia="Times New Roman" w:hAnsi="Arial" w:cs="Arial"/>
          <w:color w:val="000000"/>
          <w:lang w:eastAsia="es-MX"/>
        </w:rPr>
        <w:t>$</w:t>
      </w:r>
      <w:r w:rsidR="006A4BBF">
        <w:rPr>
          <w:rFonts w:ascii="Arial" w:eastAsia="Times New Roman" w:hAnsi="Arial" w:cs="Arial"/>
          <w:color w:val="000000"/>
          <w:lang w:eastAsia="es-MX"/>
        </w:rPr>
        <w:t>10,500.00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587AF5" w:rsidRDefault="006A4BBF" w:rsidP="00587AF5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Sí, pero el monto total para el desarrollo de las actividades fue inferior</w:t>
      </w:r>
      <w:r w:rsidR="00587AF5">
        <w:rPr>
          <w:rFonts w:ascii="Arial" w:eastAsia="Times New Roman" w:hAnsi="Arial" w:cs="Arial"/>
          <w:color w:val="000000"/>
          <w:lang w:eastAsia="es-MX"/>
        </w:rPr>
        <w:t>.</w:t>
      </w:r>
    </w:p>
    <w:p w:rsidR="00587AF5" w:rsidRPr="001B6BF1" w:rsidRDefault="00587AF5" w:rsidP="00587AF5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7AF5" w:rsidRPr="003E74F9" w:rsidRDefault="00587AF5" w:rsidP="00587AF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</w:p>
    <w:p w:rsidR="00587AF5" w:rsidRPr="00832A3E" w:rsidRDefault="00587AF5" w:rsidP="00587AF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587AF5" w:rsidRPr="003E74F9" w:rsidRDefault="00587AF5" w:rsidP="00587AF5">
      <w:pPr>
        <w:spacing w:after="0" w:line="360" w:lineRule="auto"/>
        <w:ind w:left="708"/>
        <w:jc w:val="both"/>
        <w:rPr>
          <w:rFonts w:ascii="Arial" w:eastAsia="Times New Roman" w:hAnsi="Arial" w:cs="Arial"/>
          <w:i/>
          <w:color w:val="000000"/>
          <w:lang w:eastAsia="es-MX"/>
        </w:rPr>
      </w:pPr>
      <w:r w:rsidRPr="003E74F9">
        <w:rPr>
          <w:rFonts w:ascii="Arial" w:eastAsia="Times New Roman" w:hAnsi="Arial" w:cs="Arial"/>
          <w:i/>
          <w:color w:val="000000"/>
          <w:lang w:eastAsia="es-MX"/>
        </w:rPr>
        <w:t xml:space="preserve">El acceso a la cultura en sus diversas formas crea individuos de calidad y </w:t>
      </w:r>
      <w:r>
        <w:rPr>
          <w:rFonts w:ascii="Arial" w:eastAsia="Times New Roman" w:hAnsi="Arial" w:cs="Arial"/>
          <w:i/>
          <w:color w:val="000000"/>
          <w:lang w:eastAsia="es-MX"/>
        </w:rPr>
        <w:t>genera tejido social, al brindar</w:t>
      </w:r>
      <w:r w:rsidRPr="003E74F9">
        <w:rPr>
          <w:rFonts w:ascii="Arial" w:eastAsia="Times New Roman" w:hAnsi="Arial" w:cs="Arial"/>
          <w:i/>
          <w:color w:val="000000"/>
          <w:lang w:eastAsia="es-MX"/>
        </w:rPr>
        <w:t xml:space="preserve"> las herramientas </w:t>
      </w:r>
      <w:r>
        <w:rPr>
          <w:rFonts w:ascii="Arial" w:eastAsia="Times New Roman" w:hAnsi="Arial" w:cs="Arial"/>
          <w:i/>
          <w:color w:val="000000"/>
          <w:lang w:eastAsia="es-MX"/>
        </w:rPr>
        <w:t xml:space="preserve">necesarias </w:t>
      </w:r>
      <w:r w:rsidRPr="003E74F9">
        <w:rPr>
          <w:rFonts w:ascii="Arial" w:eastAsia="Times New Roman" w:hAnsi="Arial" w:cs="Arial"/>
          <w:i/>
          <w:color w:val="000000"/>
          <w:lang w:eastAsia="es-MX"/>
        </w:rPr>
        <w:t xml:space="preserve">que generan un criterio más amplio de la sociedad en la que se desenvuelven. </w:t>
      </w:r>
    </w:p>
    <w:p w:rsidR="00587AF5" w:rsidRPr="001B6BF1" w:rsidRDefault="00587AF5" w:rsidP="00587AF5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7AF5" w:rsidRDefault="00587AF5" w:rsidP="00587AF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587AF5" w:rsidRDefault="00587AF5" w:rsidP="00587AF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7AF5" w:rsidRDefault="00587AF5" w:rsidP="00587AF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E74F9">
        <w:rPr>
          <w:rFonts w:ascii="Arial" w:eastAsia="Times New Roman" w:hAnsi="Arial" w:cs="Arial"/>
          <w:b/>
          <w:color w:val="000000"/>
          <w:lang w:eastAsia="es-MX"/>
        </w:rPr>
        <w:t>Estrategias</w:t>
      </w:r>
    </w:p>
    <w:p w:rsidR="00587AF5" w:rsidRPr="003E74F9" w:rsidRDefault="00587AF5" w:rsidP="00587AF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54886" w:rsidRPr="00754886" w:rsidRDefault="00754886" w:rsidP="007548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754886">
        <w:rPr>
          <w:rFonts w:ascii="Arial" w:eastAsia="Times New Roman" w:hAnsi="Arial" w:cs="Arial"/>
          <w:b/>
          <w:color w:val="000000"/>
          <w:lang w:eastAsia="es-MX"/>
        </w:rPr>
        <w:t>Estrategia 2</w:t>
      </w:r>
      <w:r>
        <w:rPr>
          <w:rFonts w:ascii="Arial" w:eastAsia="Times New Roman" w:hAnsi="Arial" w:cs="Arial"/>
          <w:color w:val="000000"/>
          <w:lang w:eastAsia="es-MX"/>
        </w:rPr>
        <w:t xml:space="preserve"> - </w:t>
      </w:r>
      <w:r w:rsidR="006A4BBF">
        <w:rPr>
          <w:rFonts w:ascii="Arial" w:eastAsia="Times New Roman" w:hAnsi="Arial" w:cs="Arial"/>
          <w:color w:val="000000"/>
          <w:lang w:eastAsia="es-MX"/>
        </w:rPr>
        <w:t>Gestionar el apoyo del programa estatal de “Subsidios a talleres artísticos” para Casa de Cultura y delegaciones.</w:t>
      </w:r>
    </w:p>
    <w:p w:rsidR="00754886" w:rsidRDefault="00754886" w:rsidP="007548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Estrategia 3 - </w:t>
      </w:r>
      <w:r>
        <w:rPr>
          <w:rFonts w:ascii="Arial" w:eastAsia="Times New Roman" w:hAnsi="Arial" w:cs="Arial"/>
          <w:color w:val="000000"/>
          <w:lang w:eastAsia="es-MX"/>
        </w:rPr>
        <w:t>Sala de exposición Viva.</w:t>
      </w:r>
    </w:p>
    <w:p w:rsidR="008E1C87" w:rsidRDefault="008E1C87" w:rsidP="008E1C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Estrategia 5 - </w:t>
      </w:r>
      <w:r>
        <w:rPr>
          <w:rFonts w:ascii="Arial" w:eastAsia="Times New Roman" w:hAnsi="Arial" w:cs="Arial"/>
          <w:color w:val="000000"/>
          <w:lang w:eastAsia="es-MX"/>
        </w:rPr>
        <w:t>Eventos Culturales.</w:t>
      </w:r>
    </w:p>
    <w:p w:rsidR="008E1C87" w:rsidRPr="008E1C87" w:rsidRDefault="008E1C87" w:rsidP="008E1C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Estrategia 6 - </w:t>
      </w:r>
      <w:r>
        <w:rPr>
          <w:rFonts w:ascii="Arial" w:eastAsia="Times New Roman" w:hAnsi="Arial" w:cs="Arial"/>
          <w:color w:val="000000"/>
          <w:lang w:eastAsia="es-MX"/>
        </w:rPr>
        <w:t xml:space="preserve">Macro-Eventos </w:t>
      </w:r>
    </w:p>
    <w:p w:rsidR="006A4BBF" w:rsidRDefault="008E1C87" w:rsidP="006A4BB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Estrategia 7 - </w:t>
      </w:r>
      <w:r w:rsidR="006A4BBF">
        <w:rPr>
          <w:rFonts w:ascii="Arial" w:eastAsia="Times New Roman" w:hAnsi="Arial" w:cs="Arial"/>
          <w:color w:val="000000"/>
          <w:lang w:eastAsia="es-MX"/>
        </w:rPr>
        <w:t>Mantenimiento de espacios culturales.</w:t>
      </w:r>
    </w:p>
    <w:p w:rsidR="006A4BBF" w:rsidRDefault="008E1C87" w:rsidP="006A4BB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Estrategia 8 - </w:t>
      </w:r>
      <w:r w:rsidR="006A4BBF">
        <w:rPr>
          <w:rFonts w:ascii="Arial" w:eastAsia="Times New Roman" w:hAnsi="Arial" w:cs="Arial"/>
          <w:color w:val="000000"/>
          <w:lang w:eastAsia="es-MX"/>
        </w:rPr>
        <w:t>Jugando Descubro.</w:t>
      </w:r>
    </w:p>
    <w:p w:rsidR="00587AF5" w:rsidRPr="008E1C87" w:rsidRDefault="008E1C87" w:rsidP="006A4BB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Estrategia 10 - </w:t>
      </w:r>
      <w:r w:rsidR="006A4BBF">
        <w:rPr>
          <w:rFonts w:ascii="Arial" w:eastAsia="Times New Roman" w:hAnsi="Arial" w:cs="Arial"/>
          <w:color w:val="000000"/>
          <w:lang w:eastAsia="es-MX"/>
        </w:rPr>
        <w:t>CulturizArte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8E1C87" w:rsidRDefault="008E1C87" w:rsidP="00587AF5">
      <w:pPr>
        <w:pStyle w:val="Prrafodelista"/>
        <w:spacing w:after="0" w:line="360" w:lineRule="auto"/>
        <w:ind w:left="1068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587AF5" w:rsidRPr="003E74F9" w:rsidRDefault="00587AF5" w:rsidP="00587AF5">
      <w:pPr>
        <w:pStyle w:val="Prrafodelista"/>
        <w:spacing w:after="0" w:line="360" w:lineRule="auto"/>
        <w:ind w:left="1068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E74F9">
        <w:rPr>
          <w:rFonts w:ascii="Arial" w:eastAsia="Times New Roman" w:hAnsi="Arial" w:cs="Arial"/>
          <w:b/>
          <w:color w:val="000000"/>
          <w:lang w:eastAsia="es-MX"/>
        </w:rPr>
        <w:t>Ejes</w:t>
      </w:r>
    </w:p>
    <w:p w:rsidR="00587AF5" w:rsidRDefault="00587AF5" w:rsidP="00587AF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Cultura, educación y salud.</w:t>
      </w:r>
    </w:p>
    <w:p w:rsidR="00587AF5" w:rsidRDefault="00587AF5" w:rsidP="00587AF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Cultura, educación y salud.</w:t>
      </w:r>
    </w:p>
    <w:p w:rsidR="00587AF5" w:rsidRDefault="00587AF5" w:rsidP="00587AF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Desarrollo económico y turismo. </w:t>
      </w:r>
    </w:p>
    <w:p w:rsidR="00587AF5" w:rsidRPr="003E74F9" w:rsidRDefault="00587AF5" w:rsidP="00587AF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SÍ.</w:t>
      </w:r>
    </w:p>
    <w:p w:rsidR="00587AF5" w:rsidRDefault="00587AF5" w:rsidP="00587AF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C33BB3" w:rsidRPr="003E74F9" w:rsidRDefault="00C33BB3" w:rsidP="00587AF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7AF5" w:rsidRPr="004B4E66" w:rsidRDefault="00587AF5" w:rsidP="00587AF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0" w:type="auto"/>
        <w:jc w:val="center"/>
        <w:tblLook w:val="04A0"/>
      </w:tblPr>
      <w:tblGrid>
        <w:gridCol w:w="435"/>
        <w:gridCol w:w="2112"/>
        <w:gridCol w:w="1906"/>
        <w:gridCol w:w="1655"/>
        <w:gridCol w:w="1542"/>
        <w:gridCol w:w="1404"/>
      </w:tblGrid>
      <w:tr w:rsidR="004B4E66" w:rsidRPr="004B4E66" w:rsidTr="004B4E66">
        <w:trPr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 POA 2019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ESTRATEGIA O ACTIVIDAD NO CONTEMPLADA</w:t>
            </w:r>
          </w:p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8E1C87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587AF5" w:rsidRPr="004B4E66" w:rsidRDefault="008E1C87" w:rsidP="004B4E6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Gestionar el apoyo del programa estatal de “Subsidios a talleres artísticos” para Casa de Cultura y delegaciones.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4</w:t>
            </w:r>
          </w:p>
        </w:tc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4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C02F67">
              <w:rPr>
                <w:rFonts w:eastAsia="Times New Roman" w:cstheme="minorHAnsi"/>
                <w:color w:val="000000"/>
                <w:lang w:eastAsia="es-MX"/>
              </w:rPr>
              <w:t>100%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8E1C87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587AF5" w:rsidRPr="004B4E66" w:rsidRDefault="008E1C87" w:rsidP="004B4E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Sala de exposición Viva.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C02F67">
              <w:rPr>
                <w:rFonts w:eastAsia="Times New Roman" w:cstheme="minorHAnsi"/>
                <w:color w:val="000000"/>
                <w:lang w:eastAsia="es-MX"/>
              </w:rPr>
              <w:t>100%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8E1C87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5</w:t>
            </w:r>
          </w:p>
        </w:tc>
        <w:tc>
          <w:tcPr>
            <w:tcW w:w="0" w:type="auto"/>
            <w:vAlign w:val="center"/>
          </w:tcPr>
          <w:p w:rsidR="00587AF5" w:rsidRPr="004B4E66" w:rsidRDefault="008E1C87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Eventos Culturales.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C02F67">
              <w:rPr>
                <w:rFonts w:eastAsia="Times New Roman" w:cstheme="minorHAnsi"/>
                <w:color w:val="000000"/>
                <w:lang w:eastAsia="es-MX"/>
              </w:rPr>
              <w:t>100%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6</w:t>
            </w:r>
          </w:p>
        </w:tc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Macro-Eventos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pStyle w:val="Prrafodelista"/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pStyle w:val="Prrafodelista"/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 xml:space="preserve">        </w:t>
            </w:r>
            <w:r w:rsidRPr="00C02F67">
              <w:rPr>
                <w:rFonts w:eastAsia="Times New Roman" w:cstheme="minorHAnsi"/>
                <w:color w:val="000000"/>
                <w:lang w:eastAsia="es-MX"/>
              </w:rPr>
              <w:t>100%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7</w:t>
            </w:r>
          </w:p>
        </w:tc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Mantenimiento de espacios culturales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pStyle w:val="Prrafodelista"/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pStyle w:val="Prrafodelista"/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 xml:space="preserve">        </w:t>
            </w:r>
            <w:r w:rsidRPr="00C02F67">
              <w:rPr>
                <w:rFonts w:eastAsia="Times New Roman" w:cstheme="minorHAnsi"/>
                <w:color w:val="000000"/>
                <w:lang w:eastAsia="es-MX"/>
              </w:rPr>
              <w:t>100%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8</w:t>
            </w:r>
          </w:p>
        </w:tc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Jugando Descubro.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.</w:t>
            </w:r>
          </w:p>
          <w:p w:rsidR="00587AF5" w:rsidRPr="004B4E66" w:rsidRDefault="00776B98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  <w:p w:rsidR="00587AF5" w:rsidRPr="004B4E66" w:rsidRDefault="00776B98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 xml:space="preserve">        </w:t>
            </w:r>
            <w:r w:rsidRPr="00C02F67">
              <w:rPr>
                <w:rFonts w:eastAsia="Times New Roman" w:cstheme="minorHAnsi"/>
                <w:color w:val="000000"/>
                <w:lang w:eastAsia="es-MX"/>
              </w:rPr>
              <w:t>100%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10</w:t>
            </w:r>
          </w:p>
        </w:tc>
        <w:tc>
          <w:tcPr>
            <w:tcW w:w="0" w:type="auto"/>
            <w:vAlign w:val="center"/>
          </w:tcPr>
          <w:p w:rsidR="00587AF5" w:rsidRPr="004B4E66" w:rsidRDefault="00CA3190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CulturizArte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pStyle w:val="Prrafodelista"/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5</w:t>
            </w:r>
          </w:p>
        </w:tc>
        <w:tc>
          <w:tcPr>
            <w:tcW w:w="0" w:type="auto"/>
            <w:vAlign w:val="center"/>
          </w:tcPr>
          <w:p w:rsidR="00587AF5" w:rsidRPr="004B4E66" w:rsidRDefault="00776B98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 xml:space="preserve">        </w:t>
            </w:r>
            <w:r w:rsidRPr="00C02F67">
              <w:rPr>
                <w:rFonts w:eastAsia="Times New Roman" w:cstheme="minorHAnsi"/>
                <w:color w:val="000000"/>
                <w:lang w:eastAsia="es-MX"/>
              </w:rPr>
              <w:t>60%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4B4E66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Presentación de la Guelaguetza de Oaxaca</w:t>
            </w:r>
          </w:p>
        </w:tc>
        <w:tc>
          <w:tcPr>
            <w:tcW w:w="0" w:type="auto"/>
            <w:vAlign w:val="center"/>
          </w:tcPr>
          <w:p w:rsidR="00587AF5" w:rsidRPr="004B4E66" w:rsidRDefault="00C02F67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6</w:t>
            </w:r>
          </w:p>
        </w:tc>
        <w:tc>
          <w:tcPr>
            <w:tcW w:w="0" w:type="auto"/>
            <w:vAlign w:val="center"/>
          </w:tcPr>
          <w:p w:rsidR="00587AF5" w:rsidRPr="004B4E66" w:rsidRDefault="00C02F67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6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  <w:r w:rsidRPr="00C02F67">
              <w:rPr>
                <w:rFonts w:eastAsia="Times New Roman" w:cstheme="minorHAnsi"/>
                <w:color w:val="000000"/>
                <w:lang w:eastAsia="es-MX"/>
              </w:rPr>
              <w:t>100%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4B4E66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  <w:r w:rsidRPr="004B4E66"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  <w:t>Presentación del libro “El Niño Ahorrador de Palabras” de Martha Torres “Maraquino”.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587AF5" w:rsidRPr="004B4E66" w:rsidRDefault="00C02F67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4</w:t>
            </w:r>
          </w:p>
        </w:tc>
        <w:tc>
          <w:tcPr>
            <w:tcW w:w="0" w:type="auto"/>
            <w:vAlign w:val="center"/>
          </w:tcPr>
          <w:p w:rsidR="00587AF5" w:rsidRPr="004B4E66" w:rsidRDefault="00C02F67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4</w:t>
            </w:r>
          </w:p>
        </w:tc>
        <w:tc>
          <w:tcPr>
            <w:tcW w:w="0" w:type="auto"/>
            <w:vAlign w:val="center"/>
          </w:tcPr>
          <w:p w:rsidR="00587AF5" w:rsidRPr="00C02F67" w:rsidRDefault="00C02F67" w:rsidP="00C02F67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 xml:space="preserve">     </w:t>
            </w:r>
            <w:r w:rsidRPr="00C02F67">
              <w:rPr>
                <w:rFonts w:eastAsia="Times New Roman" w:cstheme="minorHAnsi"/>
                <w:color w:val="000000"/>
                <w:lang w:eastAsia="es-MX"/>
              </w:rPr>
              <w:t>100%</w:t>
            </w:r>
          </w:p>
        </w:tc>
      </w:tr>
      <w:tr w:rsidR="004B4E66" w:rsidRPr="004B4E66" w:rsidTr="004B4E66">
        <w:trPr>
          <w:jc w:val="center"/>
        </w:trPr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C02F67" w:rsidRDefault="00C02F67" w:rsidP="004B4E6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</w:pPr>
            <w:r w:rsidRPr="00C02F67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4B4E66" w:rsidRDefault="00587AF5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587AF5" w:rsidRPr="00C02F67" w:rsidRDefault="00C02F67" w:rsidP="004B4E66">
            <w:pPr>
              <w:pStyle w:val="Prrafodelista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C02F67">
              <w:rPr>
                <w:rFonts w:ascii="Arial" w:eastAsia="Times New Roman" w:hAnsi="Arial" w:cs="Arial"/>
                <w:b/>
                <w:color w:val="000000"/>
                <w:lang w:eastAsia="es-MX"/>
              </w:rPr>
              <w:t>95%</w:t>
            </w:r>
          </w:p>
        </w:tc>
      </w:tr>
    </w:tbl>
    <w:p w:rsidR="00587AF5" w:rsidRPr="00EF0820" w:rsidRDefault="00587AF5" w:rsidP="00587AF5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E166F2" w:rsidRDefault="002766F0"/>
    <w:sectPr w:rsidR="00E166F2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F0" w:rsidRDefault="002766F0" w:rsidP="00630535">
      <w:pPr>
        <w:spacing w:after="0" w:line="240" w:lineRule="auto"/>
      </w:pPr>
      <w:r>
        <w:separator/>
      </w:r>
    </w:p>
  </w:endnote>
  <w:endnote w:type="continuationSeparator" w:id="0">
    <w:p w:rsidR="002766F0" w:rsidRDefault="002766F0" w:rsidP="0063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710750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2766F0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F0" w:rsidRDefault="002766F0" w:rsidP="00630535">
      <w:pPr>
        <w:spacing w:after="0" w:line="240" w:lineRule="auto"/>
      </w:pPr>
      <w:r>
        <w:separator/>
      </w:r>
    </w:p>
  </w:footnote>
  <w:footnote w:type="continuationSeparator" w:id="0">
    <w:p w:rsidR="002766F0" w:rsidRDefault="002766F0" w:rsidP="0063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36C9"/>
    <w:multiLevelType w:val="hybridMultilevel"/>
    <w:tmpl w:val="E3A832AC"/>
    <w:lvl w:ilvl="0" w:tplc="08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59793C"/>
    <w:multiLevelType w:val="hybridMultilevel"/>
    <w:tmpl w:val="6B503DE2"/>
    <w:lvl w:ilvl="0" w:tplc="90D24F2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17C4901"/>
    <w:multiLevelType w:val="hybridMultilevel"/>
    <w:tmpl w:val="C75C9F94"/>
    <w:lvl w:ilvl="0" w:tplc="08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8466394"/>
    <w:multiLevelType w:val="hybridMultilevel"/>
    <w:tmpl w:val="C75C9F94"/>
    <w:lvl w:ilvl="0" w:tplc="08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A6422D4"/>
    <w:multiLevelType w:val="hybridMultilevel"/>
    <w:tmpl w:val="02C23840"/>
    <w:lvl w:ilvl="0" w:tplc="B0204F2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AF5"/>
    <w:rsid w:val="000940AA"/>
    <w:rsid w:val="00153408"/>
    <w:rsid w:val="002766F0"/>
    <w:rsid w:val="00282992"/>
    <w:rsid w:val="003B2BAF"/>
    <w:rsid w:val="004B4E66"/>
    <w:rsid w:val="00587AF5"/>
    <w:rsid w:val="00630535"/>
    <w:rsid w:val="006A4BBF"/>
    <w:rsid w:val="006E4BC2"/>
    <w:rsid w:val="00710750"/>
    <w:rsid w:val="00754886"/>
    <w:rsid w:val="00776B98"/>
    <w:rsid w:val="008E1C87"/>
    <w:rsid w:val="00C02F67"/>
    <w:rsid w:val="00C33BB3"/>
    <w:rsid w:val="00CA3190"/>
    <w:rsid w:val="00DB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F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7A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7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AF5"/>
  </w:style>
  <w:style w:type="paragraph" w:styleId="Piedepgina">
    <w:name w:val="footer"/>
    <w:basedOn w:val="Normal"/>
    <w:link w:val="PiedepginaCar"/>
    <w:uiPriority w:val="99"/>
    <w:unhideWhenUsed/>
    <w:rsid w:val="00587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AF5"/>
  </w:style>
  <w:style w:type="table" w:styleId="Tablaconcuadrcula">
    <w:name w:val="Table Grid"/>
    <w:basedOn w:val="Tablanormal"/>
    <w:uiPriority w:val="59"/>
    <w:rsid w:val="00587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DE CULTURA</dc:creator>
  <cp:lastModifiedBy>PROMOCION_2</cp:lastModifiedBy>
  <cp:revision>2</cp:revision>
  <dcterms:created xsi:type="dcterms:W3CDTF">2019-07-02T16:23:00Z</dcterms:created>
  <dcterms:modified xsi:type="dcterms:W3CDTF">2019-07-02T16:23:00Z</dcterms:modified>
</cp:coreProperties>
</file>