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E307C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E307C2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72.7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      </w:t>
                  </w:r>
                  <w:r w:rsidR="00AA0401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CONTRALORIA CIUDADANA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</w:t>
                  </w:r>
                </w:p>
                <w:p w:rsidR="00B63521" w:rsidRPr="00D74FCA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D74FC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D74FCA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LIC. BERTHA MARCELA GÓNGORA JIMÉNEZ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684DE3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JULIO A SEPTIEMBRE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E307C2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74FCA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Evaluación de cumplimiento de indicadores de desempeño de cada área de la administración municipal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 capacitación a los servidores públicos para implementar controles internos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945CF" w:rsidRPr="00832A3E" w:rsidRDefault="004945C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D368D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368DA">
        <w:rPr>
          <w:rFonts w:ascii="Arial" w:eastAsia="Times New Roman" w:hAnsi="Arial" w:cs="Arial"/>
          <w:color w:val="000000"/>
          <w:lang w:eastAsia="es-MX"/>
        </w:rPr>
        <w:t xml:space="preserve"> No aplica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D368DA">
        <w:rPr>
          <w:rFonts w:ascii="Arial" w:eastAsia="Times New Roman" w:hAnsi="Arial" w:cs="Arial"/>
          <w:color w:val="000000"/>
          <w:lang w:eastAsia="es-MX"/>
        </w:rPr>
        <w:t>. No aplica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</w:p>
    <w:p w:rsidR="00724B8C" w:rsidRDefault="00724B8C" w:rsidP="00724B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1. Vigilancia y control en la aplicación de los recursos, se alinea al Eje Administración Eficiente y Eficaz.</w:t>
      </w:r>
    </w:p>
    <w:p w:rsidR="00724B8C" w:rsidRDefault="00724B8C" w:rsidP="00724B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 Fortalecimiento del desempeño Institucional, se alinea al Eje Administración Eficiente y Eficaz.</w:t>
      </w:r>
    </w:p>
    <w:p w:rsidR="00724B8C" w:rsidRPr="00832A3E" w:rsidRDefault="00724B8C" w:rsidP="00724B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3. Mecanismos de prevención y control de la corrupción, se alinea al Eje Transparencia y combate a la corrupción.</w:t>
      </w: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368DA" w:rsidRPr="00832A3E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D368D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724B8C" w:rsidTr="00371525">
        <w:tc>
          <w:tcPr>
            <w:tcW w:w="567" w:type="dxa"/>
          </w:tcPr>
          <w:p w:rsidR="00724B8C" w:rsidRDefault="00724B8C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 w:colFirst="1" w:colLast="1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724B8C" w:rsidRDefault="00724B8C" w:rsidP="00156BF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Vigilancia y control en la aplicación de los recursos</w:t>
            </w:r>
          </w:p>
        </w:tc>
        <w:tc>
          <w:tcPr>
            <w:tcW w:w="3119" w:type="dxa"/>
          </w:tcPr>
          <w:p w:rsidR="00724B8C" w:rsidRDefault="00724B8C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724B8C" w:rsidRDefault="00BD68CE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</w:t>
            </w:r>
            <w:r w:rsidR="00724B8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724B8C" w:rsidTr="00371525">
        <w:tc>
          <w:tcPr>
            <w:tcW w:w="567" w:type="dxa"/>
          </w:tcPr>
          <w:p w:rsidR="00724B8C" w:rsidRDefault="00724B8C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724B8C" w:rsidRPr="00AF25BC" w:rsidRDefault="00724B8C" w:rsidP="00156BFA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AF25BC">
              <w:rPr>
                <w:rFonts w:eastAsia="Times New Roman" w:cstheme="minorHAnsi"/>
                <w:color w:val="000000"/>
                <w:lang w:eastAsia="es-MX"/>
              </w:rPr>
              <w:t>Fortalecimiento del desempeño Institucional</w:t>
            </w:r>
          </w:p>
        </w:tc>
        <w:tc>
          <w:tcPr>
            <w:tcW w:w="3119" w:type="dxa"/>
          </w:tcPr>
          <w:p w:rsidR="00724B8C" w:rsidRDefault="00724B8C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724B8C" w:rsidTr="00371525">
        <w:tc>
          <w:tcPr>
            <w:tcW w:w="567" w:type="dxa"/>
          </w:tcPr>
          <w:p w:rsidR="00724B8C" w:rsidRDefault="00724B8C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724B8C" w:rsidRPr="00AF25BC" w:rsidRDefault="00724B8C" w:rsidP="00156BFA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AF25BC">
              <w:rPr>
                <w:rFonts w:eastAsia="Times New Roman" w:cstheme="minorHAnsi"/>
                <w:color w:val="000000"/>
                <w:lang w:eastAsia="es-MX"/>
              </w:rPr>
              <w:t>Mecanismos de prevención y control de la corrupción</w:t>
            </w:r>
          </w:p>
        </w:tc>
        <w:tc>
          <w:tcPr>
            <w:tcW w:w="3119" w:type="dxa"/>
          </w:tcPr>
          <w:p w:rsidR="00724B8C" w:rsidRDefault="00724B8C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724B8C" w:rsidRDefault="00724B8C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bookmarkEnd w:id="0"/>
      <w:tr w:rsidR="00807BB5" w:rsidTr="00371525">
        <w:tc>
          <w:tcPr>
            <w:tcW w:w="567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BD68CE" w:rsidRDefault="00BD68CE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BD68CE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Pr="00BD68CE" w:rsidRDefault="00807BB5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807BB5" w:rsidRPr="00BD68CE" w:rsidRDefault="00807BB5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BD68CE" w:rsidRDefault="00807BB5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BD68CE" w:rsidRDefault="00BD68CE" w:rsidP="00BD68C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BD68CE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89%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724B8C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AB" w:rsidRDefault="004466AB" w:rsidP="005F2963">
      <w:pPr>
        <w:spacing w:after="0" w:line="240" w:lineRule="auto"/>
      </w:pPr>
      <w:r>
        <w:separator/>
      </w:r>
    </w:p>
  </w:endnote>
  <w:endnote w:type="continuationSeparator" w:id="0">
    <w:p w:rsidR="004466AB" w:rsidRDefault="004466A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AB" w:rsidRDefault="004466AB" w:rsidP="005F2963">
      <w:pPr>
        <w:spacing w:after="0" w:line="240" w:lineRule="auto"/>
      </w:pPr>
      <w:r>
        <w:separator/>
      </w:r>
    </w:p>
  </w:footnote>
  <w:footnote w:type="continuationSeparator" w:id="0">
    <w:p w:rsidR="004466AB" w:rsidRDefault="004466A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D7"/>
    <w:multiLevelType w:val="hybridMultilevel"/>
    <w:tmpl w:val="64C662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1E3"/>
    <w:multiLevelType w:val="hybridMultilevel"/>
    <w:tmpl w:val="E8383EE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176E9A"/>
    <w:rsid w:val="00183240"/>
    <w:rsid w:val="0022271F"/>
    <w:rsid w:val="002252BB"/>
    <w:rsid w:val="00263B61"/>
    <w:rsid w:val="002858D4"/>
    <w:rsid w:val="00320F45"/>
    <w:rsid w:val="00390E63"/>
    <w:rsid w:val="003F0129"/>
    <w:rsid w:val="004466AB"/>
    <w:rsid w:val="004833B9"/>
    <w:rsid w:val="00484391"/>
    <w:rsid w:val="004945CF"/>
    <w:rsid w:val="004C362F"/>
    <w:rsid w:val="004C6229"/>
    <w:rsid w:val="004E1D71"/>
    <w:rsid w:val="0053024C"/>
    <w:rsid w:val="005363A2"/>
    <w:rsid w:val="00574387"/>
    <w:rsid w:val="005A0969"/>
    <w:rsid w:val="005F2963"/>
    <w:rsid w:val="00630632"/>
    <w:rsid w:val="00657B6D"/>
    <w:rsid w:val="00683EFC"/>
    <w:rsid w:val="00684DE3"/>
    <w:rsid w:val="006A4848"/>
    <w:rsid w:val="006E3AEA"/>
    <w:rsid w:val="007107BC"/>
    <w:rsid w:val="00724B8C"/>
    <w:rsid w:val="00793A47"/>
    <w:rsid w:val="00807BB5"/>
    <w:rsid w:val="008239D5"/>
    <w:rsid w:val="00832A3E"/>
    <w:rsid w:val="00833C21"/>
    <w:rsid w:val="008615CA"/>
    <w:rsid w:val="008977F1"/>
    <w:rsid w:val="009B1596"/>
    <w:rsid w:val="009C4557"/>
    <w:rsid w:val="00A82C8D"/>
    <w:rsid w:val="00A842E3"/>
    <w:rsid w:val="00AA0401"/>
    <w:rsid w:val="00B27E62"/>
    <w:rsid w:val="00B63521"/>
    <w:rsid w:val="00BB1F7B"/>
    <w:rsid w:val="00BD68CE"/>
    <w:rsid w:val="00C110B1"/>
    <w:rsid w:val="00C12248"/>
    <w:rsid w:val="00CA05FC"/>
    <w:rsid w:val="00D368DA"/>
    <w:rsid w:val="00D74FCA"/>
    <w:rsid w:val="00D85843"/>
    <w:rsid w:val="00E307C2"/>
    <w:rsid w:val="00EC5BBA"/>
    <w:rsid w:val="00EF0820"/>
    <w:rsid w:val="00F5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2019-10-08T15:06:00Z</cp:lastPrinted>
  <dcterms:created xsi:type="dcterms:W3CDTF">2019-10-09T16:46:00Z</dcterms:created>
  <dcterms:modified xsi:type="dcterms:W3CDTF">2019-10-09T16:46:00Z</dcterms:modified>
</cp:coreProperties>
</file>