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DD203E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DD203E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35.3pt;height:78pt;z-index:251669504;mso-width-relative:margin;mso-height-relative:margin" stroked="f">
            <v:textbox>
              <w:txbxContent>
                <w:p w:rsidR="00B63521" w:rsidRPr="00320F45" w:rsidRDefault="00DF14DF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DE ÁREA: DEPARTAMENTO DE ACTAS Y ACUERDOS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DF14DF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LIC. ELIZABETH DELGADILLO LIMON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 </w:t>
                  </w:r>
                  <w:r w:rsidR="00DF14DF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JULIO-SEPTIEMBRE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DD203E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9305C0" w:rsidRDefault="00832A3E" w:rsidP="009305C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832A3E" w:rsidRPr="0023325B" w:rsidRDefault="009305C0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Realizar en tiempo y forma las convocatorias y notificarlas a cada regidor.</w:t>
      </w:r>
    </w:p>
    <w:p w:rsidR="0023325B" w:rsidRPr="0023325B" w:rsidRDefault="0023325B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Trabajar en equipo.</w:t>
      </w:r>
    </w:p>
    <w:p w:rsidR="0023325B" w:rsidRPr="0023325B" w:rsidRDefault="0023325B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Presentar cada una de las actas y acuerdos en tiempo y forma.</w:t>
      </w:r>
    </w:p>
    <w:p w:rsidR="0023325B" w:rsidRPr="0023325B" w:rsidRDefault="0023325B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Trabajar constantemente.</w:t>
      </w:r>
    </w:p>
    <w:p w:rsidR="0023325B" w:rsidRPr="0023325B" w:rsidRDefault="0023325B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Tener completas cada una de las actas de cabildo y comisiones edilicias.</w:t>
      </w:r>
    </w:p>
    <w:p w:rsidR="0023325B" w:rsidRPr="0023325B" w:rsidRDefault="0023325B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Aprobar el proyecto de actas por el pleno.</w:t>
      </w:r>
    </w:p>
    <w:p w:rsidR="0023325B" w:rsidRPr="0023325B" w:rsidRDefault="0023325B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Firma de cada uno de los integrantes del pleno.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23325B" w:rsidRPr="00832A3E" w:rsidRDefault="0023325B" w:rsidP="0023325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Realizar en tiempo y forma las convocatorias y notificarlas a cada regidor.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Trabajar en equipo.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Presentar cada una de las actas y acuerdos en tiempo y forma.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Trabajar constantemente.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Tener completas cada una de las actas de cabildo y comisiones edilicias.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Aprobar el proyecto de actas por el pleno.</w:t>
      </w:r>
    </w:p>
    <w:p w:rsidR="00832A3E" w:rsidRDefault="00832A3E" w:rsidP="0023325B">
      <w:pPr>
        <w:tabs>
          <w:tab w:val="left" w:pos="1410"/>
        </w:tabs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23325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23325B" w:rsidRPr="0023325B" w:rsidRDefault="0023325B" w:rsidP="0023325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Arial" w:eastAsia="Times New Roman" w:hAnsi="Arial" w:cs="Arial"/>
          <w:b/>
          <w:color w:val="000000"/>
          <w:lang w:eastAsia="es-MX"/>
        </w:rPr>
        <w:t>El monto de 300 pesos para empastar libro de sesiones si se ajustó con lo presupuestado.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23325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9305C0">
        <w:rPr>
          <w:rFonts w:ascii="Arial" w:eastAsia="Times New Roman" w:hAnsi="Arial" w:cs="Arial"/>
          <w:color w:val="000000"/>
          <w:lang w:eastAsia="es-MX"/>
        </w:rPr>
        <w:t>.</w:t>
      </w:r>
    </w:p>
    <w:p w:rsidR="0023325B" w:rsidRPr="0023325B" w:rsidRDefault="0023325B" w:rsidP="0023325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Arial" w:eastAsia="Times New Roman" w:hAnsi="Arial" w:cs="Arial"/>
          <w:b/>
          <w:color w:val="000000"/>
          <w:lang w:eastAsia="es-MX"/>
        </w:rPr>
        <w:t>En que cualquier gente que solicite alguna acta por transparencia la pueda tener en tiempo y forma.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23325B" w:rsidRPr="0023325B" w:rsidRDefault="0023325B" w:rsidP="0023325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Arial" w:eastAsia="Times New Roman" w:hAnsi="Arial" w:cs="Arial"/>
          <w:b/>
          <w:color w:val="000000"/>
          <w:lang w:eastAsia="es-MX"/>
        </w:rPr>
        <w:t xml:space="preserve">A la estrategia 1: </w:t>
      </w:r>
      <w:r w:rsidRPr="0023325B">
        <w:rPr>
          <w:rFonts w:ascii="Arial" w:hAnsi="Arial" w:cs="Arial"/>
          <w:b/>
        </w:rPr>
        <w:t>ENTREGAR EN TIEMPO Y FORMA CONVOCATORIAS, ACTAS Y ACUERDOS. Y Estrategia 2: Presentar al término de cada año el tomo o tomos de las Actas de Cabildo y Comisiones Edilicias.  Y se alinea al eje 4.- ADMINISTRACION EFICIENTE Y EFICAZ, DEL PLAN DE DESARROLLO 2018-2021</w:t>
      </w:r>
      <w:r>
        <w:rPr>
          <w:rFonts w:ascii="Arial" w:hAnsi="Arial" w:cs="Arial"/>
          <w:b/>
        </w:rPr>
        <w:t>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23325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Pr="0023325B" w:rsidRDefault="0023325B" w:rsidP="0023325B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3325B">
              <w:rPr>
                <w:rFonts w:ascii="Arial" w:hAnsi="Arial" w:cs="Arial"/>
                <w:sz w:val="16"/>
                <w:szCs w:val="16"/>
              </w:rPr>
              <w:t>ENTREGAR EN TIEMPO Y FORMA CONVOCATORIAS, ACTAS Y ACUERDOS.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23325B" w:rsidP="0023325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23325B" w:rsidP="0023325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DF14DF" w:rsidP="00DF14D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23325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EB5AA6" w:rsidRDefault="00EB5AA6" w:rsidP="00EB5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B5AA6">
              <w:rPr>
                <w:rFonts w:ascii="Arial" w:hAnsi="Arial" w:cs="Arial"/>
                <w:sz w:val="16"/>
                <w:szCs w:val="16"/>
              </w:rPr>
              <w:t>PRESENTAR AL TÉRMINO DE CADA AÑO EL TOMO O TOMOS DE LAS ACTAS DE CABILDO Y COMISIONES EDILICIAS.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F4511" w:rsidP="00EB5A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DF4511" w:rsidP="00EB5A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DF14DF" w:rsidP="00DF14D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Pr="00DF14DF" w:rsidRDefault="00DF14DF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DF14DF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807BB5" w:rsidRPr="00DF14DF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842" w:type="dxa"/>
          </w:tcPr>
          <w:p w:rsidR="00807BB5" w:rsidRPr="00DF14DF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807BB5" w:rsidRPr="00DF14DF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807BB5" w:rsidRPr="00DF14DF" w:rsidRDefault="00DF14DF" w:rsidP="00DF14D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DF14DF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100%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4BB" w:rsidRDefault="000824BB" w:rsidP="005F2963">
      <w:pPr>
        <w:spacing w:after="0" w:line="240" w:lineRule="auto"/>
      </w:pPr>
      <w:r>
        <w:separator/>
      </w:r>
    </w:p>
  </w:endnote>
  <w:endnote w:type="continuationSeparator" w:id="0">
    <w:p w:rsidR="000824BB" w:rsidRDefault="000824BB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4BB" w:rsidRDefault="000824BB" w:rsidP="005F2963">
      <w:pPr>
        <w:spacing w:after="0" w:line="240" w:lineRule="auto"/>
      </w:pPr>
      <w:r>
        <w:separator/>
      </w:r>
    </w:p>
  </w:footnote>
  <w:footnote w:type="continuationSeparator" w:id="0">
    <w:p w:rsidR="000824BB" w:rsidRDefault="000824BB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904"/>
    <w:multiLevelType w:val="hybridMultilevel"/>
    <w:tmpl w:val="2A2658D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01D7D"/>
    <w:rsid w:val="000141BA"/>
    <w:rsid w:val="000372B1"/>
    <w:rsid w:val="000824BB"/>
    <w:rsid w:val="00176E9A"/>
    <w:rsid w:val="0022271F"/>
    <w:rsid w:val="002252BB"/>
    <w:rsid w:val="0023325B"/>
    <w:rsid w:val="00263B61"/>
    <w:rsid w:val="002858D4"/>
    <w:rsid w:val="002C1937"/>
    <w:rsid w:val="00320F45"/>
    <w:rsid w:val="00390E63"/>
    <w:rsid w:val="003F0129"/>
    <w:rsid w:val="004C362F"/>
    <w:rsid w:val="0053024C"/>
    <w:rsid w:val="005363A2"/>
    <w:rsid w:val="00574387"/>
    <w:rsid w:val="005A0969"/>
    <w:rsid w:val="005F2963"/>
    <w:rsid w:val="00630632"/>
    <w:rsid w:val="00657B6D"/>
    <w:rsid w:val="00672AB5"/>
    <w:rsid w:val="00683EFC"/>
    <w:rsid w:val="006A4848"/>
    <w:rsid w:val="006E3AEA"/>
    <w:rsid w:val="007107BC"/>
    <w:rsid w:val="00807BB5"/>
    <w:rsid w:val="008239D5"/>
    <w:rsid w:val="00832A3E"/>
    <w:rsid w:val="00833C21"/>
    <w:rsid w:val="008615CA"/>
    <w:rsid w:val="008977F1"/>
    <w:rsid w:val="009305C0"/>
    <w:rsid w:val="009B1596"/>
    <w:rsid w:val="009C3488"/>
    <w:rsid w:val="00A82C8D"/>
    <w:rsid w:val="00A842E3"/>
    <w:rsid w:val="00AB63C9"/>
    <w:rsid w:val="00B63521"/>
    <w:rsid w:val="00BB1F7B"/>
    <w:rsid w:val="00C110B1"/>
    <w:rsid w:val="00CA05FC"/>
    <w:rsid w:val="00D32762"/>
    <w:rsid w:val="00D85843"/>
    <w:rsid w:val="00DD203E"/>
    <w:rsid w:val="00DF14DF"/>
    <w:rsid w:val="00DF4511"/>
    <w:rsid w:val="00EB5AA6"/>
    <w:rsid w:val="00EF0820"/>
    <w:rsid w:val="00FA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2409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2019-04-01T20:10:00Z</cp:lastPrinted>
  <dcterms:created xsi:type="dcterms:W3CDTF">2019-10-09T16:30:00Z</dcterms:created>
  <dcterms:modified xsi:type="dcterms:W3CDTF">2019-10-31T15:52:00Z</dcterms:modified>
</cp:coreProperties>
</file>