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80" w:rsidRDefault="00C81566" w:rsidP="00CB0480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C81566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80.95pt;margin-top:-18.25pt;width:287.35pt;height:123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" stroked="f">
            <v:textbox>
              <w:txbxContent>
                <w:p w:rsidR="00CB0480" w:rsidRDefault="00CB0480" w:rsidP="00CB0480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CB0480" w:rsidRPr="00320F45" w:rsidRDefault="00CB0480" w:rsidP="00CB0480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/ÁREA: Patrimonio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Municipal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</w:t>
                  </w:r>
                </w:p>
                <w:p w:rsidR="00CB0480" w:rsidRPr="00320F45" w:rsidRDefault="00CB0480" w:rsidP="00CB0480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Lic. Janeth Casillas Servín</w:t>
                  </w:r>
                </w:p>
                <w:p w:rsidR="00CB0480" w:rsidRPr="00320F45" w:rsidRDefault="00CB0480" w:rsidP="00CB0480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Abril – Junio 2020</w:t>
                  </w:r>
                </w:p>
                <w:p w:rsidR="00CB0480" w:rsidRDefault="00CB0480" w:rsidP="00CB0480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CB0480" w:rsidRDefault="00CB0480" w:rsidP="00CB0480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CB0480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1" name="Imagen 1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480" w:rsidRPr="00CB0480" w:rsidRDefault="00CB0480" w:rsidP="00CB048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CB0480" w:rsidRPr="00CB0480" w:rsidRDefault="00CB0480" w:rsidP="00CB048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CB0480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CB0480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tbl>
      <w:tblPr>
        <w:tblStyle w:val="Tablaconcuadrcula"/>
        <w:tblW w:w="7088" w:type="dxa"/>
        <w:tblInd w:w="-5" w:type="dxa"/>
        <w:tblLayout w:type="fixed"/>
        <w:tblLook w:val="04A0"/>
      </w:tblPr>
      <w:tblGrid>
        <w:gridCol w:w="7088"/>
      </w:tblGrid>
      <w:tr w:rsidR="00CB0480" w:rsidRPr="00CB0480" w:rsidTr="00CD225C">
        <w:tc>
          <w:tcPr>
            <w:tcW w:w="7088" w:type="dxa"/>
          </w:tcPr>
          <w:p w:rsidR="00CB0480" w:rsidRPr="00CB0480" w:rsidRDefault="00CB0480" w:rsidP="00CB0480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Inventario de bienes muebles</w:t>
            </w:r>
          </w:p>
        </w:tc>
      </w:tr>
      <w:tr w:rsidR="00CB0480" w:rsidRPr="00CB0480" w:rsidTr="00CD225C">
        <w:tc>
          <w:tcPr>
            <w:tcW w:w="7088" w:type="dxa"/>
          </w:tcPr>
          <w:p w:rsidR="00CB0480" w:rsidRPr="00CB0480" w:rsidRDefault="00CB0480" w:rsidP="00CB0480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Inventario de bienes inmuebles.</w:t>
            </w:r>
          </w:p>
        </w:tc>
      </w:tr>
      <w:tr w:rsidR="00CB0480" w:rsidRPr="00CB0480" w:rsidTr="00CD225C">
        <w:trPr>
          <w:trHeight w:val="63"/>
        </w:trPr>
        <w:tc>
          <w:tcPr>
            <w:tcW w:w="7088" w:type="dxa"/>
          </w:tcPr>
          <w:p w:rsidR="00CB0480" w:rsidRPr="00CB0480" w:rsidRDefault="00CB0480" w:rsidP="00CB0480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nventario de Delegaciones</w:t>
            </w:r>
          </w:p>
        </w:tc>
      </w:tr>
      <w:tr w:rsidR="00CB0480" w:rsidRPr="00CB0480" w:rsidTr="00CD225C">
        <w:trPr>
          <w:trHeight w:val="475"/>
        </w:trPr>
        <w:tc>
          <w:tcPr>
            <w:tcW w:w="7088" w:type="dxa"/>
          </w:tcPr>
          <w:p w:rsidR="00CB0480" w:rsidRPr="00CB0480" w:rsidRDefault="00CB0480" w:rsidP="00CB0480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Regulación de resguardos</w:t>
            </w:r>
          </w:p>
        </w:tc>
      </w:tr>
      <w:tr w:rsidR="00CB0480" w:rsidRPr="00CB0480" w:rsidTr="00CD225C">
        <w:tc>
          <w:tcPr>
            <w:tcW w:w="7088" w:type="dxa"/>
          </w:tcPr>
          <w:p w:rsidR="00CB0480" w:rsidRPr="00CB0480" w:rsidRDefault="00CB0480" w:rsidP="00CB0480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Implementación de tecnologías de la información y digitalización.</w:t>
            </w:r>
          </w:p>
        </w:tc>
      </w:tr>
      <w:tr w:rsidR="00CB0480" w:rsidRPr="00CB0480" w:rsidTr="00CD225C">
        <w:tc>
          <w:tcPr>
            <w:tcW w:w="7088" w:type="dxa"/>
          </w:tcPr>
          <w:p w:rsidR="00CB0480" w:rsidRPr="00CB0480" w:rsidRDefault="00CB0480" w:rsidP="00CB0480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Reuniones de trabajo y capacitación.</w:t>
            </w:r>
          </w:p>
        </w:tc>
      </w:tr>
    </w:tbl>
    <w:p w:rsidR="00CB0480" w:rsidRPr="00CB0480" w:rsidRDefault="00CB0480" w:rsidP="00CB048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CB0480" w:rsidRPr="00CB0480" w:rsidRDefault="00CB0480" w:rsidP="00CB048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CB0480" w:rsidRPr="00CB0480" w:rsidRDefault="00CB0480" w:rsidP="00CB048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CB0480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CB0480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CB0480" w:rsidRPr="00CB0480" w:rsidRDefault="00CB0480" w:rsidP="00CB04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Inventario de bienes muebles 90</w:t>
      </w:r>
      <w:r w:rsidRPr="00CB0480">
        <w:rPr>
          <w:rFonts w:ascii="Arial" w:eastAsia="Times New Roman" w:hAnsi="Arial" w:cs="Arial"/>
          <w:color w:val="000000"/>
          <w:lang w:eastAsia="es-MX"/>
        </w:rPr>
        <w:t>%</w:t>
      </w:r>
    </w:p>
    <w:p w:rsidR="00CB0480" w:rsidRPr="00CB0480" w:rsidRDefault="00CB0480" w:rsidP="00CB04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>Inventario de bienes inmuebles 100%</w:t>
      </w:r>
    </w:p>
    <w:p w:rsidR="00CB0480" w:rsidRPr="00CB0480" w:rsidRDefault="00CB0480" w:rsidP="00CB04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Inventario de delegaciones 10</w:t>
      </w:r>
      <w:r w:rsidRPr="00CB0480">
        <w:rPr>
          <w:rFonts w:ascii="Arial" w:eastAsia="Times New Roman" w:hAnsi="Arial" w:cs="Arial"/>
          <w:color w:val="000000"/>
          <w:lang w:eastAsia="es-MX"/>
        </w:rPr>
        <w:t>0%</w:t>
      </w:r>
    </w:p>
    <w:p w:rsidR="00CB0480" w:rsidRPr="00CB0480" w:rsidRDefault="00CB0480" w:rsidP="00CB04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Regulación de resguardos 7</w:t>
      </w:r>
      <w:r w:rsidRPr="00CB0480">
        <w:rPr>
          <w:rFonts w:ascii="Arial" w:eastAsia="Times New Roman" w:hAnsi="Arial" w:cs="Arial"/>
          <w:color w:val="000000"/>
          <w:lang w:eastAsia="es-MX"/>
        </w:rPr>
        <w:t>0%</w:t>
      </w:r>
    </w:p>
    <w:p w:rsidR="00CB0480" w:rsidRPr="00CB0480" w:rsidRDefault="00CB0480" w:rsidP="00CB04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>Implementación de tecnologías de l</w:t>
      </w:r>
      <w:r>
        <w:rPr>
          <w:rFonts w:ascii="Arial" w:eastAsia="Times New Roman" w:hAnsi="Arial" w:cs="Arial"/>
          <w:color w:val="000000"/>
          <w:lang w:eastAsia="es-MX"/>
        </w:rPr>
        <w:t>a información y digitalización 8</w:t>
      </w:r>
      <w:r w:rsidRPr="00CB0480">
        <w:rPr>
          <w:rFonts w:ascii="Arial" w:eastAsia="Times New Roman" w:hAnsi="Arial" w:cs="Arial"/>
          <w:color w:val="000000"/>
          <w:lang w:eastAsia="es-MX"/>
        </w:rPr>
        <w:t>0%</w:t>
      </w:r>
    </w:p>
    <w:p w:rsidR="00CB0480" w:rsidRPr="00CB0480" w:rsidRDefault="00CB0480" w:rsidP="00CB0480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>Reuniones de trabajo y capacitación 100%</w:t>
      </w:r>
    </w:p>
    <w:p w:rsidR="00CB0480" w:rsidRPr="00CB0480" w:rsidRDefault="00CB0480" w:rsidP="00CB0480">
      <w:pPr>
        <w:spacing w:after="0" w:line="360" w:lineRule="auto"/>
        <w:ind w:left="1146"/>
        <w:contextualSpacing/>
        <w:rPr>
          <w:rFonts w:ascii="Arial" w:eastAsia="Times New Roman" w:hAnsi="Arial" w:cs="Arial"/>
          <w:color w:val="000000"/>
          <w:lang w:eastAsia="es-MX"/>
        </w:rPr>
      </w:pPr>
    </w:p>
    <w:p w:rsidR="00CB0480" w:rsidRPr="00CB0480" w:rsidRDefault="00CB0480" w:rsidP="00CB048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CB0480" w:rsidRPr="00CB0480" w:rsidRDefault="00CB0480" w:rsidP="00CB04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>No aplica</w:t>
      </w:r>
    </w:p>
    <w:p w:rsidR="00CB0480" w:rsidRPr="00CB0480" w:rsidRDefault="00CB0480" w:rsidP="00CB048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CB0480" w:rsidRPr="00CB0480" w:rsidRDefault="00CB0480" w:rsidP="00CB048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trimestre.</w:t>
      </w:r>
    </w:p>
    <w:p w:rsidR="00CB0480" w:rsidRPr="00CB0480" w:rsidRDefault="00CB0480" w:rsidP="00CB04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>La mejor organización de los bienes Municipales, que dan por consiguiente la consulta rápida y eficiente del patrimonio municipal.</w:t>
      </w:r>
    </w:p>
    <w:p w:rsidR="00CB0480" w:rsidRPr="00CB0480" w:rsidRDefault="00CB0480" w:rsidP="00CB048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CB0480" w:rsidRPr="00CB0480" w:rsidRDefault="00CB0480" w:rsidP="00CB048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CB0480" w:rsidRPr="00CB0480" w:rsidRDefault="00CB0480" w:rsidP="00CB04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>Estrategia 1, 2 ,3, 4, 5 y 6.</w:t>
      </w:r>
    </w:p>
    <w:p w:rsidR="00CB0480" w:rsidRPr="00CB0480" w:rsidRDefault="00CB0480" w:rsidP="00CB04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>Eje 2. Administración eficiente y eficaz.</w:t>
      </w:r>
    </w:p>
    <w:p w:rsidR="00CB0480" w:rsidRPr="00CB0480" w:rsidRDefault="00CB0480" w:rsidP="00CB048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CB0480" w:rsidRPr="00CB0480" w:rsidRDefault="00CB0480" w:rsidP="00CB048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CB0480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CB0480" w:rsidRPr="00CB0480" w:rsidRDefault="00CB0480" w:rsidP="00CB048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CB0480" w:rsidRPr="00CB0480" w:rsidTr="00CD225C">
        <w:tc>
          <w:tcPr>
            <w:tcW w:w="567" w:type="dxa"/>
            <w:shd w:val="clear" w:color="auto" w:fill="A8D08D" w:themeFill="accent6" w:themeFillTint="99"/>
          </w:tcPr>
          <w:p w:rsidR="00CB0480" w:rsidRPr="00CB0480" w:rsidRDefault="00CB0480" w:rsidP="00CB04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lastRenderedPageBreak/>
              <w:t>Nº</w:t>
            </w:r>
          </w:p>
        </w:tc>
        <w:tc>
          <w:tcPr>
            <w:tcW w:w="1702" w:type="dxa"/>
            <w:shd w:val="clear" w:color="auto" w:fill="A8D08D" w:themeFill="accent6" w:themeFillTint="99"/>
          </w:tcPr>
          <w:p w:rsidR="00CB0480" w:rsidRPr="00CB0480" w:rsidRDefault="00CB0480" w:rsidP="00CB048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ESTRATÉGIA O COMPONENTE POA 2019</w:t>
            </w:r>
          </w:p>
        </w:tc>
        <w:tc>
          <w:tcPr>
            <w:tcW w:w="3119" w:type="dxa"/>
            <w:shd w:val="clear" w:color="auto" w:fill="A8D08D" w:themeFill="accent6" w:themeFillTint="99"/>
          </w:tcPr>
          <w:p w:rsidR="00CB0480" w:rsidRPr="00CB0480" w:rsidRDefault="00CB0480" w:rsidP="00CB048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ESTRATEGIA O ACTIVIDAD NO CONTEMPLADA </w:t>
            </w:r>
          </w:p>
          <w:p w:rsidR="00CB0480" w:rsidRPr="00CB0480" w:rsidRDefault="00CB0480" w:rsidP="00CB048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CB048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CB0480" w:rsidRPr="00CB0480" w:rsidRDefault="00CB0480" w:rsidP="00CB048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:rsidR="00CB0480" w:rsidRPr="00CB0480" w:rsidRDefault="00CB0480" w:rsidP="00CB048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A8D08D" w:themeFill="accent6" w:themeFillTint="99"/>
          </w:tcPr>
          <w:p w:rsidR="00CB0480" w:rsidRPr="00CB0480" w:rsidRDefault="00CB0480" w:rsidP="00CB048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RESULTADO</w:t>
            </w:r>
          </w:p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(Actvs. realizadas/</w:t>
            </w:r>
          </w:p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Actvs. Proyectadas</w:t>
            </w:r>
          </w:p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*100)</w:t>
            </w:r>
          </w:p>
        </w:tc>
      </w:tr>
      <w:tr w:rsidR="00CB0480" w:rsidRPr="00CB0480" w:rsidTr="00CD225C">
        <w:tc>
          <w:tcPr>
            <w:tcW w:w="567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CB0480" w:rsidRPr="00CB0480" w:rsidRDefault="005D5EF7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Inventarios de bienes muebles</w:t>
            </w:r>
          </w:p>
        </w:tc>
        <w:tc>
          <w:tcPr>
            <w:tcW w:w="3119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CB0480" w:rsidRPr="00CB0480" w:rsidRDefault="005D5EF7" w:rsidP="00CB048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:rsidR="00CB0480" w:rsidRPr="00CB0480" w:rsidRDefault="005D5EF7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1</w:t>
            </w:r>
          </w:p>
        </w:tc>
        <w:tc>
          <w:tcPr>
            <w:tcW w:w="2125" w:type="dxa"/>
          </w:tcPr>
          <w:p w:rsidR="00CB0480" w:rsidRPr="00CB0480" w:rsidRDefault="008A2805" w:rsidP="008A280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CB0480" w:rsidRPr="00CB0480" w:rsidTr="00CD225C">
        <w:tc>
          <w:tcPr>
            <w:tcW w:w="567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Inventario de bienes inmuebles.</w:t>
            </w:r>
          </w:p>
        </w:tc>
        <w:tc>
          <w:tcPr>
            <w:tcW w:w="3119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CB0480" w:rsidRPr="00CB0480" w:rsidRDefault="00CB0480" w:rsidP="00CB048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4</w:t>
            </w:r>
          </w:p>
        </w:tc>
        <w:tc>
          <w:tcPr>
            <w:tcW w:w="2125" w:type="dxa"/>
          </w:tcPr>
          <w:p w:rsidR="00CB0480" w:rsidRPr="00CB0480" w:rsidRDefault="008A2805" w:rsidP="008A280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CB0480" w:rsidRPr="00CB0480" w:rsidTr="00CD225C">
        <w:tc>
          <w:tcPr>
            <w:tcW w:w="567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CB0480" w:rsidRPr="00CB0480" w:rsidRDefault="005D5EF7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Inventario de delegaciones</w:t>
            </w:r>
          </w:p>
        </w:tc>
        <w:tc>
          <w:tcPr>
            <w:tcW w:w="3119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CB0480" w:rsidRPr="00CB0480" w:rsidRDefault="005D5EF7" w:rsidP="00CB048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CB0480" w:rsidRPr="00CB0480" w:rsidRDefault="005D5EF7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3</w:t>
            </w:r>
          </w:p>
        </w:tc>
        <w:tc>
          <w:tcPr>
            <w:tcW w:w="2125" w:type="dxa"/>
          </w:tcPr>
          <w:p w:rsidR="00CB0480" w:rsidRPr="00CB0480" w:rsidRDefault="008A2805" w:rsidP="008A280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CB0480" w:rsidRPr="00CB0480" w:rsidTr="00CD225C">
        <w:tc>
          <w:tcPr>
            <w:tcW w:w="567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B0480" w:rsidRPr="00CB0480" w:rsidRDefault="00CB0480" w:rsidP="005D5EF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Regulación de </w:t>
            </w:r>
            <w:r w:rsidR="005D5EF7">
              <w:rPr>
                <w:rFonts w:ascii="Calibri" w:eastAsia="Times New Roman" w:hAnsi="Calibri" w:cs="Times New Roman"/>
                <w:color w:val="000000"/>
                <w:lang w:eastAsia="es-MX"/>
              </w:rPr>
              <w:t>resguardos</w:t>
            </w:r>
          </w:p>
        </w:tc>
        <w:tc>
          <w:tcPr>
            <w:tcW w:w="3119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</w:t>
            </w:r>
          </w:p>
          <w:p w:rsidR="00CB0480" w:rsidRPr="00CB0480" w:rsidRDefault="005D5EF7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2</w:t>
            </w:r>
          </w:p>
        </w:tc>
        <w:tc>
          <w:tcPr>
            <w:tcW w:w="1560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</w:t>
            </w:r>
          </w:p>
          <w:p w:rsidR="00CB0480" w:rsidRPr="00CB0480" w:rsidRDefault="005D5EF7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1</w:t>
            </w:r>
            <w:bookmarkStart w:id="0" w:name="_GoBack"/>
            <w:bookmarkEnd w:id="0"/>
          </w:p>
        </w:tc>
        <w:tc>
          <w:tcPr>
            <w:tcW w:w="2125" w:type="dxa"/>
          </w:tcPr>
          <w:p w:rsidR="00CB0480" w:rsidRPr="00CB0480" w:rsidRDefault="008A2805" w:rsidP="008A280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CB0480" w:rsidRPr="00CB0480" w:rsidTr="00CD225C">
        <w:tc>
          <w:tcPr>
            <w:tcW w:w="567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2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Implementación de tecnologías de la información y digitalización.</w:t>
            </w:r>
          </w:p>
        </w:tc>
        <w:tc>
          <w:tcPr>
            <w:tcW w:w="3119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5</w:t>
            </w:r>
          </w:p>
        </w:tc>
        <w:tc>
          <w:tcPr>
            <w:tcW w:w="1560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3</w:t>
            </w:r>
          </w:p>
        </w:tc>
        <w:tc>
          <w:tcPr>
            <w:tcW w:w="2125" w:type="dxa"/>
          </w:tcPr>
          <w:p w:rsidR="00CB0480" w:rsidRPr="00CB0480" w:rsidRDefault="008A2805" w:rsidP="008A280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60%</w:t>
            </w:r>
          </w:p>
        </w:tc>
      </w:tr>
      <w:tr w:rsidR="00CB0480" w:rsidRPr="00CB0480" w:rsidTr="00CD225C">
        <w:tc>
          <w:tcPr>
            <w:tcW w:w="567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702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>Reuniones de trabajo y capacitación.</w:t>
            </w:r>
          </w:p>
        </w:tc>
        <w:tc>
          <w:tcPr>
            <w:tcW w:w="3119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3</w:t>
            </w:r>
          </w:p>
        </w:tc>
        <w:tc>
          <w:tcPr>
            <w:tcW w:w="1560" w:type="dxa"/>
          </w:tcPr>
          <w:p w:rsidR="00CB0480" w:rsidRPr="00CB0480" w:rsidRDefault="00CB0480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B04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3</w:t>
            </w:r>
          </w:p>
        </w:tc>
        <w:tc>
          <w:tcPr>
            <w:tcW w:w="2125" w:type="dxa"/>
          </w:tcPr>
          <w:p w:rsidR="00CB0480" w:rsidRPr="00CB0480" w:rsidRDefault="008A2805" w:rsidP="008A280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A2805" w:rsidRPr="00CB0480" w:rsidTr="00CD225C">
        <w:tc>
          <w:tcPr>
            <w:tcW w:w="567" w:type="dxa"/>
          </w:tcPr>
          <w:p w:rsidR="008A2805" w:rsidRPr="00CB0480" w:rsidRDefault="008A2805" w:rsidP="00CB048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A2805" w:rsidRPr="008A2805" w:rsidRDefault="008A2805" w:rsidP="008A280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8A2805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8A2805" w:rsidRPr="008A2805" w:rsidRDefault="008A2805" w:rsidP="008A280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8A2805" w:rsidRPr="008A2805" w:rsidRDefault="008A2805" w:rsidP="008A280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8A2805" w:rsidRPr="008A2805" w:rsidRDefault="008A2805" w:rsidP="008A280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8A2805" w:rsidRPr="008A2805" w:rsidRDefault="008A2805" w:rsidP="008A280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8A2805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85%</w:t>
            </w:r>
          </w:p>
        </w:tc>
      </w:tr>
    </w:tbl>
    <w:p w:rsidR="00CB0480" w:rsidRPr="00CB0480" w:rsidRDefault="00CB0480" w:rsidP="00CB0480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CB0480" w:rsidRPr="00CB0480" w:rsidRDefault="00CB0480" w:rsidP="00CB0480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</w:p>
    <w:p w:rsidR="00CB0480" w:rsidRPr="00CB0480" w:rsidRDefault="00CB0480" w:rsidP="00CB0480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CB0480" w:rsidRPr="00CB0480" w:rsidRDefault="00CB0480" w:rsidP="00CB0480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CB0480" w:rsidRPr="00CB0480" w:rsidRDefault="00CB0480" w:rsidP="00CB0480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CB0480" w:rsidRPr="00CB0480" w:rsidRDefault="00CB0480" w:rsidP="00CB048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CB0480" w:rsidRPr="00CB0480" w:rsidRDefault="00CB0480" w:rsidP="00CB0480"/>
    <w:p w:rsidR="00B53E3B" w:rsidRDefault="00B53E3B"/>
    <w:sectPr w:rsidR="00B53E3B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27E" w:rsidRDefault="0090727E" w:rsidP="00C81566">
      <w:pPr>
        <w:spacing w:after="0" w:line="240" w:lineRule="auto"/>
      </w:pPr>
      <w:r>
        <w:separator/>
      </w:r>
    </w:p>
  </w:endnote>
  <w:endnote w:type="continuationSeparator" w:id="0">
    <w:p w:rsidR="0090727E" w:rsidRDefault="0090727E" w:rsidP="00C8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5D5EF7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90727E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27E" w:rsidRDefault="0090727E" w:rsidP="00C81566">
      <w:pPr>
        <w:spacing w:after="0" w:line="240" w:lineRule="auto"/>
      </w:pPr>
      <w:r>
        <w:separator/>
      </w:r>
    </w:p>
  </w:footnote>
  <w:footnote w:type="continuationSeparator" w:id="0">
    <w:p w:rsidR="0090727E" w:rsidRDefault="0090727E" w:rsidP="00C81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7D3A"/>
    <w:multiLevelType w:val="hybridMultilevel"/>
    <w:tmpl w:val="F440BE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D4B69"/>
    <w:multiLevelType w:val="hybridMultilevel"/>
    <w:tmpl w:val="47C0F766"/>
    <w:lvl w:ilvl="0" w:tplc="DC367C04">
      <w:start w:val="1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480"/>
    <w:rsid w:val="001E240B"/>
    <w:rsid w:val="005D5EF7"/>
    <w:rsid w:val="008A2805"/>
    <w:rsid w:val="0090727E"/>
    <w:rsid w:val="00B53E3B"/>
    <w:rsid w:val="00C81566"/>
    <w:rsid w:val="00CB0480"/>
    <w:rsid w:val="00ED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MX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480"/>
    <w:pPr>
      <w:spacing w:before="0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D12C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/>
      <w:outlineLvl w:val="0"/>
    </w:pPr>
    <w:rPr>
      <w:caps/>
      <w:color w:val="FFFFFF" w:themeColor="background1"/>
      <w:spacing w:val="1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12C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after="0"/>
      <w:outlineLvl w:val="1"/>
    </w:pPr>
    <w:rPr>
      <w:caps/>
      <w:spacing w:val="15"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12C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12C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12C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12C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12CC"/>
    <w:pPr>
      <w:spacing w:before="200" w:after="0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12C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12C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12C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12CC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12CC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12CC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12CC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12CC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12CC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12CC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12CC"/>
    <w:rPr>
      <w:i/>
      <w:iCs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D12CC"/>
    <w:pPr>
      <w:spacing w:before="100"/>
    </w:pPr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D12CC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12C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D12C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ED12CC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ED12CC"/>
    <w:rPr>
      <w:b/>
      <w:bCs/>
    </w:rPr>
  </w:style>
  <w:style w:type="character" w:styleId="nfasis">
    <w:name w:val="Emphasis"/>
    <w:uiPriority w:val="20"/>
    <w:qFormat/>
    <w:rsid w:val="00ED12CC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ED12C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D12CC"/>
    <w:pPr>
      <w:spacing w:before="100"/>
    </w:pPr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D12CC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12C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12CC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ED12CC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ED12CC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ED12CC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ED12CC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ED12CC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D12CC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CB04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480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B04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480"/>
    <w:rPr>
      <w:sz w:val="22"/>
      <w:szCs w:val="22"/>
    </w:rPr>
  </w:style>
  <w:style w:type="table" w:styleId="Tablaconcuadrcula">
    <w:name w:val="Table Grid"/>
    <w:basedOn w:val="Tablanormal"/>
    <w:uiPriority w:val="59"/>
    <w:rsid w:val="00CB0480"/>
    <w:pPr>
      <w:spacing w:before="0" w:after="0" w:line="240" w:lineRule="auto"/>
    </w:pPr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PROMOCION_2</cp:lastModifiedBy>
  <cp:revision>2</cp:revision>
  <dcterms:created xsi:type="dcterms:W3CDTF">2020-07-10T15:58:00Z</dcterms:created>
  <dcterms:modified xsi:type="dcterms:W3CDTF">2020-07-31T16:10:00Z</dcterms:modified>
</cp:coreProperties>
</file>