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6D" w:rsidRPr="00D85843" w:rsidRDefault="004775B7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</w:rPr>
      </w:pPr>
      <w:r w:rsidRPr="004775B7">
        <w:rPr>
          <w:rFonts w:ascii="Calibri" w:eastAsia="Times New Roman" w:hAnsi="Calibri" w:cs="Times New Roman"/>
          <w:b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69.4pt;margin-top:35.65pt;width:370.55pt;height:91.4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" stroked="f">
            <v:textbox>
              <w:txbxContent>
                <w:p w:rsidR="00B63521" w:rsidRPr="00456E9F" w:rsidRDefault="00B63521" w:rsidP="007C141F">
                  <w:pPr>
                    <w:spacing w:after="0" w:line="360" w:lineRule="auto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456E9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DIRECCIÓN DE ÁREA</w:t>
                  </w:r>
                  <w:r w:rsidRPr="00456E9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:      </w:t>
                  </w:r>
                  <w:r w:rsidR="007C141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Departamento de </w:t>
                  </w:r>
                  <w:r w:rsidRPr="00456E9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="002C0276" w:rsidRPr="00456E9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Mantenimiento a edificios públicos.</w:t>
                  </w:r>
                  <w:r w:rsidRPr="00456E9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                                                  </w:t>
                  </w:r>
                </w:p>
                <w:p w:rsidR="00B63521" w:rsidRPr="00456E9F" w:rsidRDefault="00B63521" w:rsidP="007C141F">
                  <w:pPr>
                    <w:spacing w:after="0" w:line="360" w:lineRule="auto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456E9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DIRECTOR(A)</w:t>
                  </w:r>
                  <w:r w:rsidR="0053024C" w:rsidRPr="00456E9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/JEFE (A)</w:t>
                  </w:r>
                  <w:r w:rsidR="0021233F" w:rsidRPr="00456E9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 xml:space="preserve">  A </w:t>
                  </w:r>
                  <w:r w:rsidRPr="00456E9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CARGO:</w:t>
                  </w:r>
                  <w:r w:rsidR="0021233F" w:rsidRPr="00456E9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456E9F" w:rsidRPr="00456E9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José Ángel Valadez Casillas </w:t>
                  </w:r>
                </w:p>
                <w:p w:rsidR="00B63521" w:rsidRPr="00456E9F" w:rsidRDefault="00B63521" w:rsidP="007C141F">
                  <w:pPr>
                    <w:spacing w:after="0" w:line="360" w:lineRule="auto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456E9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 xml:space="preserve">TRIMESTRE:   </w:t>
                  </w:r>
                  <w:r w:rsidR="00A46B9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Enero – Marzo  2020</w:t>
                  </w:r>
                </w:p>
                <w:p w:rsidR="00B63521" w:rsidRDefault="00B63521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Pr="004775B7">
        <w:rPr>
          <w:rFonts w:ascii="Calibri" w:eastAsia="Times New Roman" w:hAnsi="Calibri" w:cs="Times New Roman"/>
          <w:b/>
          <w:noProof/>
          <w:color w:val="000000"/>
        </w:rPr>
        <w:pict>
          <v:shape id="Text Box 8" o:spid="_x0000_s1027" type="#_x0000_t202" style="position:absolute;margin-left:152.85pt;margin-top:-20.7pt;width:173.45pt;height:28.8pt;z-index:251671552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" fillcolor="white [3201]" strokecolor="black [3200]" strokeweight="2.5pt">
            <v:shadow color="#868686"/>
            <v:textbox>
              <w:txbxContent>
                <w:p w:rsidR="00B63521" w:rsidRDefault="00B635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  <w:r w:rsidRPr="00B63521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>EVALUACIÓN TRIMESTRAL</w:t>
                  </w:r>
                  <w:r w:rsidR="0053024C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 xml:space="preserve"> </w:t>
                  </w: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Pr="00B635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</w:txbxContent>
            </v:textbox>
          </v:shape>
        </w:pict>
      </w:r>
      <w:r w:rsidR="00D85843">
        <w:rPr>
          <w:rFonts w:ascii="Calibri" w:eastAsia="Times New Roman" w:hAnsi="Calibri" w:cs="Times New Roman"/>
          <w:b/>
          <w:color w:val="000000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val="es-ES" w:eastAsia="es-ES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</w:rPr>
        <w:t xml:space="preserve"> </w:t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p w:rsidR="00832A3E" w:rsidRPr="00C95101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95101">
        <w:rPr>
          <w:rFonts w:ascii="Arial" w:eastAsia="Times New Roman" w:hAnsi="Arial" w:cs="Arial"/>
          <w:b/>
          <w:color w:val="000000"/>
          <w:sz w:val="24"/>
          <w:szCs w:val="24"/>
        </w:rPr>
        <w:t>¿Cuáles fueron las acciones proyectadas (obras, proyectos o programas) o planeadas para este trimestre?</w:t>
      </w:r>
    </w:p>
    <w:p w:rsidR="007C141F" w:rsidRPr="00C95101" w:rsidRDefault="007C141F" w:rsidP="00A83BE5">
      <w:pPr>
        <w:pStyle w:val="Prrafodelista"/>
        <w:spacing w:after="0" w:line="360" w:lineRule="auto"/>
        <w:ind w:left="1506" w:hanging="372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C141F" w:rsidRPr="00C95101" w:rsidRDefault="00A83BE5" w:rsidP="00A83BE5">
      <w:pPr>
        <w:pStyle w:val="Prrafodelista"/>
        <w:spacing w:after="0" w:line="360" w:lineRule="auto"/>
        <w:ind w:left="1506" w:hanging="37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95101">
        <w:rPr>
          <w:rFonts w:ascii="Arial" w:eastAsia="Times New Roman" w:hAnsi="Arial" w:cs="Arial"/>
          <w:b/>
          <w:color w:val="000000"/>
          <w:sz w:val="24"/>
          <w:szCs w:val="24"/>
        </w:rPr>
        <w:t>Programa 1-.</w:t>
      </w:r>
      <w:r w:rsidRPr="00C951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A46B9E" w:rsidRPr="00A46B9E" w:rsidRDefault="00A46B9E" w:rsidP="00A83BE5">
      <w:pPr>
        <w:pStyle w:val="Prrafodelista"/>
        <w:spacing w:after="0" w:line="360" w:lineRule="auto"/>
        <w:ind w:left="1506" w:hanging="37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A46B9E">
        <w:rPr>
          <w:rFonts w:ascii="Arial" w:hAnsi="Arial" w:cs="Arial"/>
          <w:sz w:val="24"/>
          <w:szCs w:val="24"/>
        </w:rPr>
        <w:t>Reparación y remodelación de los espacios públicos ubicados en todo el municipio.</w:t>
      </w:r>
    </w:p>
    <w:p w:rsidR="007C141F" w:rsidRPr="00C95101" w:rsidRDefault="00A83BE5" w:rsidP="00A83BE5">
      <w:pPr>
        <w:pStyle w:val="Prrafodelista"/>
        <w:spacing w:after="0" w:line="360" w:lineRule="auto"/>
        <w:ind w:left="1506" w:hanging="372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95101">
        <w:rPr>
          <w:rFonts w:ascii="Arial" w:eastAsia="Times New Roman" w:hAnsi="Arial" w:cs="Arial"/>
          <w:b/>
          <w:color w:val="000000"/>
          <w:sz w:val="24"/>
          <w:szCs w:val="24"/>
        </w:rPr>
        <w:t>Programa 2.-</w:t>
      </w:r>
    </w:p>
    <w:p w:rsidR="00456E9F" w:rsidRPr="00A46B9E" w:rsidRDefault="007C141F" w:rsidP="00A83BE5">
      <w:pPr>
        <w:pStyle w:val="Prrafodelista"/>
        <w:spacing w:after="0" w:line="360" w:lineRule="auto"/>
        <w:ind w:left="1506" w:hanging="37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9510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</w:t>
      </w:r>
      <w:r w:rsidR="00A46B9E" w:rsidRPr="00A46B9E">
        <w:rPr>
          <w:rFonts w:ascii="Arial" w:hAnsi="Arial" w:cs="Arial"/>
          <w:sz w:val="24"/>
          <w:szCs w:val="24"/>
        </w:rPr>
        <w:t>Campaña de concientización par</w:t>
      </w:r>
      <w:r w:rsidR="00A46B9E">
        <w:rPr>
          <w:rFonts w:ascii="Arial" w:hAnsi="Arial" w:cs="Arial"/>
          <w:sz w:val="24"/>
          <w:szCs w:val="24"/>
        </w:rPr>
        <w:t xml:space="preserve">a el cuidado y buen huso de los </w:t>
      </w:r>
      <w:r w:rsidR="00A46B9E" w:rsidRPr="00A46B9E">
        <w:rPr>
          <w:rFonts w:ascii="Arial" w:hAnsi="Arial" w:cs="Arial"/>
          <w:sz w:val="24"/>
          <w:szCs w:val="24"/>
        </w:rPr>
        <w:t>espacios y edificios públicos con los que cuenta el municipio.</w:t>
      </w:r>
    </w:p>
    <w:p w:rsidR="00683853" w:rsidRPr="00A46B9E" w:rsidRDefault="00A46B9E" w:rsidP="00A46B9E">
      <w:pPr>
        <w:pStyle w:val="Prrafodelista"/>
        <w:spacing w:after="0" w:line="360" w:lineRule="auto"/>
        <w:ind w:left="1506" w:hanging="372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Programa 3</w:t>
      </w:r>
      <w:r w:rsidRPr="00C95101">
        <w:rPr>
          <w:rFonts w:ascii="Arial" w:eastAsia="Times New Roman" w:hAnsi="Arial" w:cs="Arial"/>
          <w:b/>
          <w:color w:val="000000"/>
          <w:sz w:val="24"/>
          <w:szCs w:val="24"/>
        </w:rPr>
        <w:t>.-</w:t>
      </w:r>
    </w:p>
    <w:p w:rsidR="00A46B9E" w:rsidRPr="00A46B9E" w:rsidRDefault="00A46B9E" w:rsidP="00683853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A46B9E">
        <w:rPr>
          <w:rFonts w:ascii="Arial" w:hAnsi="Arial" w:cs="Arial"/>
          <w:sz w:val="24"/>
          <w:szCs w:val="24"/>
        </w:rPr>
        <w:t>Combustible y operatividad continúa de vehículo.</w:t>
      </w:r>
    </w:p>
    <w:p w:rsidR="00A46B9E" w:rsidRPr="00C95101" w:rsidRDefault="00A46B9E" w:rsidP="00683853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832A3E" w:rsidRPr="00C95101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9510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Resultados Trimestrales (Describir cuáles fueron los programas, proyectos, actividades y/o obras que se realizaron en este trimestre). </w:t>
      </w:r>
    </w:p>
    <w:p w:rsidR="007C141F" w:rsidRPr="00C95101" w:rsidRDefault="007C141F" w:rsidP="00A83BE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A83BE5" w:rsidRPr="00C95101" w:rsidRDefault="007C141F" w:rsidP="00A83BE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9510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</w:t>
      </w:r>
      <w:r w:rsidR="00A83BE5" w:rsidRPr="00C95101">
        <w:rPr>
          <w:rFonts w:ascii="Arial" w:eastAsia="Times New Roman" w:hAnsi="Arial" w:cs="Arial"/>
          <w:b/>
          <w:color w:val="000000"/>
          <w:sz w:val="24"/>
          <w:szCs w:val="24"/>
        </w:rPr>
        <w:t>Programa 1</w:t>
      </w:r>
    </w:p>
    <w:p w:rsidR="00036903" w:rsidRPr="00036903" w:rsidRDefault="00036903" w:rsidP="007C141F">
      <w:pPr>
        <w:pStyle w:val="Prrafodelista"/>
        <w:numPr>
          <w:ilvl w:val="0"/>
          <w:numId w:val="15"/>
        </w:numPr>
        <w:spacing w:after="0" w:line="360" w:lineRule="auto"/>
        <w:ind w:left="1701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36903">
        <w:rPr>
          <w:rFonts w:ascii="Arial" w:hAnsi="Arial" w:cs="Arial"/>
          <w:sz w:val="24"/>
          <w:szCs w:val="24"/>
        </w:rPr>
        <w:t>Supervisión de los espacios y edificios públicos dañados que tiene el municipio.</w:t>
      </w:r>
    </w:p>
    <w:p w:rsidR="00036903" w:rsidRPr="00036903" w:rsidRDefault="00036903" w:rsidP="007C141F">
      <w:pPr>
        <w:pStyle w:val="Prrafodelista"/>
        <w:numPr>
          <w:ilvl w:val="0"/>
          <w:numId w:val="15"/>
        </w:numPr>
        <w:spacing w:after="0" w:line="360" w:lineRule="auto"/>
        <w:ind w:left="1701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36903">
        <w:rPr>
          <w:rFonts w:ascii="Arial" w:hAnsi="Arial" w:cs="Arial"/>
          <w:sz w:val="24"/>
          <w:szCs w:val="24"/>
        </w:rPr>
        <w:t>Calendarizando cada una las actividades que se realizarán en los espacios o edificios públicos.</w:t>
      </w:r>
    </w:p>
    <w:p w:rsidR="00036903" w:rsidRPr="00036903" w:rsidRDefault="00036903" w:rsidP="007C141F">
      <w:pPr>
        <w:pStyle w:val="Prrafodelista"/>
        <w:numPr>
          <w:ilvl w:val="0"/>
          <w:numId w:val="15"/>
        </w:numPr>
        <w:spacing w:after="0" w:line="360" w:lineRule="auto"/>
        <w:ind w:left="1701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36903">
        <w:rPr>
          <w:rFonts w:ascii="Arial" w:hAnsi="Arial" w:cs="Arial"/>
          <w:sz w:val="24"/>
          <w:szCs w:val="24"/>
        </w:rPr>
        <w:t>Reparando los edificios públicos dañados del municipio</w:t>
      </w:r>
    </w:p>
    <w:p w:rsidR="00036903" w:rsidRPr="00036903" w:rsidRDefault="00036903" w:rsidP="00A83BE5">
      <w:pPr>
        <w:pStyle w:val="Prrafodelista"/>
        <w:spacing w:after="0" w:line="360" w:lineRule="auto"/>
        <w:ind w:left="1506" w:hanging="65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</w:p>
    <w:p w:rsidR="00A83BE5" w:rsidRPr="00C95101" w:rsidRDefault="007C141F" w:rsidP="00A83BE5">
      <w:pPr>
        <w:pStyle w:val="Prrafodelista"/>
        <w:spacing w:after="0" w:line="360" w:lineRule="auto"/>
        <w:ind w:left="1506" w:hanging="655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9510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</w:t>
      </w:r>
      <w:r w:rsidR="00036903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</w:t>
      </w:r>
      <w:r w:rsidR="00A83BE5" w:rsidRPr="00C95101">
        <w:rPr>
          <w:rFonts w:ascii="Arial" w:eastAsia="Times New Roman" w:hAnsi="Arial" w:cs="Arial"/>
          <w:b/>
          <w:color w:val="000000"/>
          <w:sz w:val="24"/>
          <w:szCs w:val="24"/>
        </w:rPr>
        <w:t>Programa 2</w:t>
      </w:r>
    </w:p>
    <w:p w:rsidR="00A83BE5" w:rsidRPr="00036903" w:rsidRDefault="00036903" w:rsidP="00C95101">
      <w:pPr>
        <w:pStyle w:val="Prrafodelista"/>
        <w:numPr>
          <w:ilvl w:val="2"/>
          <w:numId w:val="19"/>
        </w:numPr>
        <w:spacing w:after="0" w:line="360" w:lineRule="auto"/>
        <w:ind w:left="1701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36903">
        <w:rPr>
          <w:rFonts w:ascii="Arial" w:hAnsi="Arial" w:cs="Arial"/>
          <w:sz w:val="24"/>
          <w:szCs w:val="24"/>
        </w:rPr>
        <w:t>Supervisando continuamente los espacios y edificios públicos ubicados en el municipio.</w:t>
      </w:r>
    </w:p>
    <w:p w:rsidR="00036903" w:rsidRPr="00036903" w:rsidRDefault="00036903" w:rsidP="00C95101">
      <w:pPr>
        <w:pStyle w:val="Prrafodelista"/>
        <w:numPr>
          <w:ilvl w:val="2"/>
          <w:numId w:val="19"/>
        </w:numPr>
        <w:spacing w:after="0" w:line="360" w:lineRule="auto"/>
        <w:ind w:left="1701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36903">
        <w:rPr>
          <w:rFonts w:ascii="Arial" w:hAnsi="Arial" w:cs="Arial"/>
          <w:sz w:val="24"/>
          <w:szCs w:val="24"/>
        </w:rPr>
        <w:t>Haciendo reuniones en cada uno de los espacios para platicar con el personal sobre el cuidado de nuestros espacios y edificios.</w:t>
      </w:r>
    </w:p>
    <w:p w:rsidR="00036903" w:rsidRPr="00036903" w:rsidRDefault="00036903" w:rsidP="00C95101">
      <w:pPr>
        <w:pStyle w:val="Prrafodelista"/>
        <w:numPr>
          <w:ilvl w:val="2"/>
          <w:numId w:val="19"/>
        </w:numPr>
        <w:spacing w:after="0" w:line="360" w:lineRule="auto"/>
        <w:ind w:left="1701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36903">
        <w:rPr>
          <w:rFonts w:ascii="Arial" w:hAnsi="Arial" w:cs="Arial"/>
          <w:sz w:val="24"/>
          <w:szCs w:val="24"/>
        </w:rPr>
        <w:t xml:space="preserve">Recibiendo estudiantes que soliciten hacer su servicio social para </w:t>
      </w:r>
      <w:r>
        <w:rPr>
          <w:rFonts w:ascii="Arial" w:hAnsi="Arial" w:cs="Arial"/>
          <w:sz w:val="24"/>
          <w:szCs w:val="24"/>
        </w:rPr>
        <w:t xml:space="preserve"> </w:t>
      </w:r>
      <w:r w:rsidRPr="00036903">
        <w:rPr>
          <w:rFonts w:ascii="Arial" w:hAnsi="Arial" w:cs="Arial"/>
          <w:sz w:val="24"/>
          <w:szCs w:val="24"/>
        </w:rPr>
        <w:t>que nos ayuden con la concientización sobre los cuidados de los edificios y espacios públicos del municipio</w:t>
      </w:r>
    </w:p>
    <w:p w:rsidR="00036903" w:rsidRPr="00036903" w:rsidRDefault="00036903" w:rsidP="00C95101">
      <w:pPr>
        <w:pStyle w:val="Prrafodelista"/>
        <w:numPr>
          <w:ilvl w:val="2"/>
          <w:numId w:val="19"/>
        </w:numPr>
        <w:spacing w:after="0" w:line="360" w:lineRule="auto"/>
        <w:ind w:left="1701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36903">
        <w:rPr>
          <w:rFonts w:ascii="Arial" w:hAnsi="Arial" w:cs="Arial"/>
          <w:sz w:val="24"/>
          <w:szCs w:val="24"/>
        </w:rPr>
        <w:t>Utilizando los medios de comunicación para lograr la concientización sobre el cuidado y buen huso de los espacios y edificios públicos.</w:t>
      </w:r>
    </w:p>
    <w:p w:rsidR="00456E9F" w:rsidRDefault="00456E9F" w:rsidP="00036903">
      <w:pPr>
        <w:pStyle w:val="Prrafodelista"/>
        <w:spacing w:after="0" w:line="360" w:lineRule="auto"/>
        <w:ind w:left="1701"/>
        <w:jc w:val="both"/>
        <w:rPr>
          <w:rFonts w:ascii="Arial" w:hAnsi="Arial" w:cs="Arial"/>
          <w:sz w:val="24"/>
          <w:szCs w:val="24"/>
        </w:rPr>
      </w:pPr>
    </w:p>
    <w:p w:rsidR="00036903" w:rsidRDefault="00036903" w:rsidP="00830209">
      <w:pPr>
        <w:pStyle w:val="Prrafodelista"/>
        <w:spacing w:after="0" w:line="360" w:lineRule="auto"/>
        <w:ind w:left="1560" w:hanging="426"/>
        <w:jc w:val="both"/>
        <w:rPr>
          <w:rFonts w:ascii="Arial" w:hAnsi="Arial" w:cs="Arial"/>
          <w:sz w:val="24"/>
          <w:szCs w:val="24"/>
        </w:rPr>
      </w:pPr>
    </w:p>
    <w:p w:rsidR="00036903" w:rsidRDefault="00036903" w:rsidP="00830209">
      <w:pPr>
        <w:pStyle w:val="Prrafodelista"/>
        <w:spacing w:after="0" w:line="360" w:lineRule="auto"/>
        <w:ind w:left="1560" w:hanging="426"/>
        <w:jc w:val="both"/>
        <w:rPr>
          <w:rFonts w:ascii="Arial" w:hAnsi="Arial" w:cs="Arial"/>
          <w:sz w:val="24"/>
          <w:szCs w:val="24"/>
        </w:rPr>
      </w:pPr>
    </w:p>
    <w:p w:rsidR="00036903" w:rsidRPr="00C95101" w:rsidRDefault="00036903" w:rsidP="00036903">
      <w:pPr>
        <w:pStyle w:val="Prrafodelista"/>
        <w:spacing w:after="0" w:line="360" w:lineRule="auto"/>
        <w:ind w:left="1506" w:hanging="655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Programa 3</w:t>
      </w:r>
    </w:p>
    <w:p w:rsidR="00036903" w:rsidRDefault="004A2D6F" w:rsidP="00815589">
      <w:pPr>
        <w:pStyle w:val="Prrafodelista"/>
        <w:numPr>
          <w:ilvl w:val="0"/>
          <w:numId w:val="20"/>
        </w:numPr>
        <w:spacing w:after="0" w:line="360" w:lineRule="auto"/>
        <w:ind w:left="1701" w:hanging="283"/>
        <w:jc w:val="both"/>
        <w:rPr>
          <w:rFonts w:ascii="Arial" w:hAnsi="Arial" w:cs="Arial"/>
          <w:sz w:val="24"/>
          <w:szCs w:val="24"/>
        </w:rPr>
      </w:pPr>
      <w:r w:rsidRPr="004A2D6F">
        <w:rPr>
          <w:rFonts w:ascii="Arial" w:hAnsi="Arial" w:cs="Arial"/>
          <w:sz w:val="24"/>
          <w:szCs w:val="24"/>
        </w:rPr>
        <w:t>Coordinándome con el jefe de Control Vehicular para realizar el mantenimiento preventivo cada 3 meses  (Afinación, cambio de balatas, etc.</w:t>
      </w:r>
    </w:p>
    <w:p w:rsidR="00815589" w:rsidRDefault="00815589" w:rsidP="00815589">
      <w:pPr>
        <w:pStyle w:val="Prrafodelista"/>
        <w:numPr>
          <w:ilvl w:val="0"/>
          <w:numId w:val="20"/>
        </w:numPr>
        <w:spacing w:after="0" w:line="360" w:lineRule="auto"/>
        <w:ind w:left="1701" w:hanging="283"/>
        <w:jc w:val="both"/>
        <w:rPr>
          <w:rFonts w:ascii="Arial" w:hAnsi="Arial" w:cs="Arial"/>
          <w:sz w:val="24"/>
          <w:szCs w:val="24"/>
        </w:rPr>
      </w:pPr>
      <w:r w:rsidRPr="00815589">
        <w:rPr>
          <w:rFonts w:ascii="Arial" w:hAnsi="Arial" w:cs="Arial"/>
          <w:sz w:val="24"/>
          <w:szCs w:val="24"/>
        </w:rPr>
        <w:t>Conociendo y llevando un control de las cantidades de litros y costo por cada litro gastado de los vehículos</w:t>
      </w:r>
    </w:p>
    <w:p w:rsidR="00815589" w:rsidRDefault="00815589" w:rsidP="00815589">
      <w:pPr>
        <w:pStyle w:val="Prrafodelista"/>
        <w:numPr>
          <w:ilvl w:val="0"/>
          <w:numId w:val="20"/>
        </w:numPr>
        <w:spacing w:after="0" w:line="360" w:lineRule="auto"/>
        <w:ind w:left="1701" w:hanging="283"/>
        <w:jc w:val="both"/>
        <w:rPr>
          <w:rFonts w:ascii="Arial" w:hAnsi="Arial" w:cs="Arial"/>
          <w:sz w:val="24"/>
          <w:szCs w:val="24"/>
        </w:rPr>
      </w:pPr>
      <w:r w:rsidRPr="00815589">
        <w:rPr>
          <w:rFonts w:ascii="Arial" w:hAnsi="Arial" w:cs="Arial"/>
          <w:sz w:val="24"/>
          <w:szCs w:val="24"/>
        </w:rPr>
        <w:t>Haciendo un buen uso del vehículo en las actividades respectivas.</w:t>
      </w:r>
    </w:p>
    <w:p w:rsidR="00815589" w:rsidRPr="00815589" w:rsidRDefault="00815589" w:rsidP="00815589">
      <w:pPr>
        <w:pStyle w:val="Prrafodelista"/>
        <w:numPr>
          <w:ilvl w:val="0"/>
          <w:numId w:val="20"/>
        </w:numPr>
        <w:spacing w:after="0" w:line="360" w:lineRule="auto"/>
        <w:ind w:left="1701" w:hanging="283"/>
        <w:jc w:val="both"/>
        <w:rPr>
          <w:rFonts w:ascii="Arial" w:hAnsi="Arial" w:cs="Arial"/>
          <w:sz w:val="24"/>
          <w:szCs w:val="24"/>
        </w:rPr>
      </w:pPr>
      <w:r w:rsidRPr="00815589">
        <w:rPr>
          <w:rFonts w:ascii="Arial" w:hAnsi="Arial" w:cs="Arial"/>
          <w:sz w:val="24"/>
          <w:szCs w:val="24"/>
        </w:rPr>
        <w:t>Realizar la revisión diaria del vehículo para evitar mantenimientos correctivos del mismo.</w:t>
      </w:r>
    </w:p>
    <w:p w:rsidR="00036903" w:rsidRPr="00C95101" w:rsidRDefault="00036903" w:rsidP="00830209">
      <w:pPr>
        <w:pStyle w:val="Prrafodelista"/>
        <w:spacing w:after="0" w:line="360" w:lineRule="auto"/>
        <w:ind w:left="1560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003A5E" w:rsidRPr="00C95101" w:rsidRDefault="00832A3E" w:rsidP="00003A5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95101">
        <w:rPr>
          <w:rFonts w:ascii="Arial" w:eastAsia="Times New Roman" w:hAnsi="Arial" w:cs="Arial"/>
          <w:b/>
          <w:color w:val="000000"/>
          <w:sz w:val="24"/>
          <w:szCs w:val="24"/>
        </w:rPr>
        <w:t>Montos (si los hubiera) del desarrollo de dichas actividades. ¿Se ajustó a lo presupuestado?</w:t>
      </w:r>
      <w:r w:rsidR="00003A5E" w:rsidRPr="00C9510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</w:t>
      </w:r>
    </w:p>
    <w:p w:rsidR="00C16CDD" w:rsidRPr="00C95101" w:rsidRDefault="00003A5E" w:rsidP="00930FA7">
      <w:pPr>
        <w:pStyle w:val="Prrafodelista"/>
        <w:numPr>
          <w:ilvl w:val="0"/>
          <w:numId w:val="22"/>
        </w:numPr>
        <w:spacing w:after="0" w:line="360" w:lineRule="auto"/>
        <w:ind w:left="1701" w:hanging="283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95101">
        <w:rPr>
          <w:rFonts w:ascii="Arial" w:eastAsia="Times New Roman" w:hAnsi="Arial" w:cs="Arial"/>
          <w:color w:val="000000"/>
          <w:sz w:val="24"/>
          <w:szCs w:val="24"/>
        </w:rPr>
        <w:t>Si</w:t>
      </w:r>
      <w:r w:rsidR="00D23A5B" w:rsidRPr="00C95101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r w:rsidR="00930FA7" w:rsidRPr="00C95101">
        <w:rPr>
          <w:rFonts w:ascii="Arial" w:eastAsia="Times New Roman" w:hAnsi="Arial" w:cs="Arial"/>
          <w:color w:val="000000"/>
          <w:sz w:val="24"/>
          <w:szCs w:val="24"/>
        </w:rPr>
        <w:t>ajustó</w:t>
      </w:r>
      <w:r w:rsidR="00D23A5B" w:rsidRPr="00C95101">
        <w:rPr>
          <w:rFonts w:ascii="Arial" w:eastAsia="Times New Roman" w:hAnsi="Arial" w:cs="Arial"/>
          <w:color w:val="000000"/>
          <w:sz w:val="24"/>
          <w:szCs w:val="24"/>
        </w:rPr>
        <w:t xml:space="preserve"> a lo presupuestado.</w:t>
      </w:r>
    </w:p>
    <w:p w:rsidR="00832A3E" w:rsidRPr="00C95101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003A5E" w:rsidRPr="00C95101" w:rsidRDefault="00832A3E" w:rsidP="00D23A5B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95101">
        <w:rPr>
          <w:rFonts w:ascii="Arial" w:eastAsia="Times New Roman" w:hAnsi="Arial" w:cs="Arial"/>
          <w:b/>
          <w:color w:val="000000"/>
          <w:sz w:val="24"/>
          <w:szCs w:val="24"/>
        </w:rPr>
        <w:t>En que beneficia a la población o un grupo en específico lo desarrollado en este trimestre</w:t>
      </w:r>
    </w:p>
    <w:p w:rsidR="00D23A5B" w:rsidRPr="00C95101" w:rsidRDefault="00D23A5B" w:rsidP="00930FA7">
      <w:pPr>
        <w:pStyle w:val="Prrafodelista"/>
        <w:spacing w:after="0" w:line="360" w:lineRule="auto"/>
        <w:ind w:left="141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95101">
        <w:rPr>
          <w:rFonts w:ascii="Arial" w:eastAsia="Times New Roman" w:hAnsi="Arial" w:cs="Arial"/>
          <w:color w:val="000000"/>
          <w:sz w:val="24"/>
          <w:szCs w:val="24"/>
        </w:rPr>
        <w:t xml:space="preserve">En la protección y cuidado de la salud </w:t>
      </w:r>
      <w:r w:rsidR="00E672FC" w:rsidRPr="00C95101">
        <w:rPr>
          <w:rFonts w:ascii="Arial" w:eastAsia="Times New Roman" w:hAnsi="Arial" w:cs="Arial"/>
          <w:color w:val="000000"/>
          <w:sz w:val="24"/>
          <w:szCs w:val="24"/>
        </w:rPr>
        <w:t>de los ciudadanos durante</w:t>
      </w:r>
      <w:r w:rsidRPr="00C95101">
        <w:rPr>
          <w:rFonts w:ascii="Arial" w:eastAsia="Times New Roman" w:hAnsi="Arial" w:cs="Arial"/>
          <w:color w:val="000000"/>
          <w:sz w:val="24"/>
          <w:szCs w:val="24"/>
        </w:rPr>
        <w:t xml:space="preserve"> la estancia en los edificios públicos.</w:t>
      </w:r>
    </w:p>
    <w:p w:rsidR="00830209" w:rsidRPr="00C95101" w:rsidRDefault="00830209" w:rsidP="00930FA7">
      <w:pPr>
        <w:pStyle w:val="Prrafodelista"/>
        <w:spacing w:after="0" w:line="360" w:lineRule="auto"/>
        <w:ind w:left="141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95101">
        <w:rPr>
          <w:rFonts w:ascii="Arial" w:eastAsia="Times New Roman" w:hAnsi="Arial" w:cs="Arial"/>
          <w:color w:val="000000"/>
          <w:sz w:val="24"/>
          <w:szCs w:val="24"/>
        </w:rPr>
        <w:t>Gracias a las concientizaciones del personal se logra aumentar el cuidado de los espacios y edificios públicos.</w:t>
      </w:r>
    </w:p>
    <w:p w:rsidR="00D23A5B" w:rsidRPr="00C95101" w:rsidRDefault="00D23A5B" w:rsidP="00C95101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832A3E" w:rsidRPr="00C95101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95101">
        <w:rPr>
          <w:rFonts w:ascii="Arial" w:eastAsia="Times New Roman" w:hAnsi="Arial" w:cs="Arial"/>
          <w:b/>
          <w:color w:val="000000"/>
          <w:sz w:val="24"/>
          <w:szCs w:val="24"/>
        </w:rPr>
        <w:t>¿A qué estrategia de su POA pertenecen las acciones realizadas y a que Ejes del Plan Municipal de Desarrollo 2018-2021 se alinean?</w:t>
      </w:r>
    </w:p>
    <w:p w:rsidR="007C141F" w:rsidRPr="00C95101" w:rsidRDefault="007C141F" w:rsidP="007C141F">
      <w:pPr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A14040" w:rsidRPr="00C95101" w:rsidRDefault="007C141F" w:rsidP="007C141F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9510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</w:t>
      </w:r>
      <w:r w:rsidR="00830209" w:rsidRPr="00C95101">
        <w:rPr>
          <w:rFonts w:ascii="Arial" w:eastAsia="Times New Roman" w:hAnsi="Arial" w:cs="Arial"/>
          <w:b/>
          <w:color w:val="000000"/>
          <w:sz w:val="24"/>
          <w:szCs w:val="24"/>
        </w:rPr>
        <w:t>Estrategia</w:t>
      </w:r>
      <w:r w:rsidR="00E672FC" w:rsidRPr="00C9510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1</w:t>
      </w:r>
      <w:r w:rsidRPr="00C95101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p w:rsidR="0007405E" w:rsidRPr="0007405E" w:rsidRDefault="0007405E" w:rsidP="0007405E">
      <w:pPr>
        <w:spacing w:after="0" w:line="36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07405E">
        <w:rPr>
          <w:rFonts w:ascii="Arial" w:hAnsi="Arial" w:cs="Arial"/>
          <w:sz w:val="24"/>
          <w:szCs w:val="24"/>
        </w:rPr>
        <w:t>Reparación y remodelación de los espacios públicos ubicados en  todo el municipio.</w:t>
      </w:r>
    </w:p>
    <w:p w:rsidR="007C141F" w:rsidRPr="00C95101" w:rsidRDefault="007C141F" w:rsidP="007C141F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9510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Eje:</w:t>
      </w:r>
    </w:p>
    <w:p w:rsidR="007C141F" w:rsidRPr="00C95101" w:rsidRDefault="007C141F" w:rsidP="00C95101">
      <w:pPr>
        <w:pStyle w:val="Prrafodelista"/>
        <w:numPr>
          <w:ilvl w:val="0"/>
          <w:numId w:val="17"/>
        </w:numPr>
        <w:spacing w:after="0" w:line="360" w:lineRule="auto"/>
        <w:ind w:firstLine="41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95101">
        <w:rPr>
          <w:rFonts w:ascii="Arial" w:eastAsia="Times New Roman" w:hAnsi="Arial" w:cs="Arial"/>
          <w:color w:val="000000"/>
          <w:sz w:val="24"/>
          <w:szCs w:val="24"/>
        </w:rPr>
        <w:t>Servicios públicos de calidad</w:t>
      </w:r>
    </w:p>
    <w:p w:rsidR="007C141F" w:rsidRPr="00C95101" w:rsidRDefault="007C141F" w:rsidP="00C95101">
      <w:pPr>
        <w:pStyle w:val="Prrafodelista"/>
        <w:numPr>
          <w:ilvl w:val="0"/>
          <w:numId w:val="17"/>
        </w:numPr>
        <w:spacing w:after="0" w:line="360" w:lineRule="auto"/>
        <w:ind w:firstLine="41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95101">
        <w:rPr>
          <w:rFonts w:ascii="Arial" w:eastAsia="Times New Roman" w:hAnsi="Arial" w:cs="Arial"/>
          <w:color w:val="000000"/>
          <w:sz w:val="24"/>
          <w:szCs w:val="24"/>
        </w:rPr>
        <w:t>Desarrollo económico y turismo</w:t>
      </w:r>
    </w:p>
    <w:p w:rsidR="007C141F" w:rsidRPr="00C95101" w:rsidRDefault="007C141F" w:rsidP="00C95101">
      <w:pPr>
        <w:pStyle w:val="Prrafodelista"/>
        <w:numPr>
          <w:ilvl w:val="0"/>
          <w:numId w:val="17"/>
        </w:numPr>
        <w:spacing w:after="0" w:line="360" w:lineRule="auto"/>
        <w:ind w:firstLine="41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95101">
        <w:rPr>
          <w:rFonts w:ascii="Arial" w:eastAsia="Times New Roman" w:hAnsi="Arial" w:cs="Arial"/>
          <w:color w:val="000000"/>
          <w:sz w:val="24"/>
          <w:szCs w:val="24"/>
        </w:rPr>
        <w:t>Cultura, educación y salud.</w:t>
      </w:r>
    </w:p>
    <w:p w:rsidR="0007405E" w:rsidRPr="0007405E" w:rsidRDefault="007C141F" w:rsidP="0007405E">
      <w:pPr>
        <w:pStyle w:val="Prrafodelista"/>
        <w:numPr>
          <w:ilvl w:val="0"/>
          <w:numId w:val="17"/>
        </w:numPr>
        <w:spacing w:after="0" w:line="360" w:lineRule="auto"/>
        <w:ind w:firstLine="41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95101">
        <w:rPr>
          <w:rFonts w:ascii="Arial" w:eastAsia="Times New Roman" w:hAnsi="Arial" w:cs="Arial"/>
          <w:color w:val="000000"/>
          <w:sz w:val="24"/>
          <w:szCs w:val="24"/>
        </w:rPr>
        <w:t>Seguridad ciudadana y movilidad.</w:t>
      </w:r>
    </w:p>
    <w:p w:rsidR="00830209" w:rsidRPr="00C95101" w:rsidRDefault="0007405E" w:rsidP="007C141F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</w:t>
      </w:r>
      <w:r w:rsidR="00830209" w:rsidRPr="00C95101">
        <w:rPr>
          <w:rFonts w:ascii="Arial" w:eastAsia="Times New Roman" w:hAnsi="Arial" w:cs="Arial"/>
          <w:b/>
          <w:color w:val="000000"/>
          <w:sz w:val="24"/>
          <w:szCs w:val="24"/>
        </w:rPr>
        <w:t>Estrategia 2</w:t>
      </w:r>
    </w:p>
    <w:p w:rsidR="0007405E" w:rsidRDefault="0007405E" w:rsidP="0007405E">
      <w:pPr>
        <w:spacing w:after="0" w:line="36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Pr="00A46B9E">
        <w:rPr>
          <w:rFonts w:ascii="Arial" w:hAnsi="Arial" w:cs="Arial"/>
          <w:sz w:val="24"/>
          <w:szCs w:val="24"/>
        </w:rPr>
        <w:t>Campaña de concientización par</w:t>
      </w:r>
      <w:r>
        <w:rPr>
          <w:rFonts w:ascii="Arial" w:hAnsi="Arial" w:cs="Arial"/>
          <w:sz w:val="24"/>
          <w:szCs w:val="24"/>
        </w:rPr>
        <w:t xml:space="preserve">a el cuidado y buen huso de los </w:t>
      </w:r>
      <w:r w:rsidRPr="00A46B9E">
        <w:rPr>
          <w:rFonts w:ascii="Arial" w:hAnsi="Arial" w:cs="Arial"/>
          <w:sz w:val="24"/>
          <w:szCs w:val="24"/>
        </w:rPr>
        <w:t>espacios y edificios públicos con los que cuenta el municipio.</w:t>
      </w:r>
    </w:p>
    <w:p w:rsidR="00C95101" w:rsidRPr="00C95101" w:rsidRDefault="00C95101" w:rsidP="007C141F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9510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Ejes:</w:t>
      </w:r>
    </w:p>
    <w:p w:rsidR="00C95101" w:rsidRPr="00C95101" w:rsidRDefault="00C95101" w:rsidP="00C95101">
      <w:pPr>
        <w:pStyle w:val="Prrafodelista"/>
        <w:numPr>
          <w:ilvl w:val="0"/>
          <w:numId w:val="18"/>
        </w:numPr>
        <w:spacing w:after="0" w:line="360" w:lineRule="auto"/>
        <w:ind w:firstLine="41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95101">
        <w:rPr>
          <w:rFonts w:ascii="Arial" w:eastAsia="Times New Roman" w:hAnsi="Arial" w:cs="Arial"/>
          <w:color w:val="000000"/>
          <w:sz w:val="24"/>
          <w:szCs w:val="24"/>
        </w:rPr>
        <w:t>Servicios públicos de calidad</w:t>
      </w:r>
    </w:p>
    <w:p w:rsidR="00C95101" w:rsidRPr="00C95101" w:rsidRDefault="00C95101" w:rsidP="00C95101">
      <w:pPr>
        <w:pStyle w:val="Prrafodelista"/>
        <w:numPr>
          <w:ilvl w:val="0"/>
          <w:numId w:val="18"/>
        </w:numPr>
        <w:spacing w:after="0" w:line="360" w:lineRule="auto"/>
        <w:ind w:firstLine="41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95101">
        <w:rPr>
          <w:rFonts w:ascii="Arial" w:eastAsia="Times New Roman" w:hAnsi="Arial" w:cs="Arial"/>
          <w:color w:val="000000"/>
          <w:sz w:val="24"/>
          <w:szCs w:val="24"/>
        </w:rPr>
        <w:t>Desarrollo económico y turismo</w:t>
      </w:r>
    </w:p>
    <w:p w:rsidR="00C95101" w:rsidRPr="00C95101" w:rsidRDefault="00C95101" w:rsidP="00C95101">
      <w:pPr>
        <w:pStyle w:val="Prrafodelista"/>
        <w:numPr>
          <w:ilvl w:val="0"/>
          <w:numId w:val="18"/>
        </w:numPr>
        <w:spacing w:after="0" w:line="360" w:lineRule="auto"/>
        <w:ind w:firstLine="41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95101">
        <w:rPr>
          <w:rFonts w:ascii="Arial" w:eastAsia="Times New Roman" w:hAnsi="Arial" w:cs="Arial"/>
          <w:color w:val="000000"/>
          <w:sz w:val="24"/>
          <w:szCs w:val="24"/>
        </w:rPr>
        <w:t>Cultura, educación y salud.</w:t>
      </w:r>
    </w:p>
    <w:p w:rsidR="0007405E" w:rsidRDefault="0007405E" w:rsidP="007C141F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07405E" w:rsidRPr="00C95101" w:rsidRDefault="0007405E" w:rsidP="0007405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Estrategia 3</w:t>
      </w:r>
    </w:p>
    <w:p w:rsidR="0007405E" w:rsidRDefault="0007405E" w:rsidP="0007405E">
      <w:pPr>
        <w:spacing w:after="0" w:line="36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Pr="00A46B9E">
        <w:rPr>
          <w:rFonts w:ascii="Arial" w:hAnsi="Arial" w:cs="Arial"/>
          <w:sz w:val="24"/>
          <w:szCs w:val="24"/>
        </w:rPr>
        <w:t>Combustible y operatividad continúa de vehículo.</w:t>
      </w:r>
    </w:p>
    <w:p w:rsidR="0007405E" w:rsidRPr="00C95101" w:rsidRDefault="0007405E" w:rsidP="0007405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</w:t>
      </w:r>
      <w:r w:rsidRPr="00C95101">
        <w:rPr>
          <w:rFonts w:ascii="Arial" w:eastAsia="Times New Roman" w:hAnsi="Arial" w:cs="Arial"/>
          <w:b/>
          <w:color w:val="000000"/>
          <w:sz w:val="24"/>
          <w:szCs w:val="24"/>
        </w:rPr>
        <w:t>Ejes:</w:t>
      </w:r>
    </w:p>
    <w:p w:rsidR="0007405E" w:rsidRPr="00C95101" w:rsidRDefault="0007405E" w:rsidP="0007405E">
      <w:pPr>
        <w:pStyle w:val="Prrafodelista"/>
        <w:numPr>
          <w:ilvl w:val="0"/>
          <w:numId w:val="18"/>
        </w:numPr>
        <w:spacing w:after="0" w:line="360" w:lineRule="auto"/>
        <w:ind w:firstLine="41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95101">
        <w:rPr>
          <w:rFonts w:ascii="Arial" w:eastAsia="Times New Roman" w:hAnsi="Arial" w:cs="Arial"/>
          <w:color w:val="000000"/>
          <w:sz w:val="24"/>
          <w:szCs w:val="24"/>
        </w:rPr>
        <w:t>Servicios públicos de calidad</w:t>
      </w:r>
    </w:p>
    <w:p w:rsidR="0007405E" w:rsidRPr="00C95101" w:rsidRDefault="0007405E" w:rsidP="0007405E">
      <w:pPr>
        <w:pStyle w:val="Prrafodelista"/>
        <w:numPr>
          <w:ilvl w:val="0"/>
          <w:numId w:val="18"/>
        </w:numPr>
        <w:spacing w:after="0" w:line="360" w:lineRule="auto"/>
        <w:ind w:firstLine="41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95101">
        <w:rPr>
          <w:rFonts w:ascii="Arial" w:eastAsia="Times New Roman" w:hAnsi="Arial" w:cs="Arial"/>
          <w:color w:val="000000"/>
          <w:sz w:val="24"/>
          <w:szCs w:val="24"/>
        </w:rPr>
        <w:t>Desarrollo económico y turismo</w:t>
      </w:r>
    </w:p>
    <w:p w:rsidR="0007405E" w:rsidRDefault="0007405E" w:rsidP="007C141F">
      <w:pPr>
        <w:pStyle w:val="Prrafodelista"/>
        <w:numPr>
          <w:ilvl w:val="0"/>
          <w:numId w:val="18"/>
        </w:numPr>
        <w:spacing w:after="0" w:line="360" w:lineRule="auto"/>
        <w:ind w:firstLine="41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95101">
        <w:rPr>
          <w:rFonts w:ascii="Arial" w:eastAsia="Times New Roman" w:hAnsi="Arial" w:cs="Arial"/>
          <w:color w:val="000000"/>
          <w:sz w:val="24"/>
          <w:szCs w:val="24"/>
        </w:rPr>
        <w:t>Cultura, educación y salud.</w:t>
      </w:r>
    </w:p>
    <w:p w:rsidR="00930FA7" w:rsidRPr="00930FA7" w:rsidRDefault="00930FA7" w:rsidP="00930FA7">
      <w:pPr>
        <w:pStyle w:val="Prrafodelista"/>
        <w:spacing w:after="0" w:line="360" w:lineRule="auto"/>
        <w:ind w:left="1134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807BB5" w:rsidRPr="00C95101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95101">
        <w:rPr>
          <w:rFonts w:ascii="Arial" w:eastAsia="Times New Roman" w:hAnsi="Arial" w:cs="Arial"/>
          <w:b/>
          <w:color w:val="000000"/>
          <w:sz w:val="24"/>
          <w:szCs w:val="24"/>
        </w:rPr>
        <w:t>De manera puntual basándose en la pregunta 2 (Resultados Trimestrales) y en su POA, llene la siguiente tabla, según el trabajo realizado este trimestre.</w:t>
      </w:r>
    </w:p>
    <w:p w:rsidR="00A842E3" w:rsidRPr="007606BB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tbl>
      <w:tblPr>
        <w:tblStyle w:val="Tablaconcuadrcula"/>
        <w:tblW w:w="10915" w:type="dxa"/>
        <w:tblInd w:w="-885" w:type="dxa"/>
        <w:tblLayout w:type="fixed"/>
        <w:tblLook w:val="04A0"/>
      </w:tblPr>
      <w:tblGrid>
        <w:gridCol w:w="567"/>
        <w:gridCol w:w="2411"/>
        <w:gridCol w:w="2410"/>
        <w:gridCol w:w="425"/>
        <w:gridCol w:w="1843"/>
        <w:gridCol w:w="1701"/>
        <w:gridCol w:w="1558"/>
      </w:tblGrid>
      <w:tr w:rsidR="00807BB5" w:rsidRPr="000C3DD8" w:rsidTr="000C3DD8">
        <w:tc>
          <w:tcPr>
            <w:tcW w:w="567" w:type="dxa"/>
            <w:shd w:val="clear" w:color="auto" w:fill="FABF8F" w:themeFill="accent6" w:themeFillTint="99"/>
          </w:tcPr>
          <w:p w:rsidR="00807BB5" w:rsidRPr="000C3DD8" w:rsidRDefault="00807BB5" w:rsidP="003002E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0C3DD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Nº</w:t>
            </w:r>
          </w:p>
        </w:tc>
        <w:tc>
          <w:tcPr>
            <w:tcW w:w="2411" w:type="dxa"/>
            <w:shd w:val="clear" w:color="auto" w:fill="FABF8F" w:themeFill="accent6" w:themeFillTint="99"/>
          </w:tcPr>
          <w:p w:rsidR="00807BB5" w:rsidRPr="000C3DD8" w:rsidRDefault="00807BB5" w:rsidP="003002E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0C3DD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ESTRATÉGIA O COMPONENTE POA 2019</w:t>
            </w:r>
          </w:p>
        </w:tc>
        <w:tc>
          <w:tcPr>
            <w:tcW w:w="2835" w:type="dxa"/>
            <w:gridSpan w:val="2"/>
            <w:shd w:val="clear" w:color="auto" w:fill="FABF8F" w:themeFill="accent6" w:themeFillTint="99"/>
          </w:tcPr>
          <w:p w:rsidR="00807BB5" w:rsidRPr="000C3DD8" w:rsidRDefault="00807BB5" w:rsidP="003002E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0C3DD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ESTRATEGIA O ACTIVIDAD NO CONTEMPLADA </w:t>
            </w:r>
          </w:p>
          <w:p w:rsidR="00807BB5" w:rsidRPr="000C3DD8" w:rsidRDefault="00807BB5" w:rsidP="003002E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0C3DD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(Llenar esta columna solo en caso de existir alguna estrategia no prevista)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:rsidR="00807BB5" w:rsidRPr="000C3DD8" w:rsidRDefault="00807BB5" w:rsidP="003002E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0C3DD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Nº LINEAS DE ACCIÓN O ACTIVIDADES PROYECTADAS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:rsidR="00807BB5" w:rsidRPr="000C3DD8" w:rsidRDefault="00807BB5" w:rsidP="003002E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0C3DD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Nº LINEAS DE ACCIÓN O ACTIVIDADES REALIZADAS</w:t>
            </w:r>
          </w:p>
        </w:tc>
        <w:tc>
          <w:tcPr>
            <w:tcW w:w="1558" w:type="dxa"/>
            <w:shd w:val="clear" w:color="auto" w:fill="FABF8F" w:themeFill="accent6" w:themeFillTint="99"/>
          </w:tcPr>
          <w:p w:rsidR="00807BB5" w:rsidRPr="000C3DD8" w:rsidRDefault="00807BB5" w:rsidP="003002E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0C3DD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RESULTADO</w:t>
            </w:r>
          </w:p>
          <w:p w:rsidR="00807BB5" w:rsidRPr="000C3DD8" w:rsidRDefault="00807BB5" w:rsidP="003002E2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0C3DD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(Actvs. realizadas/</w:t>
            </w:r>
          </w:p>
          <w:p w:rsidR="00807BB5" w:rsidRPr="000C3DD8" w:rsidRDefault="00807BB5" w:rsidP="003002E2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0C3DD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Actvs. Proyectadas</w:t>
            </w:r>
          </w:p>
          <w:p w:rsidR="00807BB5" w:rsidRPr="000C3DD8" w:rsidRDefault="00807BB5" w:rsidP="003002E2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0C3DD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*100)</w:t>
            </w:r>
          </w:p>
        </w:tc>
      </w:tr>
      <w:tr w:rsidR="00807BB5" w:rsidRPr="007606BB" w:rsidTr="000C3DD8">
        <w:tc>
          <w:tcPr>
            <w:tcW w:w="567" w:type="dxa"/>
          </w:tcPr>
          <w:p w:rsidR="00807BB5" w:rsidRPr="007606BB" w:rsidRDefault="00E672FC" w:rsidP="003002E2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2411" w:type="dxa"/>
          </w:tcPr>
          <w:p w:rsidR="00807BB5" w:rsidRPr="00930FA7" w:rsidRDefault="00930FA7" w:rsidP="000C3DD8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0F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Reparación y remodelación de los espacios públicos ubicados en todo el municipio.</w:t>
            </w:r>
          </w:p>
        </w:tc>
        <w:tc>
          <w:tcPr>
            <w:tcW w:w="2410" w:type="dxa"/>
          </w:tcPr>
          <w:p w:rsidR="00807BB5" w:rsidRPr="007606BB" w:rsidRDefault="00807BB5" w:rsidP="003002E2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68" w:type="dxa"/>
            <w:gridSpan w:val="2"/>
          </w:tcPr>
          <w:p w:rsidR="00807BB5" w:rsidRPr="007606BB" w:rsidRDefault="00210F91" w:rsidP="007606BB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701" w:type="dxa"/>
          </w:tcPr>
          <w:p w:rsidR="00807BB5" w:rsidRPr="007606BB" w:rsidRDefault="00830209" w:rsidP="007606BB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558" w:type="dxa"/>
          </w:tcPr>
          <w:p w:rsidR="00807BB5" w:rsidRPr="000C3DD8" w:rsidRDefault="000C3DD8" w:rsidP="000C3DD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50%</w:t>
            </w:r>
          </w:p>
        </w:tc>
      </w:tr>
      <w:tr w:rsidR="00807BB5" w:rsidRPr="007606BB" w:rsidTr="000C3DD8">
        <w:tc>
          <w:tcPr>
            <w:tcW w:w="567" w:type="dxa"/>
          </w:tcPr>
          <w:p w:rsidR="00807BB5" w:rsidRPr="007606BB" w:rsidRDefault="00830209" w:rsidP="003002E2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2411" w:type="dxa"/>
          </w:tcPr>
          <w:p w:rsidR="00807BB5" w:rsidRPr="007606BB" w:rsidRDefault="00930FA7" w:rsidP="000C3DD8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A46B9E">
              <w:rPr>
                <w:rFonts w:ascii="Arial" w:hAnsi="Arial" w:cs="Arial"/>
                <w:sz w:val="24"/>
                <w:szCs w:val="24"/>
              </w:rPr>
              <w:t>Campaña de concientización par</w:t>
            </w:r>
            <w:r>
              <w:rPr>
                <w:rFonts w:ascii="Arial" w:hAnsi="Arial" w:cs="Arial"/>
                <w:sz w:val="24"/>
                <w:szCs w:val="24"/>
              </w:rPr>
              <w:t xml:space="preserve">a el cuidado y buen huso de los </w:t>
            </w:r>
            <w:r w:rsidRPr="00A46B9E">
              <w:rPr>
                <w:rFonts w:ascii="Arial" w:hAnsi="Arial" w:cs="Arial"/>
                <w:sz w:val="24"/>
                <w:szCs w:val="24"/>
              </w:rPr>
              <w:t>espacios y edificios públicos con los que cuenta el municipio.</w:t>
            </w:r>
          </w:p>
        </w:tc>
        <w:tc>
          <w:tcPr>
            <w:tcW w:w="2410" w:type="dxa"/>
          </w:tcPr>
          <w:p w:rsidR="00807BB5" w:rsidRPr="007606BB" w:rsidRDefault="00807BB5" w:rsidP="003002E2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68" w:type="dxa"/>
            <w:gridSpan w:val="2"/>
          </w:tcPr>
          <w:p w:rsidR="00807BB5" w:rsidRPr="007606BB" w:rsidRDefault="00830209" w:rsidP="00003A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701" w:type="dxa"/>
          </w:tcPr>
          <w:p w:rsidR="00807BB5" w:rsidRPr="007606BB" w:rsidRDefault="00210F91" w:rsidP="00003A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558" w:type="dxa"/>
          </w:tcPr>
          <w:p w:rsidR="00807BB5" w:rsidRPr="000C3DD8" w:rsidRDefault="000C3DD8" w:rsidP="000C3DD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80%</w:t>
            </w:r>
          </w:p>
        </w:tc>
      </w:tr>
      <w:tr w:rsidR="00807BB5" w:rsidRPr="007606BB" w:rsidTr="000C3DD8">
        <w:tc>
          <w:tcPr>
            <w:tcW w:w="567" w:type="dxa"/>
          </w:tcPr>
          <w:p w:rsidR="00807BB5" w:rsidRPr="007606BB" w:rsidRDefault="00930FA7" w:rsidP="003002E2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2411" w:type="dxa"/>
          </w:tcPr>
          <w:p w:rsidR="00807BB5" w:rsidRPr="00930FA7" w:rsidRDefault="00930FA7" w:rsidP="000C3DD8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0F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Combustible y operatividad continúa de vehículo.</w:t>
            </w:r>
            <w:r w:rsidR="00003A5E" w:rsidRPr="00930F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2410" w:type="dxa"/>
          </w:tcPr>
          <w:p w:rsidR="00807BB5" w:rsidRPr="007606BB" w:rsidRDefault="00807BB5" w:rsidP="003002E2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68" w:type="dxa"/>
            <w:gridSpan w:val="2"/>
          </w:tcPr>
          <w:p w:rsidR="00807BB5" w:rsidRPr="007606BB" w:rsidRDefault="00210F91" w:rsidP="00003A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701" w:type="dxa"/>
          </w:tcPr>
          <w:p w:rsidR="00807BB5" w:rsidRPr="007606BB" w:rsidRDefault="00210F91" w:rsidP="00003A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558" w:type="dxa"/>
          </w:tcPr>
          <w:p w:rsidR="00807BB5" w:rsidRPr="000C3DD8" w:rsidRDefault="000C3DD8" w:rsidP="000C3DD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100%</w:t>
            </w:r>
          </w:p>
        </w:tc>
      </w:tr>
      <w:tr w:rsidR="00807BB5" w:rsidRPr="000C3DD8" w:rsidTr="000C3DD8">
        <w:tc>
          <w:tcPr>
            <w:tcW w:w="567" w:type="dxa"/>
            <w:shd w:val="clear" w:color="auto" w:fill="FABF8F" w:themeFill="accent6" w:themeFillTint="99"/>
          </w:tcPr>
          <w:p w:rsidR="00807BB5" w:rsidRPr="000C3DD8" w:rsidRDefault="00807BB5" w:rsidP="000C3DD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2411" w:type="dxa"/>
            <w:shd w:val="clear" w:color="auto" w:fill="FABF8F" w:themeFill="accent6" w:themeFillTint="99"/>
          </w:tcPr>
          <w:p w:rsidR="00807BB5" w:rsidRPr="001926BF" w:rsidRDefault="00210F91" w:rsidP="000C3DD8">
            <w:pPr>
              <w:spacing w:line="360" w:lineRule="auto"/>
              <w:jc w:val="center"/>
              <w:rPr>
                <w:rFonts w:eastAsia="Times New Roman" w:cstheme="minorHAnsi"/>
                <w:b/>
                <w:color w:val="000000"/>
                <w:sz w:val="24"/>
              </w:rPr>
            </w:pPr>
            <w:r w:rsidRPr="001926BF">
              <w:rPr>
                <w:rFonts w:eastAsia="Times New Roman" w:cstheme="minorHAnsi"/>
                <w:b/>
                <w:color w:val="000000"/>
                <w:sz w:val="24"/>
              </w:rPr>
              <w:t>TOTAL</w:t>
            </w:r>
          </w:p>
        </w:tc>
        <w:tc>
          <w:tcPr>
            <w:tcW w:w="2410" w:type="dxa"/>
            <w:shd w:val="clear" w:color="auto" w:fill="FABF8F" w:themeFill="accent6" w:themeFillTint="99"/>
          </w:tcPr>
          <w:p w:rsidR="00807BB5" w:rsidRPr="001926BF" w:rsidRDefault="00807BB5" w:rsidP="000C3DD8">
            <w:pPr>
              <w:spacing w:line="360" w:lineRule="auto"/>
              <w:jc w:val="center"/>
              <w:rPr>
                <w:rFonts w:eastAsia="Times New Roman" w:cstheme="minorHAnsi"/>
                <w:b/>
                <w:color w:val="000000"/>
                <w:sz w:val="24"/>
              </w:rPr>
            </w:pPr>
          </w:p>
        </w:tc>
        <w:tc>
          <w:tcPr>
            <w:tcW w:w="2268" w:type="dxa"/>
            <w:gridSpan w:val="2"/>
            <w:shd w:val="clear" w:color="auto" w:fill="FABF8F" w:themeFill="accent6" w:themeFillTint="99"/>
          </w:tcPr>
          <w:p w:rsidR="00807BB5" w:rsidRPr="001926BF" w:rsidRDefault="00807BB5" w:rsidP="000C3DD8">
            <w:pPr>
              <w:spacing w:line="360" w:lineRule="auto"/>
              <w:jc w:val="center"/>
              <w:rPr>
                <w:rFonts w:eastAsia="Times New Roman" w:cstheme="minorHAnsi"/>
                <w:b/>
                <w:color w:val="000000"/>
                <w:sz w:val="24"/>
              </w:rPr>
            </w:pPr>
          </w:p>
        </w:tc>
        <w:tc>
          <w:tcPr>
            <w:tcW w:w="1701" w:type="dxa"/>
            <w:shd w:val="clear" w:color="auto" w:fill="FABF8F" w:themeFill="accent6" w:themeFillTint="99"/>
          </w:tcPr>
          <w:p w:rsidR="00807BB5" w:rsidRPr="001926BF" w:rsidRDefault="00807BB5" w:rsidP="000C3DD8">
            <w:pPr>
              <w:spacing w:line="360" w:lineRule="auto"/>
              <w:jc w:val="center"/>
              <w:rPr>
                <w:rFonts w:eastAsia="Times New Roman" w:cstheme="minorHAnsi"/>
                <w:b/>
                <w:color w:val="000000"/>
                <w:sz w:val="24"/>
              </w:rPr>
            </w:pPr>
          </w:p>
        </w:tc>
        <w:tc>
          <w:tcPr>
            <w:tcW w:w="1558" w:type="dxa"/>
            <w:shd w:val="clear" w:color="auto" w:fill="FABF8F" w:themeFill="accent6" w:themeFillTint="99"/>
          </w:tcPr>
          <w:p w:rsidR="00807BB5" w:rsidRPr="001926BF" w:rsidRDefault="000C3DD8" w:rsidP="000C3DD8">
            <w:pPr>
              <w:spacing w:line="360" w:lineRule="auto"/>
              <w:jc w:val="center"/>
              <w:rPr>
                <w:rFonts w:eastAsia="Times New Roman" w:cstheme="minorHAnsi"/>
                <w:b/>
                <w:color w:val="000000"/>
                <w:sz w:val="24"/>
              </w:rPr>
            </w:pPr>
            <w:r w:rsidRPr="001926BF">
              <w:rPr>
                <w:rFonts w:eastAsia="Times New Roman" w:cstheme="minorHAnsi"/>
                <w:b/>
                <w:color w:val="000000"/>
                <w:sz w:val="24"/>
              </w:rPr>
              <w:t>77</w:t>
            </w:r>
            <w:r w:rsidR="001926BF" w:rsidRPr="001926BF">
              <w:rPr>
                <w:rFonts w:eastAsia="Times New Roman" w:cstheme="minorHAnsi"/>
                <w:b/>
                <w:color w:val="000000"/>
                <w:sz w:val="24"/>
              </w:rPr>
              <w:t>%</w:t>
            </w:r>
          </w:p>
        </w:tc>
      </w:tr>
    </w:tbl>
    <w:p w:rsidR="00EF0820" w:rsidRPr="002C0276" w:rsidRDefault="00EF0820" w:rsidP="002C0276">
      <w:pPr>
        <w:rPr>
          <w:rFonts w:ascii="Calibri" w:eastAsia="Times New Roman" w:hAnsi="Calibri" w:cs="Times New Roman"/>
        </w:rPr>
      </w:pPr>
      <w:bookmarkStart w:id="0" w:name="_GoBack"/>
      <w:bookmarkEnd w:id="0"/>
    </w:p>
    <w:sectPr w:rsidR="00EF0820" w:rsidRPr="002C0276" w:rsidSect="00A842E3"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532" w:rsidRDefault="003E2532" w:rsidP="005F2963">
      <w:pPr>
        <w:spacing w:after="0" w:line="240" w:lineRule="auto"/>
      </w:pPr>
      <w:r>
        <w:separator/>
      </w:r>
    </w:p>
  </w:endnote>
  <w:endnote w:type="continuationSeparator" w:id="0">
    <w:p w:rsidR="003E2532" w:rsidRDefault="003E2532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532" w:rsidRDefault="003E2532" w:rsidP="005F2963">
      <w:pPr>
        <w:spacing w:after="0" w:line="240" w:lineRule="auto"/>
      </w:pPr>
      <w:r>
        <w:separator/>
      </w:r>
    </w:p>
  </w:footnote>
  <w:footnote w:type="continuationSeparator" w:id="0">
    <w:p w:rsidR="003E2532" w:rsidRDefault="003E2532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0441"/>
    <w:multiLevelType w:val="hybridMultilevel"/>
    <w:tmpl w:val="BBD464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1497"/>
    <w:multiLevelType w:val="hybridMultilevel"/>
    <w:tmpl w:val="2CB6A93E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678BA"/>
    <w:multiLevelType w:val="hybridMultilevel"/>
    <w:tmpl w:val="A230BA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C955A1"/>
    <w:multiLevelType w:val="hybridMultilevel"/>
    <w:tmpl w:val="A08EE57E"/>
    <w:lvl w:ilvl="0" w:tplc="080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">
    <w:nsid w:val="13990F76"/>
    <w:multiLevelType w:val="hybridMultilevel"/>
    <w:tmpl w:val="DBD4F3BE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>
    <w:nsid w:val="22705AE0"/>
    <w:multiLevelType w:val="hybridMultilevel"/>
    <w:tmpl w:val="F7E0D5C8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>
    <w:nsid w:val="281556E0"/>
    <w:multiLevelType w:val="hybridMultilevel"/>
    <w:tmpl w:val="4EB283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F13988"/>
    <w:multiLevelType w:val="hybridMultilevel"/>
    <w:tmpl w:val="85FEC1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3D57B2"/>
    <w:multiLevelType w:val="hybridMultilevel"/>
    <w:tmpl w:val="05EEFC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2155E8"/>
    <w:multiLevelType w:val="hybridMultilevel"/>
    <w:tmpl w:val="B8C04B3E"/>
    <w:lvl w:ilvl="0" w:tplc="08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F385F79"/>
    <w:multiLevelType w:val="hybridMultilevel"/>
    <w:tmpl w:val="D7A0AD80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>
    <w:nsid w:val="50063E17"/>
    <w:multiLevelType w:val="hybridMultilevel"/>
    <w:tmpl w:val="59C437E4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>
    <w:nsid w:val="51601855"/>
    <w:multiLevelType w:val="hybridMultilevel"/>
    <w:tmpl w:val="07B860F4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>
    <w:nsid w:val="55060320"/>
    <w:multiLevelType w:val="hybridMultilevel"/>
    <w:tmpl w:val="0958BDD8"/>
    <w:lvl w:ilvl="0" w:tplc="080A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6">
    <w:nsid w:val="58B9775D"/>
    <w:multiLevelType w:val="hybridMultilevel"/>
    <w:tmpl w:val="F180584E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>
    <w:nsid w:val="59671416"/>
    <w:multiLevelType w:val="hybridMultilevel"/>
    <w:tmpl w:val="A30C9C36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8">
    <w:nsid w:val="7503406F"/>
    <w:multiLevelType w:val="hybridMultilevel"/>
    <w:tmpl w:val="6DDADF1C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9">
    <w:nsid w:val="7A556966"/>
    <w:multiLevelType w:val="hybridMultilevel"/>
    <w:tmpl w:val="721AB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2E3362"/>
    <w:multiLevelType w:val="hybridMultilevel"/>
    <w:tmpl w:val="FD3ECED6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1">
    <w:nsid w:val="7FD90EE6"/>
    <w:multiLevelType w:val="hybridMultilevel"/>
    <w:tmpl w:val="9ECA37BE"/>
    <w:lvl w:ilvl="0" w:tplc="080A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7"/>
  </w:num>
  <w:num w:numId="4">
    <w:abstractNumId w:val="20"/>
  </w:num>
  <w:num w:numId="5">
    <w:abstractNumId w:val="16"/>
  </w:num>
  <w:num w:numId="6">
    <w:abstractNumId w:val="18"/>
  </w:num>
  <w:num w:numId="7">
    <w:abstractNumId w:val="9"/>
  </w:num>
  <w:num w:numId="8">
    <w:abstractNumId w:val="8"/>
  </w:num>
  <w:num w:numId="9">
    <w:abstractNumId w:val="14"/>
  </w:num>
  <w:num w:numId="10">
    <w:abstractNumId w:val="13"/>
  </w:num>
  <w:num w:numId="11">
    <w:abstractNumId w:val="5"/>
  </w:num>
  <w:num w:numId="12">
    <w:abstractNumId w:val="6"/>
  </w:num>
  <w:num w:numId="13">
    <w:abstractNumId w:val="1"/>
  </w:num>
  <w:num w:numId="14">
    <w:abstractNumId w:val="10"/>
  </w:num>
  <w:num w:numId="15">
    <w:abstractNumId w:val="12"/>
  </w:num>
  <w:num w:numId="16">
    <w:abstractNumId w:val="3"/>
  </w:num>
  <w:num w:numId="17">
    <w:abstractNumId w:val="7"/>
  </w:num>
  <w:num w:numId="18">
    <w:abstractNumId w:val="0"/>
  </w:num>
  <w:num w:numId="19">
    <w:abstractNumId w:val="19"/>
  </w:num>
  <w:num w:numId="20">
    <w:abstractNumId w:val="4"/>
  </w:num>
  <w:num w:numId="21">
    <w:abstractNumId w:val="15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57B6D"/>
    <w:rsid w:val="00003A5E"/>
    <w:rsid w:val="00036903"/>
    <w:rsid w:val="0007405E"/>
    <w:rsid w:val="000C3DD8"/>
    <w:rsid w:val="00176E9A"/>
    <w:rsid w:val="00183800"/>
    <w:rsid w:val="001926BF"/>
    <w:rsid w:val="0020265C"/>
    <w:rsid w:val="00210F91"/>
    <w:rsid w:val="0021233F"/>
    <w:rsid w:val="0022271F"/>
    <w:rsid w:val="002252BB"/>
    <w:rsid w:val="00235BD2"/>
    <w:rsid w:val="00263B61"/>
    <w:rsid w:val="002858D4"/>
    <w:rsid w:val="002C0276"/>
    <w:rsid w:val="002C6F42"/>
    <w:rsid w:val="002F0143"/>
    <w:rsid w:val="003002E2"/>
    <w:rsid w:val="00320F45"/>
    <w:rsid w:val="00390E63"/>
    <w:rsid w:val="003E2532"/>
    <w:rsid w:val="003F0129"/>
    <w:rsid w:val="00413684"/>
    <w:rsid w:val="00456E9F"/>
    <w:rsid w:val="004775B7"/>
    <w:rsid w:val="004A2D6F"/>
    <w:rsid w:val="004A4299"/>
    <w:rsid w:val="004C362F"/>
    <w:rsid w:val="0051656B"/>
    <w:rsid w:val="0053024C"/>
    <w:rsid w:val="005363A2"/>
    <w:rsid w:val="00574387"/>
    <w:rsid w:val="005A0969"/>
    <w:rsid w:val="005B6498"/>
    <w:rsid w:val="005F1C87"/>
    <w:rsid w:val="005F2963"/>
    <w:rsid w:val="00630632"/>
    <w:rsid w:val="00657B6D"/>
    <w:rsid w:val="00662446"/>
    <w:rsid w:val="00683853"/>
    <w:rsid w:val="00683EFC"/>
    <w:rsid w:val="006A4848"/>
    <w:rsid w:val="006E3AEA"/>
    <w:rsid w:val="006E5472"/>
    <w:rsid w:val="007107BC"/>
    <w:rsid w:val="007606BB"/>
    <w:rsid w:val="007A5262"/>
    <w:rsid w:val="007C141F"/>
    <w:rsid w:val="007D5F17"/>
    <w:rsid w:val="00807BB5"/>
    <w:rsid w:val="00815589"/>
    <w:rsid w:val="008239D5"/>
    <w:rsid w:val="00830209"/>
    <w:rsid w:val="00832A3E"/>
    <w:rsid w:val="00833C21"/>
    <w:rsid w:val="008615CA"/>
    <w:rsid w:val="008627AB"/>
    <w:rsid w:val="00862976"/>
    <w:rsid w:val="008977F1"/>
    <w:rsid w:val="00925827"/>
    <w:rsid w:val="00930FA7"/>
    <w:rsid w:val="009B1596"/>
    <w:rsid w:val="00A14040"/>
    <w:rsid w:val="00A46B9E"/>
    <w:rsid w:val="00A82C8D"/>
    <w:rsid w:val="00A83BE5"/>
    <w:rsid w:val="00A842E3"/>
    <w:rsid w:val="00AF2CC2"/>
    <w:rsid w:val="00B63521"/>
    <w:rsid w:val="00B747A8"/>
    <w:rsid w:val="00BB1F7B"/>
    <w:rsid w:val="00C110B1"/>
    <w:rsid w:val="00C16CDD"/>
    <w:rsid w:val="00C95101"/>
    <w:rsid w:val="00C95BC4"/>
    <w:rsid w:val="00CA05FC"/>
    <w:rsid w:val="00CC078E"/>
    <w:rsid w:val="00D121A5"/>
    <w:rsid w:val="00D23A5B"/>
    <w:rsid w:val="00D35992"/>
    <w:rsid w:val="00D85843"/>
    <w:rsid w:val="00E672FC"/>
    <w:rsid w:val="00EF0820"/>
    <w:rsid w:val="00FD1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5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960573-9D72-4CCC-9D08-FBAA736DE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597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4</cp:revision>
  <cp:lastPrinted>2020-04-29T18:05:00Z</cp:lastPrinted>
  <dcterms:created xsi:type="dcterms:W3CDTF">2020-04-29T18:08:00Z</dcterms:created>
  <dcterms:modified xsi:type="dcterms:W3CDTF">2020-05-06T18:39:00Z</dcterms:modified>
</cp:coreProperties>
</file>