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073" w:type="dxa"/>
        <w:tblInd w:w="-147" w:type="dxa"/>
        <w:tblLook w:val="04A0" w:firstRow="1" w:lastRow="0" w:firstColumn="1" w:lastColumn="0" w:noHBand="0" w:noVBand="1"/>
      </w:tblPr>
      <w:tblGrid>
        <w:gridCol w:w="1570"/>
        <w:gridCol w:w="2821"/>
        <w:gridCol w:w="1910"/>
        <w:gridCol w:w="1351"/>
        <w:gridCol w:w="1421"/>
      </w:tblGrid>
      <w:tr w:rsidR="00C70AEC" w:rsidRPr="009B423E" w:rsidTr="005773FD">
        <w:trPr>
          <w:trHeight w:val="2967"/>
        </w:trPr>
        <w:tc>
          <w:tcPr>
            <w:tcW w:w="9073" w:type="dxa"/>
            <w:gridSpan w:val="5"/>
            <w:noWrap/>
            <w:hideMark/>
          </w:tcPr>
          <w:p w:rsidR="005773FD" w:rsidRDefault="007B5E5B" w:rsidP="007B5E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2C31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56FE96D6" wp14:editId="7FED820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8255</wp:posOffset>
                  </wp:positionV>
                  <wp:extent cx="5609590" cy="1272540"/>
                  <wp:effectExtent l="0" t="0" r="0" b="3810"/>
                  <wp:wrapTopAndBottom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GINA PRINCIPA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9590" cy="1272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70AEC" w:rsidRPr="005773FD" w:rsidRDefault="00B853B1" w:rsidP="005773FD">
            <w:pPr>
              <w:tabs>
                <w:tab w:val="left" w:pos="1284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</w:t>
            </w:r>
            <w:r w:rsidR="005773FD" w:rsidRPr="00D92C3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DEL DEPARTAMENTO</w:t>
            </w:r>
            <w:r w:rsidR="005773F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 MERCADOS </w:t>
            </w:r>
            <w:r w:rsidR="005F1997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“DICIEMBRE</w:t>
            </w:r>
            <w:r w:rsidRPr="00B853B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2017”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A7EE0" w:rsidRPr="009B423E" w:rsidTr="009B423E">
        <w:trPr>
          <w:trHeight w:val="300"/>
        </w:trPr>
        <w:tc>
          <w:tcPr>
            <w:tcW w:w="1570" w:type="dxa"/>
            <w:noWrap/>
            <w:hideMark/>
          </w:tcPr>
          <w:p w:rsidR="00FA7EE0" w:rsidRPr="00D92C31" w:rsidRDefault="00D92C31" w:rsidP="00FA7E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821" w:type="dxa"/>
            <w:noWrap/>
            <w:hideMark/>
          </w:tcPr>
          <w:p w:rsidR="00FA7EE0" w:rsidRPr="00D92C31" w:rsidRDefault="00D92C31" w:rsidP="00FA7E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817" w:type="dxa"/>
            <w:noWrap/>
            <w:hideMark/>
          </w:tcPr>
          <w:p w:rsidR="00FA7EE0" w:rsidRPr="00D92C31" w:rsidRDefault="00D92C31" w:rsidP="00FA7E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351" w:type="dxa"/>
            <w:hideMark/>
          </w:tcPr>
          <w:p w:rsidR="00FA7EE0" w:rsidRPr="00D92C31" w:rsidRDefault="004D1044" w:rsidP="00FA7EE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="00D92C31" w:rsidRPr="00D92C31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514" w:type="dxa"/>
            <w:hideMark/>
          </w:tcPr>
          <w:p w:rsidR="00FA7EE0" w:rsidRPr="00D92C31" w:rsidRDefault="00D92C31" w:rsidP="00FA7E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Puesto funcional</w:t>
            </w:r>
          </w:p>
        </w:tc>
      </w:tr>
      <w:tr w:rsidR="00D92C31" w:rsidRPr="009B423E" w:rsidTr="009B423E">
        <w:trPr>
          <w:trHeight w:val="300"/>
        </w:trPr>
        <w:tc>
          <w:tcPr>
            <w:tcW w:w="1570" w:type="dxa"/>
            <w:noWrap/>
          </w:tcPr>
          <w:p w:rsidR="00D92C31" w:rsidRPr="009B423E" w:rsidRDefault="00D92C31" w:rsidP="00D92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21" w:type="dxa"/>
            <w:noWrap/>
          </w:tcPr>
          <w:p w:rsidR="00D92C31" w:rsidRPr="00B853B1" w:rsidRDefault="00D92C31" w:rsidP="00D92C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53B1">
              <w:rPr>
                <w:rFonts w:ascii="Arial" w:hAnsi="Arial" w:cs="Arial"/>
                <w:b/>
                <w:sz w:val="24"/>
                <w:szCs w:val="24"/>
              </w:rPr>
              <w:t>Diego Aniceto Reynoso</w:t>
            </w:r>
          </w:p>
        </w:tc>
        <w:tc>
          <w:tcPr>
            <w:tcW w:w="1817" w:type="dxa"/>
            <w:noWrap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351" w:type="dxa"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</w:t>
            </w:r>
          </w:p>
        </w:tc>
        <w:tc>
          <w:tcPr>
            <w:tcW w:w="1514" w:type="dxa"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</w:t>
            </w:r>
          </w:p>
        </w:tc>
      </w:tr>
      <w:tr w:rsidR="00D92C31" w:rsidRPr="009B423E" w:rsidTr="009B423E">
        <w:trPr>
          <w:trHeight w:val="300"/>
        </w:trPr>
        <w:tc>
          <w:tcPr>
            <w:tcW w:w="1570" w:type="dxa"/>
            <w:noWrap/>
          </w:tcPr>
          <w:p w:rsidR="00D92C31" w:rsidRPr="009B423E" w:rsidRDefault="00D92C31" w:rsidP="00D92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21" w:type="dxa"/>
            <w:noWrap/>
          </w:tcPr>
          <w:p w:rsidR="00D92C31" w:rsidRPr="00B853B1" w:rsidRDefault="00D92C31" w:rsidP="00D92C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53B1">
              <w:rPr>
                <w:rFonts w:ascii="Arial" w:hAnsi="Arial" w:cs="Arial"/>
                <w:b/>
                <w:sz w:val="24"/>
                <w:szCs w:val="24"/>
              </w:rPr>
              <w:t>Iván Aldrete Navarro</w:t>
            </w:r>
          </w:p>
        </w:tc>
        <w:tc>
          <w:tcPr>
            <w:tcW w:w="1817" w:type="dxa"/>
            <w:noWrap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351" w:type="dxa"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Jefe de mercado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514" w:type="dxa"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Jefe de mercado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D92C31" w:rsidRPr="009B423E" w:rsidTr="009B423E">
        <w:trPr>
          <w:trHeight w:val="300"/>
        </w:trPr>
        <w:tc>
          <w:tcPr>
            <w:tcW w:w="1570" w:type="dxa"/>
            <w:noWrap/>
          </w:tcPr>
          <w:p w:rsidR="00D92C31" w:rsidRPr="009B423E" w:rsidRDefault="00D92C31" w:rsidP="00D92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21" w:type="dxa"/>
            <w:noWrap/>
          </w:tcPr>
          <w:p w:rsidR="00D92C31" w:rsidRPr="00B853B1" w:rsidRDefault="00D92C31" w:rsidP="00D92C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53B1">
              <w:rPr>
                <w:rFonts w:ascii="Arial" w:hAnsi="Arial" w:cs="Arial"/>
                <w:b/>
                <w:sz w:val="24"/>
                <w:szCs w:val="24"/>
              </w:rPr>
              <w:t>María Elena Mares Molina</w:t>
            </w:r>
          </w:p>
        </w:tc>
        <w:tc>
          <w:tcPr>
            <w:tcW w:w="1817" w:type="dxa"/>
            <w:noWrap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351" w:type="dxa"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514" w:type="dxa"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 Intendente</w:t>
            </w:r>
          </w:p>
        </w:tc>
      </w:tr>
      <w:tr w:rsidR="00D92C31" w:rsidRPr="009B423E" w:rsidTr="009B423E">
        <w:trPr>
          <w:trHeight w:val="300"/>
        </w:trPr>
        <w:tc>
          <w:tcPr>
            <w:tcW w:w="1570" w:type="dxa"/>
            <w:noWrap/>
          </w:tcPr>
          <w:p w:rsidR="00D92C31" w:rsidRPr="009B423E" w:rsidRDefault="00D92C31" w:rsidP="00D92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1" w:type="dxa"/>
            <w:noWrap/>
          </w:tcPr>
          <w:p w:rsidR="00D92C31" w:rsidRPr="00B853B1" w:rsidRDefault="00D92C31" w:rsidP="00D92C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53B1">
              <w:rPr>
                <w:rFonts w:ascii="Arial" w:hAnsi="Arial" w:cs="Arial"/>
                <w:b/>
                <w:sz w:val="24"/>
                <w:szCs w:val="24"/>
              </w:rPr>
              <w:t>Ricardo Ibarra Hernández</w:t>
            </w:r>
          </w:p>
        </w:tc>
        <w:tc>
          <w:tcPr>
            <w:tcW w:w="1817" w:type="dxa"/>
            <w:noWrap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351" w:type="dxa"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Velador</w:t>
            </w:r>
          </w:p>
        </w:tc>
        <w:tc>
          <w:tcPr>
            <w:tcW w:w="1514" w:type="dxa"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 Velador</w:t>
            </w:r>
          </w:p>
        </w:tc>
      </w:tr>
    </w:tbl>
    <w:p w:rsidR="00BF63DE" w:rsidRDefault="00BF63DE">
      <w:pPr>
        <w:rPr>
          <w:rFonts w:ascii="Arial" w:hAnsi="Arial" w:cs="Arial"/>
          <w:sz w:val="24"/>
          <w:szCs w:val="24"/>
        </w:rPr>
      </w:pPr>
    </w:p>
    <w:p w:rsidR="00B73F97" w:rsidRPr="00BF63DE" w:rsidRDefault="00B73F97" w:rsidP="00B73F97">
      <w:pPr>
        <w:jc w:val="both"/>
        <w:rPr>
          <w:rFonts w:ascii="Arial" w:hAnsi="Arial" w:cs="Arial"/>
          <w:sz w:val="24"/>
          <w:szCs w:val="24"/>
        </w:rPr>
      </w:pPr>
      <w:r w:rsidRPr="00BF63DE">
        <w:rPr>
          <w:rFonts w:ascii="Arial" w:hAnsi="Arial" w:cs="Arial"/>
          <w:b/>
          <w:sz w:val="24"/>
          <w:szCs w:val="24"/>
        </w:rPr>
        <w:t xml:space="preserve">Nota: </w:t>
      </w:r>
      <w:r>
        <w:rPr>
          <w:rFonts w:ascii="Arial" w:hAnsi="Arial" w:cs="Arial"/>
          <w:sz w:val="24"/>
          <w:szCs w:val="24"/>
        </w:rPr>
        <w:t>El departamento de mercados cuenta con inventario mínimo de bienes ya que se apoya con bienes de otro departamento debido a que pertenecen a la misma dirección.</w:t>
      </w:r>
    </w:p>
    <w:p w:rsidR="009B423E" w:rsidRPr="00B73F97" w:rsidRDefault="005F1997" w:rsidP="00535746">
      <w:pPr>
        <w:rPr>
          <w:rFonts w:ascii="Arial" w:hAnsi="Arial" w:cs="Arial"/>
          <w:sz w:val="24"/>
          <w:szCs w:val="24"/>
        </w:rPr>
      </w:pPr>
      <w:r w:rsidRPr="00987A2A">
        <w:rPr>
          <w:noProof/>
        </w:rPr>
        <w:drawing>
          <wp:inline distT="0" distB="0" distL="0" distR="0" wp14:anchorId="5FA02665" wp14:editId="1DEDE86E">
            <wp:extent cx="5610226" cy="153352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4" cy="1534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423E" w:rsidRPr="00B73F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D6C" w:rsidRDefault="00CA3D6C" w:rsidP="00C70AEC">
      <w:pPr>
        <w:spacing w:after="0" w:line="240" w:lineRule="auto"/>
      </w:pPr>
      <w:r>
        <w:separator/>
      </w:r>
    </w:p>
  </w:endnote>
  <w:endnote w:type="continuationSeparator" w:id="0">
    <w:p w:rsidR="00CA3D6C" w:rsidRDefault="00CA3D6C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D6C" w:rsidRDefault="00CA3D6C" w:rsidP="00C70AEC">
      <w:pPr>
        <w:spacing w:after="0" w:line="240" w:lineRule="auto"/>
      </w:pPr>
      <w:r>
        <w:separator/>
      </w:r>
    </w:p>
  </w:footnote>
  <w:footnote w:type="continuationSeparator" w:id="0">
    <w:p w:rsidR="00CA3D6C" w:rsidRDefault="00CA3D6C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AEC"/>
    <w:rsid w:val="00040549"/>
    <w:rsid w:val="00081D65"/>
    <w:rsid w:val="00271EE1"/>
    <w:rsid w:val="002926BB"/>
    <w:rsid w:val="002A388E"/>
    <w:rsid w:val="004D1044"/>
    <w:rsid w:val="00506A8B"/>
    <w:rsid w:val="00535746"/>
    <w:rsid w:val="00567302"/>
    <w:rsid w:val="005773FD"/>
    <w:rsid w:val="005F1997"/>
    <w:rsid w:val="006C00A8"/>
    <w:rsid w:val="007102BE"/>
    <w:rsid w:val="00752031"/>
    <w:rsid w:val="007B5E5B"/>
    <w:rsid w:val="007F1B52"/>
    <w:rsid w:val="00833ADE"/>
    <w:rsid w:val="009A4134"/>
    <w:rsid w:val="009B423E"/>
    <w:rsid w:val="00A25FFF"/>
    <w:rsid w:val="00A80951"/>
    <w:rsid w:val="00B73F97"/>
    <w:rsid w:val="00B853B1"/>
    <w:rsid w:val="00BA1331"/>
    <w:rsid w:val="00BF63DE"/>
    <w:rsid w:val="00C70AEC"/>
    <w:rsid w:val="00CA3D6C"/>
    <w:rsid w:val="00CC12B1"/>
    <w:rsid w:val="00D92C31"/>
    <w:rsid w:val="00E414BF"/>
    <w:rsid w:val="00E74FEA"/>
    <w:rsid w:val="00EE523B"/>
    <w:rsid w:val="00F31482"/>
    <w:rsid w:val="00FA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55AC7-0EFF-49E9-ACFA-54BD7C41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DIEGO</cp:lastModifiedBy>
  <cp:revision>2</cp:revision>
  <dcterms:created xsi:type="dcterms:W3CDTF">2018-09-11T18:04:00Z</dcterms:created>
  <dcterms:modified xsi:type="dcterms:W3CDTF">2018-09-11T18:04:00Z</dcterms:modified>
</cp:coreProperties>
</file>