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0206" w:type="dxa"/>
        <w:tblInd w:w="-459" w:type="dxa"/>
        <w:tblLook w:val="04A0" w:firstRow="1" w:lastRow="0" w:firstColumn="1" w:lastColumn="0" w:noHBand="0" w:noVBand="1"/>
      </w:tblPr>
      <w:tblGrid>
        <w:gridCol w:w="1132"/>
        <w:gridCol w:w="2561"/>
        <w:gridCol w:w="1910"/>
        <w:gridCol w:w="2222"/>
        <w:gridCol w:w="2381"/>
      </w:tblGrid>
      <w:tr w:rsidR="001B4034" w:rsidRPr="0050217A" w:rsidTr="00E17BF4">
        <w:trPr>
          <w:trHeight w:val="2537"/>
        </w:trPr>
        <w:tc>
          <w:tcPr>
            <w:tcW w:w="10206" w:type="dxa"/>
            <w:gridSpan w:val="5"/>
            <w:noWrap/>
            <w:hideMark/>
          </w:tcPr>
          <w:p w:rsidR="001B4034" w:rsidRDefault="001B4034" w:rsidP="009156C9">
            <w:pPr>
              <w:ind w:left="-675" w:firstLine="142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B4034" w:rsidRDefault="001B4034" w:rsidP="009156C9">
            <w:pPr>
              <w:tabs>
                <w:tab w:val="left" w:pos="232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C2411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es-MX"/>
              </w:rPr>
              <w:drawing>
                <wp:inline distT="0" distB="0" distL="0" distR="0" wp14:anchorId="59057D2C" wp14:editId="429FDB93">
                  <wp:extent cx="1025032" cy="1152939"/>
                  <wp:effectExtent l="19050" t="0" r="3668" b="0"/>
                  <wp:docPr id="1" name="Imagen 1" descr="C:\Users\Usuario1\Desktop\jocologo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727" cy="11593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                                                                        </w:t>
            </w:r>
            <w:r w:rsidRPr="007C2411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es-MX"/>
              </w:rPr>
              <w:drawing>
                <wp:inline distT="0" distB="0" distL="0" distR="0" wp14:anchorId="09B76109" wp14:editId="5B124672">
                  <wp:extent cx="1238763" cy="1152939"/>
                  <wp:effectExtent l="0" t="0" r="0" b="0"/>
                  <wp:docPr id="2" name="Imagen 1" descr="C:\Users\Usuario1\Desktop\jocologo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053" cy="11532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4034" w:rsidRPr="003A23A6" w:rsidRDefault="001B4034" w:rsidP="009156C9">
            <w:pPr>
              <w:tabs>
                <w:tab w:val="left" w:pos="2325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PLANTILLA DE PERSONAL</w:t>
            </w:r>
            <w:r w:rsidRPr="003A23A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DEL DEPARTAMENTO DE CEMENTERIOS </w:t>
            </w:r>
            <w:r w:rsidR="000A7259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“NOVIEMBRE</w:t>
            </w:r>
            <w: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 2019</w:t>
            </w:r>
            <w:r w:rsidRPr="00CE57FC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”</w:t>
            </w:r>
          </w:p>
        </w:tc>
      </w:tr>
      <w:tr w:rsidR="001B4034" w:rsidRPr="0050217A" w:rsidTr="00E17BF4">
        <w:trPr>
          <w:trHeight w:val="805"/>
        </w:trPr>
        <w:tc>
          <w:tcPr>
            <w:tcW w:w="10206" w:type="dxa"/>
            <w:gridSpan w:val="5"/>
            <w:noWrap/>
            <w:hideMark/>
          </w:tcPr>
          <w:p w:rsidR="001B4034" w:rsidRDefault="001B4034" w:rsidP="009156C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1B4034" w:rsidRPr="00972CE4" w:rsidRDefault="001B4034" w:rsidP="009156C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72CE4">
              <w:rPr>
                <w:rFonts w:ascii="Arial" w:hAnsi="Arial" w:cs="Arial"/>
                <w:b/>
                <w:sz w:val="28"/>
                <w:szCs w:val="28"/>
              </w:rPr>
              <w:t>Panteón de Jocotepec</w:t>
            </w:r>
          </w:p>
        </w:tc>
      </w:tr>
      <w:tr w:rsidR="001B4034" w:rsidRPr="0050217A" w:rsidTr="00E17BF4">
        <w:trPr>
          <w:trHeight w:val="300"/>
        </w:trPr>
        <w:tc>
          <w:tcPr>
            <w:tcW w:w="1132" w:type="dxa"/>
            <w:noWrap/>
            <w:hideMark/>
          </w:tcPr>
          <w:p w:rsidR="001B4034" w:rsidRPr="003A23A6" w:rsidRDefault="001B4034" w:rsidP="009156C9">
            <w:pPr>
              <w:ind w:hanging="39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</w:t>
            </w:r>
            <w:r w:rsidRPr="003A23A6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2561" w:type="dxa"/>
            <w:noWrap/>
            <w:hideMark/>
          </w:tcPr>
          <w:p w:rsidR="001B4034" w:rsidRPr="003A23A6" w:rsidRDefault="001B4034" w:rsidP="009156C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A23A6"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1910" w:type="dxa"/>
            <w:noWrap/>
            <w:hideMark/>
          </w:tcPr>
          <w:p w:rsidR="001B4034" w:rsidRPr="003A23A6" w:rsidRDefault="001B4034" w:rsidP="009156C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A23A6">
              <w:rPr>
                <w:rFonts w:ascii="Arial" w:hAnsi="Arial" w:cs="Arial"/>
                <w:b/>
                <w:sz w:val="24"/>
                <w:szCs w:val="24"/>
              </w:rPr>
              <w:t>Tipo de Nombramiento</w:t>
            </w:r>
          </w:p>
        </w:tc>
        <w:tc>
          <w:tcPr>
            <w:tcW w:w="2222" w:type="dxa"/>
            <w:hideMark/>
          </w:tcPr>
          <w:p w:rsidR="001B4034" w:rsidRPr="003A23A6" w:rsidRDefault="001B4034" w:rsidP="009156C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Puesto n</w:t>
            </w:r>
            <w:r w:rsidRPr="003A23A6">
              <w:rPr>
                <w:rFonts w:ascii="Arial" w:hAnsi="Arial" w:cs="Arial"/>
                <w:b/>
                <w:sz w:val="24"/>
                <w:szCs w:val="24"/>
              </w:rPr>
              <w:t>ominal</w:t>
            </w:r>
          </w:p>
        </w:tc>
        <w:tc>
          <w:tcPr>
            <w:tcW w:w="2381" w:type="dxa"/>
            <w:hideMark/>
          </w:tcPr>
          <w:p w:rsidR="001B4034" w:rsidRPr="003A23A6" w:rsidRDefault="001B4034" w:rsidP="009156C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A23A6">
              <w:rPr>
                <w:rFonts w:ascii="Arial" w:hAnsi="Arial" w:cs="Arial"/>
                <w:b/>
                <w:sz w:val="24"/>
                <w:szCs w:val="24"/>
              </w:rPr>
              <w:t>Puesto funcional.</w:t>
            </w:r>
          </w:p>
        </w:tc>
      </w:tr>
      <w:tr w:rsidR="001B4034" w:rsidRPr="0050217A" w:rsidTr="00E17BF4">
        <w:trPr>
          <w:trHeight w:val="300"/>
        </w:trPr>
        <w:tc>
          <w:tcPr>
            <w:tcW w:w="1132" w:type="dxa"/>
            <w:noWrap/>
          </w:tcPr>
          <w:p w:rsidR="001B4034" w:rsidRDefault="001B4034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61" w:type="dxa"/>
            <w:noWrap/>
          </w:tcPr>
          <w:p w:rsidR="001B4034" w:rsidRDefault="00E17BF4" w:rsidP="009156C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Juan Pablo Camarena Sánchez</w:t>
            </w:r>
          </w:p>
        </w:tc>
        <w:tc>
          <w:tcPr>
            <w:tcW w:w="1910" w:type="dxa"/>
            <w:noWrap/>
          </w:tcPr>
          <w:p w:rsidR="001B4034" w:rsidRDefault="001B4034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Confianza</w:t>
            </w:r>
          </w:p>
        </w:tc>
        <w:tc>
          <w:tcPr>
            <w:tcW w:w="2222" w:type="dxa"/>
          </w:tcPr>
          <w:p w:rsidR="001B4034" w:rsidRDefault="00E17BF4" w:rsidP="009156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Jefe del departamento de Cementerios</w:t>
            </w:r>
          </w:p>
        </w:tc>
        <w:tc>
          <w:tcPr>
            <w:tcW w:w="2381" w:type="dxa"/>
          </w:tcPr>
          <w:p w:rsidR="001B4034" w:rsidRDefault="00E17BF4" w:rsidP="009156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Jefe del departamento de Cementerios</w:t>
            </w:r>
          </w:p>
        </w:tc>
      </w:tr>
      <w:tr w:rsidR="001B4034" w:rsidRPr="0050217A" w:rsidTr="00E17BF4">
        <w:trPr>
          <w:trHeight w:val="300"/>
        </w:trPr>
        <w:tc>
          <w:tcPr>
            <w:tcW w:w="1132" w:type="dxa"/>
            <w:noWrap/>
          </w:tcPr>
          <w:p w:rsidR="001B4034" w:rsidRPr="0050217A" w:rsidRDefault="001B4034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61" w:type="dxa"/>
            <w:noWrap/>
          </w:tcPr>
          <w:p w:rsidR="001B4034" w:rsidRPr="00CE57FC" w:rsidRDefault="001B4034" w:rsidP="009156C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Ignacio</w:t>
            </w:r>
            <w:r w:rsidRPr="00CE57FC">
              <w:rPr>
                <w:rFonts w:ascii="Arial" w:hAnsi="Arial" w:cs="Arial"/>
                <w:b/>
                <w:sz w:val="24"/>
                <w:szCs w:val="24"/>
              </w:rPr>
              <w:t xml:space="preserve"> Pérez Cortez</w:t>
            </w:r>
          </w:p>
        </w:tc>
        <w:tc>
          <w:tcPr>
            <w:tcW w:w="1910" w:type="dxa"/>
            <w:noWrap/>
          </w:tcPr>
          <w:p w:rsidR="001B4034" w:rsidRPr="0050217A" w:rsidRDefault="001B4034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2222" w:type="dxa"/>
          </w:tcPr>
          <w:p w:rsidR="001B4034" w:rsidRPr="0050217A" w:rsidRDefault="001B4034" w:rsidP="009156C9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Encargado panteón Jocotepec</w:t>
            </w:r>
          </w:p>
        </w:tc>
        <w:tc>
          <w:tcPr>
            <w:tcW w:w="2381" w:type="dxa"/>
          </w:tcPr>
          <w:p w:rsidR="001B4034" w:rsidRPr="0050217A" w:rsidRDefault="001B4034" w:rsidP="009156C9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Encargado panteón Jocotepec</w:t>
            </w:r>
          </w:p>
        </w:tc>
      </w:tr>
      <w:tr w:rsidR="001B4034" w:rsidRPr="0050217A" w:rsidTr="00E17BF4">
        <w:trPr>
          <w:trHeight w:val="300"/>
        </w:trPr>
        <w:tc>
          <w:tcPr>
            <w:tcW w:w="1132" w:type="dxa"/>
            <w:noWrap/>
          </w:tcPr>
          <w:p w:rsidR="001B4034" w:rsidRDefault="001B4034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561" w:type="dxa"/>
            <w:noWrap/>
          </w:tcPr>
          <w:p w:rsidR="001B4034" w:rsidRDefault="001B4034" w:rsidP="009156C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José Manuel Salazar Chávez.</w:t>
            </w:r>
          </w:p>
        </w:tc>
        <w:tc>
          <w:tcPr>
            <w:tcW w:w="1910" w:type="dxa"/>
            <w:noWrap/>
          </w:tcPr>
          <w:p w:rsidR="001B4034" w:rsidRDefault="001B4034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2222" w:type="dxa"/>
          </w:tcPr>
          <w:p w:rsidR="001B4034" w:rsidRPr="0050217A" w:rsidRDefault="001B4034" w:rsidP="009156C9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Encargado panteón Jocotepec</w:t>
            </w:r>
            <w:r>
              <w:rPr>
                <w:rFonts w:ascii="Arial" w:hAnsi="Arial" w:cs="Arial"/>
                <w:sz w:val="24"/>
                <w:szCs w:val="24"/>
              </w:rPr>
              <w:t xml:space="preserve"> (Nuevo 2da Etapa)</w:t>
            </w:r>
          </w:p>
        </w:tc>
        <w:tc>
          <w:tcPr>
            <w:tcW w:w="2381" w:type="dxa"/>
          </w:tcPr>
          <w:p w:rsidR="001B4034" w:rsidRPr="0050217A" w:rsidRDefault="001B4034" w:rsidP="009156C9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Encargado panteón Jocotepec</w:t>
            </w:r>
            <w:r>
              <w:rPr>
                <w:rFonts w:ascii="Arial" w:hAnsi="Arial" w:cs="Arial"/>
                <w:sz w:val="24"/>
                <w:szCs w:val="24"/>
              </w:rPr>
              <w:t xml:space="preserve"> (Nuevo 2da Etapa)</w:t>
            </w:r>
          </w:p>
        </w:tc>
      </w:tr>
      <w:tr w:rsidR="001B4034" w:rsidRPr="0050217A" w:rsidTr="00E17BF4">
        <w:trPr>
          <w:trHeight w:val="300"/>
        </w:trPr>
        <w:tc>
          <w:tcPr>
            <w:tcW w:w="10206" w:type="dxa"/>
            <w:gridSpan w:val="5"/>
            <w:noWrap/>
            <w:hideMark/>
          </w:tcPr>
          <w:p w:rsidR="001B4034" w:rsidRDefault="001B4034" w:rsidP="009156C9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                                    </w:t>
            </w:r>
          </w:p>
          <w:p w:rsidR="001B4034" w:rsidRDefault="001B4034" w:rsidP="009156C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1B4034" w:rsidRDefault="001B4034" w:rsidP="009156C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1B4034" w:rsidRPr="00972CE4" w:rsidRDefault="001B4034" w:rsidP="009156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2CE4">
              <w:rPr>
                <w:rFonts w:ascii="Arial" w:hAnsi="Arial" w:cs="Arial"/>
                <w:b/>
                <w:sz w:val="28"/>
                <w:szCs w:val="28"/>
              </w:rPr>
              <w:t>Panteón de San Juan Cósala</w:t>
            </w:r>
          </w:p>
        </w:tc>
      </w:tr>
      <w:tr w:rsidR="001B4034" w:rsidRPr="0050217A" w:rsidTr="00E17BF4">
        <w:trPr>
          <w:trHeight w:val="300"/>
        </w:trPr>
        <w:tc>
          <w:tcPr>
            <w:tcW w:w="1132" w:type="dxa"/>
            <w:noWrap/>
            <w:hideMark/>
          </w:tcPr>
          <w:p w:rsidR="001B4034" w:rsidRPr="0050217A" w:rsidRDefault="001B4034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561" w:type="dxa"/>
            <w:noWrap/>
            <w:hideMark/>
          </w:tcPr>
          <w:p w:rsidR="001B4034" w:rsidRPr="00AB2EC5" w:rsidRDefault="001B4034" w:rsidP="009156C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B2EC5">
              <w:rPr>
                <w:rFonts w:ascii="Arial" w:hAnsi="Arial" w:cs="Arial"/>
                <w:b/>
                <w:sz w:val="24"/>
                <w:szCs w:val="24"/>
              </w:rPr>
              <w:t xml:space="preserve">Efraín Vázquez Casilla </w:t>
            </w:r>
          </w:p>
        </w:tc>
        <w:tc>
          <w:tcPr>
            <w:tcW w:w="1910" w:type="dxa"/>
            <w:noWrap/>
            <w:hideMark/>
          </w:tcPr>
          <w:p w:rsidR="001B4034" w:rsidRPr="0050217A" w:rsidRDefault="001B4034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2222" w:type="dxa"/>
            <w:hideMark/>
          </w:tcPr>
          <w:p w:rsidR="001B4034" w:rsidRPr="0050217A" w:rsidRDefault="001B4034" w:rsidP="009156C9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Administrador del Panteón.</w:t>
            </w:r>
          </w:p>
        </w:tc>
        <w:tc>
          <w:tcPr>
            <w:tcW w:w="2381" w:type="dxa"/>
            <w:hideMark/>
          </w:tcPr>
          <w:p w:rsidR="001B4034" w:rsidRPr="0050217A" w:rsidRDefault="001B4034" w:rsidP="009156C9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 Administrador del Panteón.</w:t>
            </w:r>
          </w:p>
        </w:tc>
      </w:tr>
      <w:tr w:rsidR="001B4034" w:rsidRPr="0050217A" w:rsidTr="00E17BF4">
        <w:trPr>
          <w:trHeight w:val="300"/>
        </w:trPr>
        <w:tc>
          <w:tcPr>
            <w:tcW w:w="10206" w:type="dxa"/>
            <w:gridSpan w:val="5"/>
            <w:noWrap/>
            <w:hideMark/>
          </w:tcPr>
          <w:p w:rsidR="001B4034" w:rsidRDefault="001B4034" w:rsidP="009156C9">
            <w:pPr>
              <w:tabs>
                <w:tab w:val="center" w:pos="1319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B4034" w:rsidRDefault="001B4034" w:rsidP="009156C9">
            <w:pPr>
              <w:tabs>
                <w:tab w:val="center" w:pos="1319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B4034" w:rsidRPr="00972CE4" w:rsidRDefault="001B4034" w:rsidP="009156C9">
            <w:pPr>
              <w:tabs>
                <w:tab w:val="center" w:pos="1319"/>
              </w:tabs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                                              </w:t>
            </w:r>
            <w:r w:rsidRPr="00972CE4">
              <w:rPr>
                <w:rFonts w:ascii="Arial" w:hAnsi="Arial" w:cs="Arial"/>
                <w:b/>
                <w:sz w:val="28"/>
                <w:szCs w:val="28"/>
              </w:rPr>
              <w:t xml:space="preserve"> Panteón de Zapotitan de Hidalgo</w:t>
            </w:r>
          </w:p>
        </w:tc>
      </w:tr>
      <w:tr w:rsidR="001B4034" w:rsidRPr="0050217A" w:rsidTr="00E17BF4">
        <w:trPr>
          <w:trHeight w:val="600"/>
        </w:trPr>
        <w:tc>
          <w:tcPr>
            <w:tcW w:w="1132" w:type="dxa"/>
            <w:noWrap/>
            <w:hideMark/>
          </w:tcPr>
          <w:p w:rsidR="001B4034" w:rsidRPr="0050217A" w:rsidRDefault="001B4034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2561" w:type="dxa"/>
            <w:noWrap/>
            <w:hideMark/>
          </w:tcPr>
          <w:p w:rsidR="001B4034" w:rsidRPr="00AB2EC5" w:rsidRDefault="001B4034" w:rsidP="009156C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B2EC5">
              <w:rPr>
                <w:rFonts w:ascii="Arial" w:hAnsi="Arial" w:cs="Arial"/>
                <w:b/>
                <w:sz w:val="24"/>
                <w:szCs w:val="24"/>
              </w:rPr>
              <w:t>Rubén López Velasco</w:t>
            </w:r>
          </w:p>
        </w:tc>
        <w:tc>
          <w:tcPr>
            <w:tcW w:w="1910" w:type="dxa"/>
            <w:noWrap/>
            <w:hideMark/>
          </w:tcPr>
          <w:p w:rsidR="001B4034" w:rsidRPr="0050217A" w:rsidRDefault="001B4034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2222" w:type="dxa"/>
            <w:hideMark/>
          </w:tcPr>
          <w:p w:rsidR="001B4034" w:rsidRPr="0050217A" w:rsidRDefault="001B4034" w:rsidP="009156C9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Encargado del Panteón.</w:t>
            </w:r>
          </w:p>
        </w:tc>
        <w:tc>
          <w:tcPr>
            <w:tcW w:w="2381" w:type="dxa"/>
            <w:hideMark/>
          </w:tcPr>
          <w:p w:rsidR="001B4034" w:rsidRPr="0050217A" w:rsidRDefault="001B4034" w:rsidP="009156C9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 xml:space="preserve">Encargado del </w:t>
            </w: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50217A">
              <w:rPr>
                <w:rFonts w:ascii="Arial" w:hAnsi="Arial" w:cs="Arial"/>
                <w:sz w:val="24"/>
                <w:szCs w:val="24"/>
              </w:rPr>
              <w:t>Panteón.</w:t>
            </w:r>
          </w:p>
        </w:tc>
      </w:tr>
      <w:tr w:rsidR="001B4034" w:rsidRPr="0050217A" w:rsidTr="00E17BF4">
        <w:trPr>
          <w:trHeight w:val="1403"/>
        </w:trPr>
        <w:tc>
          <w:tcPr>
            <w:tcW w:w="10206" w:type="dxa"/>
            <w:gridSpan w:val="5"/>
            <w:noWrap/>
          </w:tcPr>
          <w:p w:rsidR="001B4034" w:rsidRDefault="001B4034" w:rsidP="009156C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B4034" w:rsidRPr="00972CE4" w:rsidRDefault="001B4034" w:rsidP="009156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2CE4">
              <w:rPr>
                <w:rFonts w:ascii="Arial" w:hAnsi="Arial" w:cs="Arial"/>
                <w:b/>
                <w:sz w:val="28"/>
                <w:szCs w:val="28"/>
              </w:rPr>
              <w:t>Panteón de San Cristóbal Zapotitlán</w:t>
            </w:r>
          </w:p>
        </w:tc>
      </w:tr>
      <w:tr w:rsidR="001B4034" w:rsidRPr="0050217A" w:rsidTr="00E17BF4">
        <w:trPr>
          <w:trHeight w:val="600"/>
        </w:trPr>
        <w:tc>
          <w:tcPr>
            <w:tcW w:w="1132" w:type="dxa"/>
            <w:noWrap/>
          </w:tcPr>
          <w:p w:rsidR="001B4034" w:rsidRPr="0050217A" w:rsidRDefault="001B4034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561" w:type="dxa"/>
            <w:noWrap/>
          </w:tcPr>
          <w:p w:rsidR="001B4034" w:rsidRPr="00AB2EC5" w:rsidRDefault="001B4034" w:rsidP="009156C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B2EC5">
              <w:rPr>
                <w:rFonts w:ascii="Arial" w:hAnsi="Arial" w:cs="Arial"/>
                <w:b/>
                <w:sz w:val="24"/>
                <w:szCs w:val="24"/>
              </w:rPr>
              <w:t>Pedro Chavira Díaz</w:t>
            </w:r>
          </w:p>
        </w:tc>
        <w:tc>
          <w:tcPr>
            <w:tcW w:w="1910" w:type="dxa"/>
            <w:noWrap/>
          </w:tcPr>
          <w:p w:rsidR="001B4034" w:rsidRPr="0050217A" w:rsidRDefault="001B4034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2222" w:type="dxa"/>
          </w:tcPr>
          <w:p w:rsidR="001B4034" w:rsidRPr="0050217A" w:rsidRDefault="001B4034" w:rsidP="009156C9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Encargado del Panteón.</w:t>
            </w:r>
          </w:p>
        </w:tc>
        <w:tc>
          <w:tcPr>
            <w:tcW w:w="2381" w:type="dxa"/>
          </w:tcPr>
          <w:p w:rsidR="001B4034" w:rsidRPr="0050217A" w:rsidRDefault="001B4034" w:rsidP="009156C9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Encargado del Panteón.</w:t>
            </w:r>
          </w:p>
        </w:tc>
      </w:tr>
      <w:tr w:rsidR="001B4034" w:rsidRPr="0050217A" w:rsidTr="00E17BF4">
        <w:trPr>
          <w:trHeight w:val="600"/>
        </w:trPr>
        <w:tc>
          <w:tcPr>
            <w:tcW w:w="10206" w:type="dxa"/>
            <w:gridSpan w:val="5"/>
            <w:noWrap/>
          </w:tcPr>
          <w:p w:rsidR="001B4034" w:rsidRDefault="001B4034" w:rsidP="009156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B4034" w:rsidRPr="00972CE4" w:rsidRDefault="001B4034" w:rsidP="009156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2CE4">
              <w:rPr>
                <w:rFonts w:ascii="Arial" w:hAnsi="Arial" w:cs="Arial"/>
                <w:b/>
                <w:sz w:val="28"/>
                <w:szCs w:val="28"/>
              </w:rPr>
              <w:t>Panteón de San Pedro Tesistan</w:t>
            </w:r>
          </w:p>
        </w:tc>
      </w:tr>
      <w:tr w:rsidR="001B4034" w:rsidRPr="0050217A" w:rsidTr="00E17BF4">
        <w:trPr>
          <w:trHeight w:val="600"/>
        </w:trPr>
        <w:tc>
          <w:tcPr>
            <w:tcW w:w="1132" w:type="dxa"/>
            <w:noWrap/>
          </w:tcPr>
          <w:p w:rsidR="001B4034" w:rsidRPr="0050217A" w:rsidRDefault="001B4034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1" w:type="dxa"/>
            <w:noWrap/>
          </w:tcPr>
          <w:p w:rsidR="001B4034" w:rsidRPr="00AB2EC5" w:rsidRDefault="001B4034" w:rsidP="009156C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10" w:type="dxa"/>
            <w:noWrap/>
          </w:tcPr>
          <w:p w:rsidR="001B4034" w:rsidRPr="0050217A" w:rsidRDefault="001B4034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2" w:type="dxa"/>
          </w:tcPr>
          <w:p w:rsidR="001B4034" w:rsidRPr="0050217A" w:rsidRDefault="001B4034" w:rsidP="009156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1" w:type="dxa"/>
          </w:tcPr>
          <w:p w:rsidR="001B4034" w:rsidRPr="0050217A" w:rsidRDefault="001B4034" w:rsidP="009156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034" w:rsidRPr="0050217A" w:rsidTr="00E17BF4">
        <w:trPr>
          <w:trHeight w:val="600"/>
        </w:trPr>
        <w:tc>
          <w:tcPr>
            <w:tcW w:w="10206" w:type="dxa"/>
            <w:gridSpan w:val="5"/>
            <w:noWrap/>
          </w:tcPr>
          <w:p w:rsidR="001B4034" w:rsidRDefault="001B4034" w:rsidP="009156C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B4034" w:rsidRPr="00972CE4" w:rsidRDefault="001B4034" w:rsidP="009156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2CE4">
              <w:rPr>
                <w:rFonts w:ascii="Arial" w:hAnsi="Arial" w:cs="Arial"/>
                <w:b/>
                <w:sz w:val="28"/>
                <w:szCs w:val="28"/>
              </w:rPr>
              <w:t>Panteón de Potrerillos</w:t>
            </w:r>
          </w:p>
        </w:tc>
      </w:tr>
      <w:tr w:rsidR="001B4034" w:rsidRPr="0050217A" w:rsidTr="00E17BF4">
        <w:trPr>
          <w:trHeight w:val="600"/>
        </w:trPr>
        <w:tc>
          <w:tcPr>
            <w:tcW w:w="1132" w:type="dxa"/>
            <w:noWrap/>
          </w:tcPr>
          <w:p w:rsidR="001B4034" w:rsidRPr="0050217A" w:rsidRDefault="00782B4A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561" w:type="dxa"/>
            <w:noWrap/>
          </w:tcPr>
          <w:p w:rsidR="001B4034" w:rsidRPr="00AB2EC5" w:rsidRDefault="001B4034" w:rsidP="009156C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B2EC5">
              <w:rPr>
                <w:rFonts w:ascii="Arial" w:hAnsi="Arial" w:cs="Arial"/>
                <w:b/>
                <w:sz w:val="24"/>
                <w:szCs w:val="24"/>
              </w:rPr>
              <w:t xml:space="preserve">Víctor González Sánchez </w:t>
            </w:r>
          </w:p>
        </w:tc>
        <w:tc>
          <w:tcPr>
            <w:tcW w:w="1910" w:type="dxa"/>
            <w:noWrap/>
          </w:tcPr>
          <w:p w:rsidR="001B4034" w:rsidRPr="0050217A" w:rsidRDefault="001B4034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2222" w:type="dxa"/>
          </w:tcPr>
          <w:p w:rsidR="001B4034" w:rsidRPr="0050217A" w:rsidRDefault="001B4034" w:rsidP="009156C9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Encargado del Panteón.</w:t>
            </w:r>
          </w:p>
        </w:tc>
        <w:tc>
          <w:tcPr>
            <w:tcW w:w="2381" w:type="dxa"/>
          </w:tcPr>
          <w:p w:rsidR="001B4034" w:rsidRPr="0050217A" w:rsidRDefault="001B4034" w:rsidP="009156C9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Encargado del Panteón.</w:t>
            </w:r>
          </w:p>
        </w:tc>
      </w:tr>
    </w:tbl>
    <w:p w:rsidR="007C2411" w:rsidRDefault="007C2411"/>
    <w:p w:rsidR="0026281D" w:rsidRDefault="000A7259" w:rsidP="00A0230F">
      <w:pPr>
        <w:ind w:hanging="567"/>
        <w:rPr>
          <w:rFonts w:ascii="Arial" w:hAnsi="Arial" w:cs="Arial"/>
          <w:sz w:val="24"/>
          <w:szCs w:val="24"/>
        </w:rPr>
      </w:pPr>
      <w:r w:rsidRPr="000A7259">
        <w:lastRenderedPageBreak/>
        <w:drawing>
          <wp:inline distT="0" distB="0" distL="0" distR="0">
            <wp:extent cx="6448425" cy="4962525"/>
            <wp:effectExtent l="0" t="0" r="9525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496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F05" w:rsidRDefault="000A7259" w:rsidP="00847AA3">
      <w:pPr>
        <w:ind w:hanging="567"/>
        <w:rPr>
          <w:rFonts w:ascii="Arial" w:hAnsi="Arial" w:cs="Arial"/>
          <w:sz w:val="24"/>
          <w:szCs w:val="24"/>
        </w:rPr>
      </w:pPr>
      <w:r w:rsidRPr="000A7259">
        <w:lastRenderedPageBreak/>
        <w:drawing>
          <wp:inline distT="0" distB="0" distL="0" distR="0" wp14:anchorId="693458C3" wp14:editId="183E1D44">
            <wp:extent cx="6438900" cy="763905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1086" cy="7641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6125" w:rsidRPr="00315F05" w:rsidRDefault="000A7259" w:rsidP="000A7259">
      <w:pPr>
        <w:rPr>
          <w:rFonts w:ascii="Arial" w:hAnsi="Arial" w:cs="Arial"/>
          <w:sz w:val="24"/>
          <w:szCs w:val="24"/>
        </w:rPr>
      </w:pPr>
      <w:r w:rsidRPr="000A7259">
        <w:lastRenderedPageBreak/>
        <w:drawing>
          <wp:inline distT="0" distB="0" distL="0" distR="0" wp14:anchorId="5500EC40" wp14:editId="1F743901">
            <wp:extent cx="5610225" cy="8629650"/>
            <wp:effectExtent l="0" t="0" r="952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863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76125" w:rsidRPr="00315F05" w:rsidSect="000A7259"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974" w:rsidRDefault="00B45974" w:rsidP="00C70AEC">
      <w:pPr>
        <w:spacing w:after="0" w:line="240" w:lineRule="auto"/>
      </w:pPr>
      <w:r>
        <w:separator/>
      </w:r>
    </w:p>
  </w:endnote>
  <w:endnote w:type="continuationSeparator" w:id="0">
    <w:p w:rsidR="00B45974" w:rsidRDefault="00B45974" w:rsidP="00C70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974" w:rsidRDefault="00B45974" w:rsidP="00C70AEC">
      <w:pPr>
        <w:spacing w:after="0" w:line="240" w:lineRule="auto"/>
      </w:pPr>
      <w:r>
        <w:separator/>
      </w:r>
    </w:p>
  </w:footnote>
  <w:footnote w:type="continuationSeparator" w:id="0">
    <w:p w:rsidR="00B45974" w:rsidRDefault="00B45974" w:rsidP="00C70A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AEC"/>
    <w:rsid w:val="00040549"/>
    <w:rsid w:val="000412D9"/>
    <w:rsid w:val="000442E3"/>
    <w:rsid w:val="00083121"/>
    <w:rsid w:val="000A7259"/>
    <w:rsid w:val="000B0EB0"/>
    <w:rsid w:val="000B50B3"/>
    <w:rsid w:val="000C7D30"/>
    <w:rsid w:val="00101DDF"/>
    <w:rsid w:val="00123998"/>
    <w:rsid w:val="00130492"/>
    <w:rsid w:val="001639C3"/>
    <w:rsid w:val="001B4034"/>
    <w:rsid w:val="001D49A7"/>
    <w:rsid w:val="001E20D0"/>
    <w:rsid w:val="001E49DB"/>
    <w:rsid w:val="001E589A"/>
    <w:rsid w:val="0020017C"/>
    <w:rsid w:val="00226DD1"/>
    <w:rsid w:val="0026281D"/>
    <w:rsid w:val="002A388E"/>
    <w:rsid w:val="002F79AC"/>
    <w:rsid w:val="00315F05"/>
    <w:rsid w:val="003A23A6"/>
    <w:rsid w:val="00434D48"/>
    <w:rsid w:val="00493D69"/>
    <w:rsid w:val="004D199B"/>
    <w:rsid w:val="004F2E9C"/>
    <w:rsid w:val="0050217A"/>
    <w:rsid w:val="00516256"/>
    <w:rsid w:val="00525764"/>
    <w:rsid w:val="00540A8F"/>
    <w:rsid w:val="00567302"/>
    <w:rsid w:val="005A3FAC"/>
    <w:rsid w:val="005D578C"/>
    <w:rsid w:val="005F1C46"/>
    <w:rsid w:val="006229A8"/>
    <w:rsid w:val="00661334"/>
    <w:rsid w:val="00685417"/>
    <w:rsid w:val="006C00A8"/>
    <w:rsid w:val="006C708D"/>
    <w:rsid w:val="00704BD1"/>
    <w:rsid w:val="00714F31"/>
    <w:rsid w:val="00735B42"/>
    <w:rsid w:val="00751643"/>
    <w:rsid w:val="00752031"/>
    <w:rsid w:val="007527D4"/>
    <w:rsid w:val="00782B4A"/>
    <w:rsid w:val="007B5E5B"/>
    <w:rsid w:val="007C2411"/>
    <w:rsid w:val="007F1B52"/>
    <w:rsid w:val="007F6902"/>
    <w:rsid w:val="0080362F"/>
    <w:rsid w:val="00847AA3"/>
    <w:rsid w:val="008A70CF"/>
    <w:rsid w:val="008D76FB"/>
    <w:rsid w:val="00972CE4"/>
    <w:rsid w:val="00991F3A"/>
    <w:rsid w:val="009A4134"/>
    <w:rsid w:val="00A0230F"/>
    <w:rsid w:val="00A25FFF"/>
    <w:rsid w:val="00A26C44"/>
    <w:rsid w:val="00A80951"/>
    <w:rsid w:val="00AB2EC5"/>
    <w:rsid w:val="00AC300D"/>
    <w:rsid w:val="00AE5496"/>
    <w:rsid w:val="00B35F0C"/>
    <w:rsid w:val="00B45974"/>
    <w:rsid w:val="00B4720F"/>
    <w:rsid w:val="00B80C03"/>
    <w:rsid w:val="00BA1331"/>
    <w:rsid w:val="00BB0ABB"/>
    <w:rsid w:val="00C3680A"/>
    <w:rsid w:val="00C507BA"/>
    <w:rsid w:val="00C60BE6"/>
    <w:rsid w:val="00C70AEC"/>
    <w:rsid w:val="00C711C2"/>
    <w:rsid w:val="00CC12B1"/>
    <w:rsid w:val="00CE3446"/>
    <w:rsid w:val="00CE57FC"/>
    <w:rsid w:val="00CF5103"/>
    <w:rsid w:val="00D0513D"/>
    <w:rsid w:val="00D76125"/>
    <w:rsid w:val="00D8260E"/>
    <w:rsid w:val="00E02F16"/>
    <w:rsid w:val="00E17BF4"/>
    <w:rsid w:val="00E414BF"/>
    <w:rsid w:val="00E56206"/>
    <w:rsid w:val="00E66C31"/>
    <w:rsid w:val="00E74FEA"/>
    <w:rsid w:val="00EA4738"/>
    <w:rsid w:val="00EC131F"/>
    <w:rsid w:val="00EC30D4"/>
    <w:rsid w:val="00EE523B"/>
    <w:rsid w:val="00EE66FA"/>
    <w:rsid w:val="00EE778F"/>
    <w:rsid w:val="00F7416F"/>
    <w:rsid w:val="00F8186E"/>
    <w:rsid w:val="00FF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034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0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AEC"/>
  </w:style>
  <w:style w:type="paragraph" w:styleId="Piedepgina">
    <w:name w:val="footer"/>
    <w:basedOn w:val="Normal"/>
    <w:link w:val="Piedepgina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AEC"/>
  </w:style>
  <w:style w:type="paragraph" w:styleId="Textodeglobo">
    <w:name w:val="Balloon Text"/>
    <w:basedOn w:val="Normal"/>
    <w:link w:val="TextodegloboCar"/>
    <w:uiPriority w:val="99"/>
    <w:semiHidden/>
    <w:unhideWhenUsed/>
    <w:rsid w:val="002F7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79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034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0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AEC"/>
  </w:style>
  <w:style w:type="paragraph" w:styleId="Piedepgina">
    <w:name w:val="footer"/>
    <w:basedOn w:val="Normal"/>
    <w:link w:val="Piedepgina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AEC"/>
  </w:style>
  <w:style w:type="paragraph" w:styleId="Textodeglobo">
    <w:name w:val="Balloon Text"/>
    <w:basedOn w:val="Normal"/>
    <w:link w:val="TextodegloboCar"/>
    <w:uiPriority w:val="99"/>
    <w:semiHidden/>
    <w:unhideWhenUsed/>
    <w:rsid w:val="002F7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79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2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182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Servicios Publicos</cp:lastModifiedBy>
  <cp:revision>2</cp:revision>
  <cp:lastPrinted>2019-10-07T19:09:00Z</cp:lastPrinted>
  <dcterms:created xsi:type="dcterms:W3CDTF">2019-12-16T16:58:00Z</dcterms:created>
  <dcterms:modified xsi:type="dcterms:W3CDTF">2019-12-16T16:58:00Z</dcterms:modified>
</cp:coreProperties>
</file>