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4A2AFF9E" w:rsidR="00293AA3" w:rsidRPr="00204E64" w:rsidRDefault="00293AA3" w:rsidP="00204E6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6E59A79C" w14:textId="36F5DEC3" w:rsidR="00A03E57" w:rsidRDefault="00D01BCE" w:rsidP="00204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16FBC5B" wp14:editId="4F8137F7">
            <wp:extent cx="6858000" cy="2657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12-23 at 09-30-29 Inicio Secretaría de Desarrollo Económic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3CB4" w14:textId="77777777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56065794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5CCAF6FA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7D6BAA3F" w14:textId="3F678B2E" w:rsidR="00204E64" w:rsidRDefault="00204E64" w:rsidP="00FB1C51">
      <w:pPr>
        <w:rPr>
          <w:sz w:val="28"/>
          <w:szCs w:val="28"/>
        </w:rPr>
      </w:pPr>
      <w:bookmarkStart w:id="0" w:name="_GoBack"/>
      <w:bookmarkEnd w:id="0"/>
    </w:p>
    <w:p w14:paraId="266F2574" w14:textId="71BB6431" w:rsidR="00204E64" w:rsidRPr="00FB1C51" w:rsidRDefault="00204E64" w:rsidP="00FB1C51">
      <w:pPr>
        <w:rPr>
          <w:sz w:val="28"/>
          <w:szCs w:val="28"/>
        </w:rPr>
      </w:pPr>
    </w:p>
    <w:p w14:paraId="77DB82F4" w14:textId="3CF45C56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058726D6" w:rsidR="00FB1C51" w:rsidRDefault="00FD0345" w:rsidP="00BF0446">
      <w:pPr>
        <w:pStyle w:val="Sinespaciado"/>
        <w:jc w:val="center"/>
        <w:rPr>
          <w:b/>
          <w:sz w:val="28"/>
          <w:szCs w:val="28"/>
        </w:rPr>
      </w:pPr>
      <w:r w:rsidRPr="00FD034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57C22B3D" wp14:editId="127C94E0">
            <wp:simplePos x="0" y="0"/>
            <wp:positionH relativeFrom="page">
              <wp:posOffset>4105275</wp:posOffset>
            </wp:positionH>
            <wp:positionV relativeFrom="paragraph">
              <wp:posOffset>5715</wp:posOffset>
            </wp:positionV>
            <wp:extent cx="2609850" cy="647700"/>
            <wp:effectExtent l="0" t="0" r="0" b="0"/>
            <wp:wrapSquare wrapText="bothSides"/>
            <wp:docPr id="2" name="Imagen 2" descr="C:\Users\Desarrollo Economico\AppData\Local\Packages\5319275A.WhatsAppDesktop_cv1g1gvanyjgm\TempState\7F975A56C761DB6506ECA0B37CE6EC87\Imagen de WhatsApp 2025-05-06 a las 12.31.56_ad533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rrollo Economico\AppData\Local\Packages\5319275A.WhatsAppDesktop_cv1g1gvanyjgm\TempState\7F975A56C761DB6506ECA0B37CE6EC87\Imagen de WhatsApp 2025-05-06 a las 12.31.56_ad5333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CF830E5" wp14:editId="6D6DBDA7">
            <wp:simplePos x="0" y="0"/>
            <wp:positionH relativeFrom="column">
              <wp:posOffset>571500</wp:posOffset>
            </wp:positionH>
            <wp:positionV relativeFrom="paragraph">
              <wp:posOffset>5715</wp:posOffset>
            </wp:positionV>
            <wp:extent cx="2133600" cy="61312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61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477F66FA" w14:textId="5281F956" w:rsidR="00204E64" w:rsidRDefault="00204E64" w:rsidP="00204E64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26118E87" w14:textId="5E5E0320" w:rsidR="00FD0345" w:rsidRDefault="00FD0345" w:rsidP="00204E64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0A95A963" w14:textId="77777777" w:rsidR="00FD0345" w:rsidRDefault="00FD0345" w:rsidP="00204E64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2A8FF45D" w14:textId="77777777" w:rsidR="00FD0345" w:rsidRDefault="00FD0345" w:rsidP="00204E64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7D9E5B0F" w14:textId="77777777" w:rsidR="00204E64" w:rsidRPr="00FB1C51" w:rsidRDefault="00204E64" w:rsidP="00204E64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3F185146" w14:textId="1E13644E" w:rsidR="00204E64" w:rsidRPr="00914EB9" w:rsidRDefault="00204E64" w:rsidP="00204E64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573AD2E9" wp14:editId="1FD249AE">
            <wp:extent cx="685800" cy="542925"/>
            <wp:effectExtent l="0" t="0" r="0" b="9525"/>
            <wp:docPr id="10" name="Imagen 10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29C7C85C" wp14:editId="705E3E12">
            <wp:extent cx="409575" cy="361950"/>
            <wp:effectExtent l="0" t="0" r="9525" b="0"/>
            <wp:docPr id="11" name="Imagen 11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22F2C9F7" w14:textId="77777777" w:rsidR="00204E64" w:rsidRDefault="00204E64" w:rsidP="00204E64"/>
    <w:p w14:paraId="34137EA6" w14:textId="00678AA2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1B0FFE03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F907016" wp14:editId="027D4896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0222158_941863624650978_7828910794122901855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51D66"/>
    <w:rsid w:val="00204E64"/>
    <w:rsid w:val="00293AA3"/>
    <w:rsid w:val="00302121"/>
    <w:rsid w:val="003E3EF4"/>
    <w:rsid w:val="003F251A"/>
    <w:rsid w:val="005D31D6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D01BCE"/>
    <w:rsid w:val="00E1056B"/>
    <w:rsid w:val="00E91134"/>
    <w:rsid w:val="00FB1C51"/>
    <w:rsid w:val="00FB3F07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Desarrollo Economico</cp:lastModifiedBy>
  <cp:revision>2</cp:revision>
  <dcterms:created xsi:type="dcterms:W3CDTF">2025-05-06T18:33:00Z</dcterms:created>
  <dcterms:modified xsi:type="dcterms:W3CDTF">2025-05-06T18:33:00Z</dcterms:modified>
</cp:coreProperties>
</file>