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69" w:rsidRDefault="005460B7">
      <w:pPr>
        <w:tabs>
          <w:tab w:val="center" w:pos="1118"/>
          <w:tab w:val="center" w:pos="9542"/>
        </w:tabs>
        <w:spacing w:after="419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381000</wp:posOffset>
            </wp:positionH>
            <wp:positionV relativeFrom="paragraph">
              <wp:posOffset>-100612</wp:posOffset>
            </wp:positionV>
            <wp:extent cx="661416" cy="762218"/>
            <wp:effectExtent l="0" t="0" r="0" b="0"/>
            <wp:wrapSquare wrapText="bothSides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762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sz w:val="22"/>
        </w:rPr>
        <w:t>JOCOTEPEC</w:t>
      </w:r>
      <w:bookmarkStart w:id="0" w:name="_GoBack"/>
      <w:bookmarkEnd w:id="0"/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737616" cy="750022"/>
            <wp:effectExtent l="0" t="0" r="0" b="0"/>
            <wp:docPr id="1585" name="Picture 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Picture 15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75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69" w:rsidRDefault="005460B7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left="116" w:hanging="10"/>
        <w:jc w:val="center"/>
      </w:pPr>
      <w:r>
        <w:rPr>
          <w:sz w:val="36"/>
        </w:rPr>
        <w:t>A</w:t>
      </w:r>
      <w:r>
        <w:rPr>
          <w:sz w:val="36"/>
        </w:rPr>
        <w:t>CTO PROTOCOLARIO DE ACTUALIZACIÓN DEL</w:t>
      </w:r>
    </w:p>
    <w:p w:rsidR="004E7869" w:rsidRDefault="005460B7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661" w:line="265" w:lineRule="auto"/>
        <w:ind w:left="116" w:hanging="10"/>
        <w:jc w:val="center"/>
      </w:pPr>
      <w:r>
        <w:rPr>
          <w:sz w:val="36"/>
        </w:rPr>
        <w:t>CONSEJO MUNICIPAL DE PROTECCIÓN CIVIL 2024 - 2027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Bienvenida y aprobación del orden del día</w:t>
      </w:r>
    </w:p>
    <w:p w:rsidR="004E7869" w:rsidRPr="005460B7" w:rsidRDefault="005460B7">
      <w:pPr>
        <w:spacing w:after="318"/>
        <w:ind w:left="33"/>
        <w:rPr>
          <w:sz w:val="26"/>
          <w:szCs w:val="26"/>
        </w:rPr>
      </w:pPr>
      <w:r w:rsidRPr="005460B7">
        <w:rPr>
          <w:sz w:val="26"/>
          <w:szCs w:val="26"/>
        </w:rPr>
        <w:t>Cmte. Ismael Medina Enríquez, Director de Protección civil y Bomberos y Secretario Técnico 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Lectura de acta para establecer cuórum</w:t>
      </w:r>
    </w:p>
    <w:p w:rsidR="004E7869" w:rsidRPr="005460B7" w:rsidRDefault="005460B7">
      <w:pPr>
        <w:spacing w:after="310"/>
        <w:ind w:left="33"/>
        <w:rPr>
          <w:sz w:val="26"/>
          <w:szCs w:val="26"/>
        </w:rPr>
      </w:pPr>
      <w:r w:rsidRPr="005460B7">
        <w:rPr>
          <w:sz w:val="26"/>
          <w:szCs w:val="26"/>
        </w:rPr>
        <w:t>Lic. Hugo David García, Presidente Municipal de Jocotepec y Presidente 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Lista de presentes</w:t>
      </w:r>
    </w:p>
    <w:p w:rsidR="004E7869" w:rsidRPr="005460B7" w:rsidRDefault="005460B7">
      <w:pPr>
        <w:spacing w:after="318"/>
        <w:ind w:left="33"/>
        <w:rPr>
          <w:sz w:val="26"/>
          <w:szCs w:val="26"/>
        </w:rPr>
      </w:pPr>
      <w:r w:rsidRPr="005460B7">
        <w:rPr>
          <w:sz w:val="26"/>
          <w:szCs w:val="26"/>
        </w:rPr>
        <w:t>Lic. José Luis Ledezma Almeida, Regidor de Protección Civil y Secretario Ejecutivo 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Fe de Cuórum y legal</w:t>
      </w:r>
      <w:r w:rsidRPr="005460B7">
        <w:rPr>
          <w:sz w:val="26"/>
          <w:szCs w:val="26"/>
        </w:rPr>
        <w:t>idad del acto</w:t>
      </w:r>
    </w:p>
    <w:p w:rsidR="004E7869" w:rsidRPr="005460B7" w:rsidRDefault="005460B7">
      <w:pPr>
        <w:spacing w:after="313"/>
        <w:ind w:left="33"/>
        <w:rPr>
          <w:sz w:val="26"/>
          <w:szCs w:val="26"/>
        </w:rPr>
      </w:pPr>
      <w:r w:rsidRPr="005460B7">
        <w:rPr>
          <w:sz w:val="26"/>
          <w:szCs w:val="26"/>
        </w:rPr>
        <w:t>Lic. Hugo David García Presidente Municipal de Jocotepec. Presidente 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Aprobación del Consejo Municipal de Protección Civil de Jocotepec 2024-2027</w:t>
      </w:r>
    </w:p>
    <w:p w:rsidR="004E7869" w:rsidRPr="005460B7" w:rsidRDefault="005460B7">
      <w:pPr>
        <w:spacing w:after="266"/>
        <w:ind w:left="33"/>
        <w:rPr>
          <w:sz w:val="26"/>
          <w:szCs w:val="26"/>
        </w:rPr>
      </w:pPr>
      <w:r w:rsidRPr="005460B7">
        <w:rPr>
          <w:sz w:val="26"/>
          <w:szCs w:val="26"/>
        </w:rPr>
        <w:t>Lic. José Luis Ledezma Almeida, Regidor de Protección Civil y Secretario Ejecutivo 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Aprobación de la Unidad Municipal de Protección Civil de Jocotepec 2024 -2027</w:t>
      </w:r>
    </w:p>
    <w:p w:rsidR="004E7869" w:rsidRPr="005460B7" w:rsidRDefault="005460B7">
      <w:pPr>
        <w:spacing w:after="285"/>
        <w:ind w:left="33"/>
        <w:rPr>
          <w:sz w:val="26"/>
          <w:szCs w:val="26"/>
        </w:rPr>
      </w:pPr>
      <w:r w:rsidRPr="005460B7">
        <w:rPr>
          <w:sz w:val="26"/>
          <w:szCs w:val="26"/>
        </w:rPr>
        <w:t xml:space="preserve">Lic. José Luis Ledezma Almeida, Regidor de Protección Civil y Secretario Ejecutivo </w:t>
      </w:r>
      <w:r w:rsidRPr="005460B7">
        <w:rPr>
          <w:sz w:val="26"/>
          <w:szCs w:val="26"/>
        </w:rPr>
        <w:t>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Aprobación del Comité Municipal Emergencias de Jocotepec 2024 -2027</w:t>
      </w:r>
    </w:p>
    <w:p w:rsidR="004E7869" w:rsidRPr="005460B7" w:rsidRDefault="005460B7">
      <w:pPr>
        <w:spacing w:after="309"/>
        <w:ind w:left="33"/>
        <w:rPr>
          <w:sz w:val="26"/>
          <w:szCs w:val="26"/>
        </w:rPr>
      </w:pPr>
      <w:r w:rsidRPr="005460B7">
        <w:rPr>
          <w:sz w:val="26"/>
          <w:szCs w:val="26"/>
        </w:rPr>
        <w:t>Lic. José Luis Ledezma Almeida, Regidor de Protección Civil y Secretario Ejecutivo del Consejo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Acuerdos varios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Acuerdo para que el consejo en pleno comisione a la Unidad Munici</w:t>
      </w:r>
      <w:r w:rsidRPr="005460B7">
        <w:rPr>
          <w:sz w:val="26"/>
          <w:szCs w:val="26"/>
        </w:rPr>
        <w:t>pal de Protección Civil para que en un lapso no mayor a quince días a partir de la fecha de la firma de esta acta sesione para establecer los lineamientos de prevención, respuesta y recuperación del evento denominado</w:t>
      </w:r>
    </w:p>
    <w:p w:rsidR="004E7869" w:rsidRPr="005460B7" w:rsidRDefault="005460B7">
      <w:pPr>
        <w:spacing w:after="308"/>
        <w:ind w:left="33"/>
        <w:rPr>
          <w:sz w:val="26"/>
          <w:szCs w:val="26"/>
        </w:rPr>
      </w:pPr>
      <w:r w:rsidRPr="005460B7">
        <w:rPr>
          <w:noProof/>
          <w:sz w:val="26"/>
          <w:szCs w:val="26"/>
        </w:rPr>
        <w:drawing>
          <wp:inline distT="0" distB="0" distL="0" distR="0">
            <wp:extent cx="57912" cy="48782"/>
            <wp:effectExtent l="0" t="0" r="0" b="0"/>
            <wp:docPr id="1495" name="Picture 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14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0B7">
        <w:rPr>
          <w:sz w:val="26"/>
          <w:szCs w:val="26"/>
        </w:rPr>
        <w:t>Fiestas Patronales del Señor del Monte</w:t>
      </w:r>
      <w:r w:rsidRPr="005460B7">
        <w:rPr>
          <w:sz w:val="26"/>
          <w:szCs w:val="26"/>
        </w:rPr>
        <w:t>"</w:t>
      </w:r>
    </w:p>
    <w:p w:rsidR="004E7869" w:rsidRPr="005460B7" w:rsidRDefault="005460B7">
      <w:pPr>
        <w:ind w:left="33"/>
        <w:rPr>
          <w:sz w:val="26"/>
          <w:szCs w:val="26"/>
        </w:rPr>
      </w:pPr>
      <w:r w:rsidRPr="005460B7">
        <w:rPr>
          <w:sz w:val="26"/>
          <w:szCs w:val="26"/>
        </w:rPr>
        <w:t>Asignación de próxima sesión y despedida</w:t>
      </w:r>
    </w:p>
    <w:p w:rsidR="004E7869" w:rsidRDefault="005460B7">
      <w:pPr>
        <w:ind w:left="33"/>
      </w:pPr>
      <w:r w:rsidRPr="005460B7">
        <w:rPr>
          <w:sz w:val="26"/>
          <w:szCs w:val="26"/>
        </w:rPr>
        <w:t>Lic. José Luis Ledezma Almeida, Regidor de Protección Civil y Secretario</w:t>
      </w:r>
      <w:r>
        <w:t xml:space="preserve"> Ejecutivo del Consejo</w:t>
      </w:r>
    </w:p>
    <w:sectPr w:rsidR="004E7869">
      <w:pgSz w:w="11899" w:h="16829"/>
      <w:pgMar w:top="1440" w:right="840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69"/>
    <w:rsid w:val="004E7869"/>
    <w:rsid w:val="005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04E5"/>
  <w15:docId w15:val="{445CAEF8-F811-4379-8E3B-C1129FDC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87" w:hanging="5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cp:lastModifiedBy>TRANSPARENCIA1</cp:lastModifiedBy>
  <cp:revision>2</cp:revision>
  <dcterms:created xsi:type="dcterms:W3CDTF">2025-01-08T17:20:00Z</dcterms:created>
  <dcterms:modified xsi:type="dcterms:W3CDTF">2025-01-08T17:20:00Z</dcterms:modified>
</cp:coreProperties>
</file>