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B6D" w:rsidRPr="00D85843" w:rsidRDefault="00A115D2" w:rsidP="00A61260">
      <w:pPr>
        <w:spacing w:after="0" w:line="480" w:lineRule="auto"/>
        <w:ind w:left="142"/>
        <w:rPr>
          <w:rFonts w:ascii="Calibri" w:eastAsia="Times New Roman" w:hAnsi="Calibri" w:cs="Times New Roman"/>
          <w:b/>
          <w:color w:val="000000"/>
          <w:lang w:eastAsia="es-MX"/>
        </w:rPr>
      </w:pPr>
      <w:r>
        <w:rPr>
          <w:rFonts w:ascii="Calibri" w:eastAsia="Times New Roman" w:hAnsi="Calibri" w:cs="Times New Roman"/>
          <w:b/>
          <w:noProof/>
          <w:color w:val="000000"/>
          <w:lang w:val="es-CO" w:eastAsia="es-CO"/>
        </w:rPr>
        <mc:AlternateContent>
          <mc:Choice Requires="wps">
            <w:drawing>
              <wp:anchor distT="0" distB="0" distL="114300" distR="114300" simplePos="0" relativeHeight="251671552" behindDoc="0" locked="0" layoutInCell="1" allowOverlap="1" wp14:anchorId="3529D797" wp14:editId="2140940C">
                <wp:simplePos x="0" y="0"/>
                <wp:positionH relativeFrom="column">
                  <wp:posOffset>2066925</wp:posOffset>
                </wp:positionH>
                <wp:positionV relativeFrom="paragraph">
                  <wp:posOffset>-352425</wp:posOffset>
                </wp:positionV>
                <wp:extent cx="2209800" cy="514350"/>
                <wp:effectExtent l="19050" t="19050" r="11430" b="190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143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010E" w:rsidRDefault="00B63521" w:rsidP="008D010E">
                            <w:pPr>
                              <w:spacing w:after="0" w:line="240" w:lineRule="auto"/>
                              <w:jc w:val="center"/>
                              <w:rPr>
                                <w:rFonts w:cs="Narkisim"/>
                                <w:b/>
                                <w:sz w:val="26"/>
                                <w:szCs w:val="26"/>
                                <w:lang w:val="es-ES"/>
                              </w:rPr>
                            </w:pPr>
                            <w:r w:rsidRPr="00B63521">
                              <w:rPr>
                                <w:rFonts w:cs="Narkisim"/>
                                <w:b/>
                                <w:sz w:val="26"/>
                                <w:szCs w:val="26"/>
                                <w:lang w:val="es-ES"/>
                              </w:rPr>
                              <w:t>EVALUACIÓN TRIMESTRAL</w:t>
                            </w:r>
                          </w:p>
                          <w:p w:rsidR="00B63521" w:rsidRDefault="0053024C" w:rsidP="008D010E">
                            <w:pPr>
                              <w:spacing w:after="0" w:line="240" w:lineRule="auto"/>
                              <w:jc w:val="center"/>
                              <w:rPr>
                                <w:rFonts w:cs="Narkisim"/>
                                <w:b/>
                                <w:sz w:val="26"/>
                                <w:szCs w:val="26"/>
                                <w:lang w:val="es-ES"/>
                              </w:rPr>
                            </w:pPr>
                            <w:r>
                              <w:rPr>
                                <w:rFonts w:cs="Narkisim"/>
                                <w:b/>
                                <w:sz w:val="26"/>
                                <w:szCs w:val="26"/>
                                <w:lang w:val="es-ES"/>
                              </w:rPr>
                              <w:t xml:space="preserve"> </w:t>
                            </w:r>
                            <w:r w:rsidR="008D010E">
                              <w:rPr>
                                <w:rFonts w:cs="Narkisim"/>
                                <w:b/>
                                <w:sz w:val="26"/>
                                <w:szCs w:val="26"/>
                                <w:lang w:val="es-ES"/>
                              </w:rPr>
                              <w:t>2024</w:t>
                            </w:r>
                          </w:p>
                          <w:p w:rsidR="008D010E" w:rsidRDefault="008D010E" w:rsidP="008D010E">
                            <w:pPr>
                              <w:rPr>
                                <w:rFonts w:cs="Narkisim"/>
                                <w:b/>
                                <w:sz w:val="26"/>
                                <w:szCs w:val="26"/>
                                <w:lang w:val="es-ES"/>
                              </w:rPr>
                            </w:pPr>
                          </w:p>
                          <w:p w:rsidR="00833C21" w:rsidRDefault="00833C21" w:rsidP="00B63521">
                            <w:pPr>
                              <w:jc w:val="center"/>
                              <w:rPr>
                                <w:rFonts w:cs="Narkisim"/>
                                <w:b/>
                                <w:sz w:val="26"/>
                                <w:szCs w:val="26"/>
                                <w:lang w:val="es-ES"/>
                              </w:rPr>
                            </w:pPr>
                          </w:p>
                          <w:p w:rsidR="00833C21" w:rsidRDefault="00833C21" w:rsidP="00B63521">
                            <w:pPr>
                              <w:jc w:val="center"/>
                              <w:rPr>
                                <w:rFonts w:cs="Narkisim"/>
                                <w:b/>
                                <w:sz w:val="26"/>
                                <w:szCs w:val="26"/>
                                <w:lang w:val="es-ES"/>
                              </w:rPr>
                            </w:pPr>
                          </w:p>
                          <w:p w:rsidR="00833C21" w:rsidRPr="00B63521" w:rsidRDefault="00833C21" w:rsidP="00B63521">
                            <w:pPr>
                              <w:jc w:val="center"/>
                              <w:rPr>
                                <w:rFonts w:cs="Narkisim"/>
                                <w:b/>
                                <w:sz w:val="26"/>
                                <w:szCs w:val="26"/>
                                <w:lang w:val="es-ES"/>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3529D797" id="_x0000_t202" coordsize="21600,21600" o:spt="202" path="m,l,21600r21600,l21600,xe">
                <v:stroke joinstyle="miter"/>
                <v:path gradientshapeok="t" o:connecttype="rect"/>
              </v:shapetype>
              <v:shape id="Text Box 8" o:spid="_x0000_s1026" type="#_x0000_t202" style="position:absolute;left:0;text-align:left;margin-left:162.75pt;margin-top:-27.75pt;width:174pt;height:40.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" fillcolor="white [3201]" strokecolor="black [3200]" strokeweight="2.5pt">
                <v:shadow color="#868686"/>
                <v:textbox>
                  <w:txbxContent>
                    <w:p w:rsidR="008D010E" w:rsidRDefault="00B63521" w:rsidP="008D010E">
                      <w:pPr>
                        <w:spacing w:after="0" w:line="240" w:lineRule="auto"/>
                        <w:jc w:val="center"/>
                        <w:rPr>
                          <w:rFonts w:cs="Narkisim"/>
                          <w:b/>
                          <w:sz w:val="26"/>
                          <w:szCs w:val="26"/>
                          <w:lang w:val="es-ES"/>
                        </w:rPr>
                      </w:pPr>
                      <w:r w:rsidRPr="00B63521">
                        <w:rPr>
                          <w:rFonts w:cs="Narkisim"/>
                          <w:b/>
                          <w:sz w:val="26"/>
                          <w:szCs w:val="26"/>
                          <w:lang w:val="es-ES"/>
                        </w:rPr>
                        <w:t>EVALUACIÓN TRIMESTRAL</w:t>
                      </w:r>
                    </w:p>
                    <w:p w:rsidR="00B63521" w:rsidRDefault="0053024C" w:rsidP="008D010E">
                      <w:pPr>
                        <w:spacing w:after="0" w:line="240" w:lineRule="auto"/>
                        <w:jc w:val="center"/>
                        <w:rPr>
                          <w:rFonts w:cs="Narkisim"/>
                          <w:b/>
                          <w:sz w:val="26"/>
                          <w:szCs w:val="26"/>
                          <w:lang w:val="es-ES"/>
                        </w:rPr>
                      </w:pPr>
                      <w:r>
                        <w:rPr>
                          <w:rFonts w:cs="Narkisim"/>
                          <w:b/>
                          <w:sz w:val="26"/>
                          <w:szCs w:val="26"/>
                          <w:lang w:val="es-ES"/>
                        </w:rPr>
                        <w:t xml:space="preserve"> </w:t>
                      </w:r>
                      <w:r w:rsidR="008D010E">
                        <w:rPr>
                          <w:rFonts w:cs="Narkisim"/>
                          <w:b/>
                          <w:sz w:val="26"/>
                          <w:szCs w:val="26"/>
                          <w:lang w:val="es-ES"/>
                        </w:rPr>
                        <w:t>2024</w:t>
                      </w:r>
                    </w:p>
                    <w:p w:rsidR="008D010E" w:rsidRDefault="008D010E" w:rsidP="008D010E">
                      <w:pPr>
                        <w:rPr>
                          <w:rFonts w:cs="Narkisim"/>
                          <w:b/>
                          <w:sz w:val="26"/>
                          <w:szCs w:val="26"/>
                          <w:lang w:val="es-ES"/>
                        </w:rPr>
                      </w:pPr>
                    </w:p>
                    <w:p w:rsidR="00833C21" w:rsidRDefault="00833C21" w:rsidP="00B63521">
                      <w:pPr>
                        <w:jc w:val="center"/>
                        <w:rPr>
                          <w:rFonts w:cs="Narkisim"/>
                          <w:b/>
                          <w:sz w:val="26"/>
                          <w:szCs w:val="26"/>
                          <w:lang w:val="es-ES"/>
                        </w:rPr>
                      </w:pPr>
                    </w:p>
                    <w:p w:rsidR="00833C21" w:rsidRDefault="00833C21" w:rsidP="00B63521">
                      <w:pPr>
                        <w:jc w:val="center"/>
                        <w:rPr>
                          <w:rFonts w:cs="Narkisim"/>
                          <w:b/>
                          <w:sz w:val="26"/>
                          <w:szCs w:val="26"/>
                          <w:lang w:val="es-ES"/>
                        </w:rPr>
                      </w:pPr>
                    </w:p>
                    <w:p w:rsidR="00833C21" w:rsidRPr="00B63521" w:rsidRDefault="00833C21" w:rsidP="00B63521">
                      <w:pPr>
                        <w:jc w:val="center"/>
                        <w:rPr>
                          <w:rFonts w:cs="Narkisim"/>
                          <w:b/>
                          <w:sz w:val="26"/>
                          <w:szCs w:val="26"/>
                          <w:lang w:val="es-ES"/>
                        </w:rPr>
                      </w:pPr>
                    </w:p>
                  </w:txbxContent>
                </v:textbox>
              </v:shape>
            </w:pict>
          </mc:Fallback>
        </mc:AlternateContent>
      </w:r>
      <w:r w:rsidR="008D010E">
        <w:rPr>
          <w:rFonts w:ascii="Calibri" w:eastAsia="Times New Roman" w:hAnsi="Calibri" w:cs="Times New Roman"/>
          <w:b/>
          <w:noProof/>
          <w:color w:val="000000"/>
          <w:lang w:val="es-CO" w:eastAsia="es-CO"/>
        </w:rPr>
        <mc:AlternateContent>
          <mc:Choice Requires="wps">
            <w:drawing>
              <wp:anchor distT="0" distB="0" distL="114300" distR="114300" simplePos="0" relativeHeight="251669504" behindDoc="0" locked="0" layoutInCell="1" allowOverlap="1" wp14:anchorId="583F694C" wp14:editId="13B769A5">
                <wp:simplePos x="0" y="0"/>
                <wp:positionH relativeFrom="column">
                  <wp:posOffset>1181100</wp:posOffset>
                </wp:positionH>
                <wp:positionV relativeFrom="paragraph">
                  <wp:posOffset>371475</wp:posOffset>
                </wp:positionV>
                <wp:extent cx="5438775" cy="1114425"/>
                <wp:effectExtent l="0" t="0" r="9525" b="952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521" w:rsidRPr="00320F45" w:rsidRDefault="00A6538A" w:rsidP="002D0693">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DIRECCIÓN /</w:t>
                            </w:r>
                            <w:r w:rsidR="003A19BD">
                              <w:rPr>
                                <w:rFonts w:ascii="Calibri" w:eastAsia="Times New Roman" w:hAnsi="Calibri" w:cs="Times New Roman"/>
                                <w:b/>
                                <w:color w:val="000000"/>
                                <w:szCs w:val="20"/>
                                <w:lang w:eastAsia="es-MX"/>
                              </w:rPr>
                              <w:t>ÁREA:</w:t>
                            </w:r>
                            <w:r w:rsidR="00944417">
                              <w:rPr>
                                <w:rFonts w:ascii="Calibri" w:eastAsia="Times New Roman" w:hAnsi="Calibri" w:cs="Times New Roman"/>
                                <w:b/>
                                <w:color w:val="000000"/>
                                <w:szCs w:val="20"/>
                                <w:lang w:eastAsia="es-MX"/>
                              </w:rPr>
                              <w:t xml:space="preserve"> </w:t>
                            </w:r>
                            <w:r w:rsidR="008437FC">
                              <w:rPr>
                                <w:rFonts w:ascii="Calibri" w:eastAsia="Times New Roman" w:hAnsi="Calibri" w:cs="Times New Roman"/>
                                <w:b/>
                                <w:color w:val="000000"/>
                                <w:szCs w:val="20"/>
                                <w:lang w:eastAsia="es-MX"/>
                              </w:rPr>
                              <w:t>Agricultura Ganadería y Desarrollo Rural.</w:t>
                            </w:r>
                          </w:p>
                          <w:p w:rsidR="00B63521" w:rsidRPr="00320F45" w:rsidRDefault="00B63521" w:rsidP="001D70D0">
                            <w:pPr>
                              <w:spacing w:after="0" w:line="480" w:lineRule="auto"/>
                              <w:rPr>
                                <w:rFonts w:ascii="Calibri" w:eastAsia="Times New Roman" w:hAnsi="Calibri" w:cs="Times New Roman"/>
                                <w:b/>
                                <w:color w:val="000000"/>
                                <w:szCs w:val="20"/>
                                <w:lang w:eastAsia="es-MX"/>
                              </w:rPr>
                            </w:pPr>
                            <w:r w:rsidRPr="00320F45">
                              <w:rPr>
                                <w:rFonts w:ascii="Calibri" w:eastAsia="Times New Roman" w:hAnsi="Calibri" w:cs="Times New Roman"/>
                                <w:b/>
                                <w:color w:val="000000"/>
                                <w:szCs w:val="20"/>
                                <w:lang w:eastAsia="es-MX"/>
                              </w:rPr>
                              <w:t>DIRECTOR(A)</w:t>
                            </w:r>
                            <w:r w:rsidR="0053024C">
                              <w:rPr>
                                <w:rFonts w:ascii="Calibri" w:eastAsia="Times New Roman" w:hAnsi="Calibri" w:cs="Times New Roman"/>
                                <w:b/>
                                <w:color w:val="000000"/>
                                <w:szCs w:val="20"/>
                                <w:lang w:eastAsia="es-MX"/>
                              </w:rPr>
                              <w:t>/JEFE (A)</w:t>
                            </w:r>
                            <w:r w:rsidRPr="00320F45">
                              <w:rPr>
                                <w:rFonts w:ascii="Calibri" w:eastAsia="Times New Roman" w:hAnsi="Calibri" w:cs="Times New Roman"/>
                                <w:b/>
                                <w:color w:val="000000"/>
                                <w:szCs w:val="20"/>
                                <w:lang w:eastAsia="es-MX"/>
                              </w:rPr>
                              <w:t xml:space="preserve"> A CARGO:</w:t>
                            </w:r>
                            <w:r w:rsidR="008D7641">
                              <w:rPr>
                                <w:rFonts w:ascii="Calibri" w:eastAsia="Times New Roman" w:hAnsi="Calibri" w:cs="Times New Roman"/>
                                <w:b/>
                                <w:color w:val="000000"/>
                                <w:szCs w:val="20"/>
                                <w:lang w:eastAsia="es-MX"/>
                              </w:rPr>
                              <w:t xml:space="preserve"> </w:t>
                            </w:r>
                            <w:r w:rsidR="008437FC">
                              <w:rPr>
                                <w:rFonts w:ascii="Calibri" w:eastAsia="Times New Roman" w:hAnsi="Calibri" w:cs="Times New Roman"/>
                                <w:b/>
                                <w:color w:val="000000"/>
                                <w:szCs w:val="20"/>
                                <w:lang w:eastAsia="es-MX"/>
                              </w:rPr>
                              <w:t xml:space="preserve"> Ing. Francisco Salazar Hernández</w:t>
                            </w:r>
                          </w:p>
                          <w:p w:rsidR="00B63521" w:rsidRDefault="00E44B51" w:rsidP="001D70D0">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 xml:space="preserve">TRIMESTRE: </w:t>
                            </w:r>
                            <w:r w:rsidR="008437FC">
                              <w:rPr>
                                <w:rFonts w:ascii="Calibri" w:eastAsia="Times New Roman" w:hAnsi="Calibri" w:cs="Times New Roman"/>
                                <w:b/>
                                <w:color w:val="000000"/>
                                <w:szCs w:val="20"/>
                                <w:lang w:eastAsia="es-MX"/>
                              </w:rPr>
                              <w:t>abril—junio /2024</w:t>
                            </w:r>
                          </w:p>
                          <w:p w:rsidR="00944417" w:rsidRPr="00320F45" w:rsidRDefault="00944417" w:rsidP="001D70D0">
                            <w:pPr>
                              <w:spacing w:after="0" w:line="480" w:lineRule="auto"/>
                              <w:rPr>
                                <w:rFonts w:ascii="Calibri" w:eastAsia="Times New Roman" w:hAnsi="Calibri" w:cs="Times New Roman"/>
                                <w:b/>
                                <w:color w:val="000000"/>
                                <w:szCs w:val="20"/>
                                <w:lang w:eastAsia="es-MX"/>
                              </w:rPr>
                            </w:pPr>
                          </w:p>
                          <w:p w:rsidR="00B63521" w:rsidRDefault="00B63521" w:rsidP="00B92E83">
                            <w:pPr>
                              <w:jc w:val="cente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83F694C" id="Text Box 7" o:spid="_x0000_s1027" type="#_x0000_t202" style="position:absolute;left:0;text-align:left;margin-left:93pt;margin-top:29.25pt;width:428.25pt;height:8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" stroked="f">
                <v:textbox>
                  <w:txbxContent>
                    <w:p w:rsidR="00B63521" w:rsidRPr="00320F45" w:rsidRDefault="00A6538A" w:rsidP="002D0693">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DIRECCIÓN /</w:t>
                      </w:r>
                      <w:r w:rsidR="003A19BD">
                        <w:rPr>
                          <w:rFonts w:ascii="Calibri" w:eastAsia="Times New Roman" w:hAnsi="Calibri" w:cs="Times New Roman"/>
                          <w:b/>
                          <w:color w:val="000000"/>
                          <w:szCs w:val="20"/>
                          <w:lang w:eastAsia="es-MX"/>
                        </w:rPr>
                        <w:t>ÁREA:</w:t>
                      </w:r>
                      <w:r w:rsidR="00944417">
                        <w:rPr>
                          <w:rFonts w:ascii="Calibri" w:eastAsia="Times New Roman" w:hAnsi="Calibri" w:cs="Times New Roman"/>
                          <w:b/>
                          <w:color w:val="000000"/>
                          <w:szCs w:val="20"/>
                          <w:lang w:eastAsia="es-MX"/>
                        </w:rPr>
                        <w:t xml:space="preserve"> </w:t>
                      </w:r>
                      <w:r w:rsidR="008437FC">
                        <w:rPr>
                          <w:rFonts w:ascii="Calibri" w:eastAsia="Times New Roman" w:hAnsi="Calibri" w:cs="Times New Roman"/>
                          <w:b/>
                          <w:color w:val="000000"/>
                          <w:szCs w:val="20"/>
                          <w:lang w:eastAsia="es-MX"/>
                        </w:rPr>
                        <w:t>Agricultura Ganadería y Desarrollo Rural.</w:t>
                      </w:r>
                    </w:p>
                    <w:p w:rsidR="00B63521" w:rsidRPr="00320F45" w:rsidRDefault="00B63521" w:rsidP="001D70D0">
                      <w:pPr>
                        <w:spacing w:after="0" w:line="480" w:lineRule="auto"/>
                        <w:rPr>
                          <w:rFonts w:ascii="Calibri" w:eastAsia="Times New Roman" w:hAnsi="Calibri" w:cs="Times New Roman"/>
                          <w:b/>
                          <w:color w:val="000000"/>
                          <w:szCs w:val="20"/>
                          <w:lang w:eastAsia="es-MX"/>
                        </w:rPr>
                      </w:pPr>
                      <w:r w:rsidRPr="00320F45">
                        <w:rPr>
                          <w:rFonts w:ascii="Calibri" w:eastAsia="Times New Roman" w:hAnsi="Calibri" w:cs="Times New Roman"/>
                          <w:b/>
                          <w:color w:val="000000"/>
                          <w:szCs w:val="20"/>
                          <w:lang w:eastAsia="es-MX"/>
                        </w:rPr>
                        <w:t>DIRECTOR(A)</w:t>
                      </w:r>
                      <w:r w:rsidR="0053024C">
                        <w:rPr>
                          <w:rFonts w:ascii="Calibri" w:eastAsia="Times New Roman" w:hAnsi="Calibri" w:cs="Times New Roman"/>
                          <w:b/>
                          <w:color w:val="000000"/>
                          <w:szCs w:val="20"/>
                          <w:lang w:eastAsia="es-MX"/>
                        </w:rPr>
                        <w:t>/JEFE (A)</w:t>
                      </w:r>
                      <w:r w:rsidRPr="00320F45">
                        <w:rPr>
                          <w:rFonts w:ascii="Calibri" w:eastAsia="Times New Roman" w:hAnsi="Calibri" w:cs="Times New Roman"/>
                          <w:b/>
                          <w:color w:val="000000"/>
                          <w:szCs w:val="20"/>
                          <w:lang w:eastAsia="es-MX"/>
                        </w:rPr>
                        <w:t xml:space="preserve"> A CARGO:</w:t>
                      </w:r>
                      <w:r w:rsidR="008D7641">
                        <w:rPr>
                          <w:rFonts w:ascii="Calibri" w:eastAsia="Times New Roman" w:hAnsi="Calibri" w:cs="Times New Roman"/>
                          <w:b/>
                          <w:color w:val="000000"/>
                          <w:szCs w:val="20"/>
                          <w:lang w:eastAsia="es-MX"/>
                        </w:rPr>
                        <w:t xml:space="preserve"> </w:t>
                      </w:r>
                      <w:r w:rsidR="008437FC">
                        <w:rPr>
                          <w:rFonts w:ascii="Calibri" w:eastAsia="Times New Roman" w:hAnsi="Calibri" w:cs="Times New Roman"/>
                          <w:b/>
                          <w:color w:val="000000"/>
                          <w:szCs w:val="20"/>
                          <w:lang w:eastAsia="es-MX"/>
                        </w:rPr>
                        <w:t xml:space="preserve"> Ing. Francisco Salazar Hernández</w:t>
                      </w:r>
                    </w:p>
                    <w:p w:rsidR="00B63521" w:rsidRDefault="00E44B51" w:rsidP="001D70D0">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 xml:space="preserve">TRIMESTRE: </w:t>
                      </w:r>
                      <w:r w:rsidR="008437FC">
                        <w:rPr>
                          <w:rFonts w:ascii="Calibri" w:eastAsia="Times New Roman" w:hAnsi="Calibri" w:cs="Times New Roman"/>
                          <w:b/>
                          <w:color w:val="000000"/>
                          <w:szCs w:val="20"/>
                          <w:lang w:eastAsia="es-MX"/>
                        </w:rPr>
                        <w:t>abril—junio /2024</w:t>
                      </w:r>
                    </w:p>
                    <w:p w:rsidR="00944417" w:rsidRPr="00320F45" w:rsidRDefault="00944417" w:rsidP="001D70D0">
                      <w:pPr>
                        <w:spacing w:after="0" w:line="480" w:lineRule="auto"/>
                        <w:rPr>
                          <w:rFonts w:ascii="Calibri" w:eastAsia="Times New Roman" w:hAnsi="Calibri" w:cs="Times New Roman"/>
                          <w:b/>
                          <w:color w:val="000000"/>
                          <w:szCs w:val="20"/>
                          <w:lang w:eastAsia="es-MX"/>
                        </w:rPr>
                      </w:pPr>
                    </w:p>
                    <w:p w:rsidR="00B63521" w:rsidRDefault="00B63521" w:rsidP="00B92E83">
                      <w:pPr>
                        <w:jc w:val="center"/>
                        <w:rPr>
                          <w:lang w:val="es-ES"/>
                        </w:rPr>
                      </w:pPr>
                    </w:p>
                  </w:txbxContent>
                </v:textbox>
              </v:shape>
            </w:pict>
          </mc:Fallback>
        </mc:AlternateContent>
      </w:r>
      <w:r w:rsidR="00D85843">
        <w:rPr>
          <w:rFonts w:ascii="Calibri" w:eastAsia="Times New Roman" w:hAnsi="Calibri" w:cs="Times New Roman"/>
          <w:b/>
          <w:color w:val="000000"/>
          <w:lang w:eastAsia="es-MX"/>
        </w:rPr>
        <w:t xml:space="preserve">  </w:t>
      </w:r>
      <w:r w:rsidR="007639AF">
        <w:rPr>
          <w:rFonts w:ascii="Arial" w:hAnsi="Arial" w:cs="Arial"/>
          <w:b/>
          <w:noProof/>
          <w:sz w:val="24"/>
          <w:szCs w:val="24"/>
          <w:lang w:val="es-CO" w:eastAsia="es-CO"/>
        </w:rPr>
        <w:drawing>
          <wp:inline distT="0" distB="0" distL="0" distR="0" wp14:anchorId="04FE8AA2" wp14:editId="34191955">
            <wp:extent cx="1114425" cy="1237615"/>
            <wp:effectExtent l="0" t="0" r="952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183" cy="1257336"/>
                    </a:xfrm>
                    <a:prstGeom prst="rect">
                      <a:avLst/>
                    </a:prstGeom>
                    <a:noFill/>
                    <a:ln>
                      <a:noFill/>
                    </a:ln>
                  </pic:spPr>
                </pic:pic>
              </a:graphicData>
            </a:graphic>
          </wp:inline>
        </w:drawing>
      </w:r>
    </w:p>
    <w:p w:rsidR="00657B6D" w:rsidRDefault="00657B6D" w:rsidP="00657B6D">
      <w:pPr>
        <w:spacing w:after="0" w:line="360" w:lineRule="auto"/>
        <w:rPr>
          <w:rFonts w:ascii="Calibri" w:eastAsia="Times New Roman" w:hAnsi="Calibri" w:cs="Times New Roman"/>
          <w:color w:val="000000"/>
          <w:lang w:eastAsia="es-MX"/>
        </w:rPr>
      </w:pPr>
    </w:p>
    <w:p w:rsidR="00B92E83" w:rsidRDefault="00832A3E" w:rsidP="008E511E">
      <w:pPr>
        <w:pStyle w:val="Prrafodelista"/>
        <w:numPr>
          <w:ilvl w:val="0"/>
          <w:numId w:val="2"/>
        </w:numPr>
        <w:spacing w:after="0" w:line="360" w:lineRule="auto"/>
        <w:jc w:val="both"/>
        <w:rPr>
          <w:rFonts w:ascii="Arial" w:eastAsia="Times New Roman" w:hAnsi="Arial" w:cs="Arial"/>
          <w:b/>
          <w:color w:val="000000"/>
          <w:lang w:eastAsia="es-MX"/>
        </w:rPr>
      </w:pPr>
      <w:r w:rsidRPr="00B92E83">
        <w:rPr>
          <w:rFonts w:ascii="Arial" w:eastAsia="Times New Roman" w:hAnsi="Arial" w:cs="Arial"/>
          <w:b/>
          <w:color w:val="000000"/>
          <w:lang w:eastAsia="es-MX"/>
        </w:rPr>
        <w:t xml:space="preserve">¿Cuáles fueron las acciones proyectadas (obras, proyectos o programas) o </w:t>
      </w:r>
      <w:r w:rsidR="00AC1596" w:rsidRPr="00B92E83">
        <w:rPr>
          <w:rFonts w:ascii="Arial" w:eastAsia="Times New Roman" w:hAnsi="Arial" w:cs="Arial"/>
          <w:b/>
          <w:color w:val="000000"/>
          <w:lang w:eastAsia="es-MX"/>
        </w:rPr>
        <w:t>P</w:t>
      </w:r>
      <w:r w:rsidRPr="00B92E83">
        <w:rPr>
          <w:rFonts w:ascii="Arial" w:eastAsia="Times New Roman" w:hAnsi="Arial" w:cs="Arial"/>
          <w:b/>
          <w:color w:val="000000"/>
          <w:lang w:eastAsia="es-MX"/>
        </w:rPr>
        <w:t>laneadas para este trimestre?</w:t>
      </w:r>
    </w:p>
    <w:p w:rsidR="00A61260" w:rsidRDefault="008437FC" w:rsidP="00A61260">
      <w:pPr>
        <w:pStyle w:val="Prrafodelista"/>
        <w:spacing w:after="0" w:line="360" w:lineRule="auto"/>
        <w:ind w:left="786" w:firstLine="65"/>
        <w:jc w:val="both"/>
        <w:rPr>
          <w:rFonts w:ascii="Arial" w:eastAsia="Times New Roman" w:hAnsi="Arial" w:cs="Arial"/>
          <w:color w:val="000000"/>
          <w:sz w:val="24"/>
          <w:szCs w:val="24"/>
          <w:lang w:eastAsia="es-MX"/>
        </w:rPr>
      </w:pPr>
      <w:bookmarkStart w:id="0" w:name="_Hlk170816563"/>
      <w:r w:rsidRPr="008437FC">
        <w:rPr>
          <w:rFonts w:ascii="Arial" w:eastAsia="Times New Roman" w:hAnsi="Arial" w:cs="Arial"/>
          <w:color w:val="000000"/>
          <w:sz w:val="24"/>
          <w:szCs w:val="24"/>
          <w:lang w:eastAsia="es-MX"/>
        </w:rPr>
        <w:t>A. -</w:t>
      </w:r>
      <w:bookmarkStart w:id="1" w:name="_Hlk164853871"/>
      <w:r w:rsidRPr="008437FC">
        <w:rPr>
          <w:rFonts w:ascii="Arial" w:eastAsia="Times New Roman" w:hAnsi="Arial" w:cs="Arial"/>
          <w:color w:val="000000"/>
          <w:sz w:val="24"/>
          <w:szCs w:val="24"/>
          <w:lang w:eastAsia="es-MX"/>
        </w:rPr>
        <w:t>Gestión de recursos económicos y materiales enfocados en el campo.</w:t>
      </w:r>
      <w:bookmarkEnd w:id="0"/>
      <w:bookmarkEnd w:id="1"/>
    </w:p>
    <w:p w:rsidR="008437FC" w:rsidRPr="00A61260" w:rsidRDefault="008437FC" w:rsidP="00A61260">
      <w:pPr>
        <w:pStyle w:val="Prrafodelista"/>
        <w:spacing w:after="0" w:line="360" w:lineRule="auto"/>
        <w:ind w:left="851"/>
        <w:jc w:val="both"/>
        <w:rPr>
          <w:rFonts w:ascii="Arial" w:eastAsia="Times New Roman" w:hAnsi="Arial" w:cs="Arial"/>
          <w:color w:val="000000"/>
          <w:sz w:val="24"/>
          <w:szCs w:val="24"/>
          <w:lang w:eastAsia="es-MX"/>
        </w:rPr>
      </w:pPr>
      <w:r w:rsidRPr="00A61260">
        <w:rPr>
          <w:rFonts w:ascii="Arial" w:eastAsia="Times New Roman" w:hAnsi="Arial" w:cs="Arial"/>
          <w:color w:val="000000"/>
          <w:sz w:val="24"/>
          <w:szCs w:val="24"/>
          <w:lang w:eastAsia="es-MX"/>
        </w:rPr>
        <w:t xml:space="preserve">B.- Reorganizar al sector ganadero </w:t>
      </w:r>
      <w:bookmarkStart w:id="2" w:name="_Hlk164949065"/>
      <w:r w:rsidRPr="00A61260">
        <w:rPr>
          <w:rFonts w:ascii="Arial" w:eastAsia="Times New Roman" w:hAnsi="Arial" w:cs="Arial"/>
          <w:color w:val="000000"/>
          <w:sz w:val="24"/>
          <w:szCs w:val="24"/>
          <w:lang w:eastAsia="es-MX"/>
        </w:rPr>
        <w:t>a fin de apoyarles en la gestión de proyectos.</w:t>
      </w:r>
    </w:p>
    <w:bookmarkEnd w:id="2"/>
    <w:p w:rsidR="008437FC" w:rsidRDefault="008437FC" w:rsidP="00A61260">
      <w:pPr>
        <w:pStyle w:val="Prrafodelista"/>
        <w:spacing w:after="0" w:line="360" w:lineRule="auto"/>
        <w:ind w:left="786" w:firstLine="65"/>
        <w:jc w:val="both"/>
        <w:rPr>
          <w:rFonts w:ascii="Arial" w:eastAsia="Times New Roman" w:hAnsi="Arial" w:cs="Arial"/>
          <w:color w:val="000000"/>
          <w:sz w:val="24"/>
          <w:szCs w:val="24"/>
          <w:lang w:eastAsia="es-MX"/>
        </w:rPr>
      </w:pPr>
      <w:r w:rsidRPr="008437FC">
        <w:rPr>
          <w:rFonts w:ascii="Arial" w:eastAsia="Times New Roman" w:hAnsi="Arial" w:cs="Arial"/>
          <w:color w:val="000000"/>
          <w:sz w:val="24"/>
          <w:szCs w:val="24"/>
          <w:lang w:eastAsia="es-MX"/>
        </w:rPr>
        <w:t>C</w:t>
      </w:r>
      <w:bookmarkStart w:id="3" w:name="_Hlk164854214"/>
      <w:r w:rsidRPr="008437FC">
        <w:rPr>
          <w:rFonts w:ascii="Arial" w:eastAsia="Times New Roman" w:hAnsi="Arial" w:cs="Arial"/>
          <w:color w:val="000000"/>
          <w:sz w:val="24"/>
          <w:szCs w:val="24"/>
          <w:lang w:eastAsia="es-MX"/>
        </w:rPr>
        <w:t>.- Reorganización del sector apícola con la finalidad de que adhieran a la ley de</w:t>
      </w:r>
    </w:p>
    <w:p w:rsidR="008437FC" w:rsidRPr="008437FC" w:rsidRDefault="008437FC" w:rsidP="00A61260">
      <w:pPr>
        <w:pStyle w:val="Prrafodelista"/>
        <w:spacing w:after="0" w:line="360" w:lineRule="auto"/>
        <w:ind w:left="786" w:firstLine="65"/>
        <w:jc w:val="both"/>
        <w:rPr>
          <w:rFonts w:ascii="Arial" w:eastAsia="Times New Roman" w:hAnsi="Arial" w:cs="Arial"/>
          <w:color w:val="000000"/>
          <w:sz w:val="24"/>
          <w:szCs w:val="24"/>
          <w:lang w:eastAsia="es-MX"/>
        </w:rPr>
      </w:pPr>
      <w:r w:rsidRPr="008437FC">
        <w:rPr>
          <w:rFonts w:ascii="Arial" w:eastAsia="Times New Roman" w:hAnsi="Arial" w:cs="Arial"/>
          <w:color w:val="000000"/>
          <w:sz w:val="24"/>
          <w:szCs w:val="24"/>
          <w:lang w:eastAsia="es-MX"/>
        </w:rPr>
        <w:t>fomento apícola para su desarrollo.</w:t>
      </w:r>
    </w:p>
    <w:bookmarkEnd w:id="3"/>
    <w:p w:rsidR="008437FC" w:rsidRPr="008437FC" w:rsidRDefault="008437FC" w:rsidP="00A61260">
      <w:pPr>
        <w:pStyle w:val="Prrafodelista"/>
        <w:spacing w:after="0" w:line="360" w:lineRule="auto"/>
        <w:ind w:left="786" w:firstLine="65"/>
        <w:jc w:val="both"/>
        <w:rPr>
          <w:rFonts w:ascii="Arial" w:eastAsia="Times New Roman" w:hAnsi="Arial" w:cs="Arial"/>
          <w:color w:val="000000"/>
          <w:sz w:val="24"/>
          <w:szCs w:val="24"/>
          <w:lang w:eastAsia="es-MX"/>
        </w:rPr>
      </w:pPr>
      <w:r w:rsidRPr="008437FC">
        <w:rPr>
          <w:rFonts w:ascii="Arial" w:eastAsia="Times New Roman" w:hAnsi="Arial" w:cs="Arial"/>
          <w:color w:val="000000"/>
          <w:sz w:val="24"/>
          <w:szCs w:val="24"/>
          <w:lang w:eastAsia="es-MX"/>
        </w:rPr>
        <w:t xml:space="preserve">D. </w:t>
      </w:r>
      <w:bookmarkStart w:id="4" w:name="_Hlk164857776"/>
      <w:r w:rsidRPr="008437FC">
        <w:rPr>
          <w:rFonts w:ascii="Arial" w:eastAsia="Times New Roman" w:hAnsi="Arial" w:cs="Arial"/>
          <w:color w:val="000000"/>
          <w:sz w:val="24"/>
          <w:szCs w:val="24"/>
          <w:lang w:eastAsia="es-MX"/>
        </w:rPr>
        <w:t>– Gestión de recursos materiales enfocados en la vivienda</w:t>
      </w:r>
    </w:p>
    <w:p w:rsidR="008437FC" w:rsidRPr="008437FC" w:rsidRDefault="008437FC" w:rsidP="00A61260">
      <w:pPr>
        <w:pStyle w:val="Prrafodelista"/>
        <w:spacing w:after="0" w:line="360" w:lineRule="auto"/>
        <w:ind w:left="786" w:firstLine="65"/>
        <w:jc w:val="both"/>
        <w:rPr>
          <w:rFonts w:ascii="Arial" w:eastAsia="Times New Roman" w:hAnsi="Arial" w:cs="Arial"/>
          <w:color w:val="000000"/>
          <w:sz w:val="24"/>
          <w:szCs w:val="24"/>
          <w:lang w:eastAsia="es-MX"/>
        </w:rPr>
      </w:pPr>
      <w:bookmarkStart w:id="5" w:name="_Hlk164860577"/>
      <w:bookmarkEnd w:id="4"/>
      <w:r w:rsidRPr="008437FC">
        <w:rPr>
          <w:rFonts w:ascii="Arial" w:eastAsia="Times New Roman" w:hAnsi="Arial" w:cs="Arial"/>
          <w:color w:val="000000"/>
          <w:sz w:val="24"/>
          <w:szCs w:val="24"/>
          <w:lang w:eastAsia="es-MX"/>
        </w:rPr>
        <w:t>E. – Modulo de Maquinaria</w:t>
      </w:r>
      <w:bookmarkEnd w:id="5"/>
      <w:r w:rsidRPr="008437FC">
        <w:rPr>
          <w:rFonts w:ascii="Arial" w:eastAsia="Times New Roman" w:hAnsi="Arial" w:cs="Arial"/>
          <w:color w:val="000000"/>
          <w:sz w:val="24"/>
          <w:szCs w:val="24"/>
          <w:lang w:eastAsia="es-MX"/>
        </w:rPr>
        <w:t>.</w:t>
      </w:r>
    </w:p>
    <w:p w:rsidR="00A61260" w:rsidRDefault="008437FC" w:rsidP="00A61260">
      <w:pPr>
        <w:pStyle w:val="Lista3"/>
        <w:ind w:left="786" w:right="299" w:firstLine="65"/>
        <w:jc w:val="both"/>
        <w:rPr>
          <w:rFonts w:ascii="Arial" w:hAnsi="Arial" w:cs="Arial"/>
          <w:sz w:val="24"/>
          <w:szCs w:val="24"/>
          <w:lang w:eastAsia="es-MX"/>
        </w:rPr>
      </w:pPr>
      <w:bookmarkStart w:id="6" w:name="_Hlk164946533"/>
      <w:r w:rsidRPr="00331CA6">
        <w:rPr>
          <w:rFonts w:ascii="Arial" w:hAnsi="Arial" w:cs="Arial"/>
          <w:sz w:val="24"/>
          <w:szCs w:val="24"/>
          <w:lang w:eastAsia="es-MX"/>
        </w:rPr>
        <w:t>F.– Pozos de absorción</w:t>
      </w:r>
      <w:bookmarkEnd w:id="6"/>
    </w:p>
    <w:p w:rsidR="00944417" w:rsidRPr="00A61260" w:rsidRDefault="008437FC" w:rsidP="00A61260">
      <w:pPr>
        <w:pStyle w:val="Lista3"/>
        <w:ind w:left="786" w:right="299" w:firstLine="65"/>
        <w:jc w:val="both"/>
        <w:rPr>
          <w:rFonts w:ascii="Arial Black" w:hAnsi="Arial Black"/>
          <w:lang w:eastAsia="es-MX"/>
        </w:rPr>
      </w:pPr>
      <w:r w:rsidRPr="00A61260">
        <w:rPr>
          <w:rFonts w:ascii="Arial" w:eastAsia="Times New Roman" w:hAnsi="Arial" w:cs="Arial"/>
          <w:color w:val="000000"/>
          <w:sz w:val="24"/>
          <w:szCs w:val="24"/>
          <w:lang w:eastAsia="es-MX"/>
        </w:rPr>
        <w:t xml:space="preserve">G. – Combustible y </w:t>
      </w:r>
      <w:bookmarkStart w:id="7" w:name="_Hlk165031692"/>
      <w:r w:rsidRPr="00A61260">
        <w:rPr>
          <w:rFonts w:ascii="Arial" w:eastAsia="Times New Roman" w:hAnsi="Arial" w:cs="Arial"/>
          <w:color w:val="000000"/>
          <w:sz w:val="24"/>
          <w:szCs w:val="24"/>
          <w:lang w:eastAsia="es-MX"/>
        </w:rPr>
        <w:t>refacciones módulo de maquinaria</w:t>
      </w:r>
      <w:bookmarkEnd w:id="7"/>
      <w:r w:rsidRPr="00A61260">
        <w:rPr>
          <w:rFonts w:ascii="Arial" w:eastAsia="Times New Roman" w:hAnsi="Arial" w:cs="Arial"/>
          <w:color w:val="000000"/>
          <w:sz w:val="24"/>
          <w:szCs w:val="24"/>
          <w:lang w:eastAsia="es-MX"/>
        </w:rPr>
        <w:t>.</w:t>
      </w:r>
    </w:p>
    <w:p w:rsidR="00832A3E" w:rsidRPr="00D810BB" w:rsidRDefault="00832A3E" w:rsidP="00D810BB">
      <w:pPr>
        <w:pStyle w:val="Prrafodelista"/>
        <w:numPr>
          <w:ilvl w:val="0"/>
          <w:numId w:val="2"/>
        </w:numPr>
        <w:spacing w:after="0" w:line="360" w:lineRule="auto"/>
        <w:ind w:left="851"/>
        <w:jc w:val="both"/>
        <w:rPr>
          <w:rFonts w:ascii="Arial" w:eastAsia="Times New Roman" w:hAnsi="Arial" w:cs="Arial"/>
          <w:b/>
          <w:color w:val="000000"/>
          <w:lang w:eastAsia="es-MX"/>
        </w:rPr>
      </w:pPr>
      <w:r w:rsidRPr="00B92E83">
        <w:rPr>
          <w:rFonts w:ascii="Arial" w:eastAsia="Times New Roman" w:hAnsi="Arial" w:cs="Arial"/>
          <w:b/>
          <w:color w:val="000000"/>
          <w:lang w:eastAsia="es-MX"/>
        </w:rPr>
        <w:t xml:space="preserve">Resultados Trimestrales (Describir cuáles fueron los programas, </w:t>
      </w:r>
      <w:r w:rsidR="00D810BB" w:rsidRPr="00B92E83">
        <w:rPr>
          <w:rFonts w:ascii="Arial" w:eastAsia="Times New Roman" w:hAnsi="Arial" w:cs="Arial"/>
          <w:b/>
          <w:color w:val="000000"/>
          <w:lang w:eastAsia="es-MX"/>
        </w:rPr>
        <w:t xml:space="preserve">proyectos, </w:t>
      </w:r>
      <w:r w:rsidR="00D810BB">
        <w:rPr>
          <w:rFonts w:ascii="Arial" w:eastAsia="Times New Roman" w:hAnsi="Arial" w:cs="Arial"/>
          <w:b/>
          <w:color w:val="000000"/>
          <w:lang w:eastAsia="es-MX"/>
        </w:rPr>
        <w:t>actividades</w:t>
      </w:r>
      <w:r w:rsidRPr="00B92E83">
        <w:rPr>
          <w:rFonts w:ascii="Arial" w:eastAsia="Times New Roman" w:hAnsi="Arial" w:cs="Arial"/>
          <w:b/>
          <w:color w:val="000000"/>
          <w:lang w:eastAsia="es-MX"/>
        </w:rPr>
        <w:t xml:space="preserve"> </w:t>
      </w:r>
      <w:r w:rsidRPr="00D810BB">
        <w:rPr>
          <w:rFonts w:ascii="Arial" w:eastAsia="Times New Roman" w:hAnsi="Arial" w:cs="Arial"/>
          <w:b/>
          <w:color w:val="000000"/>
          <w:lang w:eastAsia="es-MX"/>
        </w:rPr>
        <w:t xml:space="preserve">y/o obras que se realizaron en este trimestre). </w:t>
      </w:r>
      <w:r w:rsidR="0095501F" w:rsidRPr="00D810BB">
        <w:rPr>
          <w:rFonts w:ascii="Arial" w:eastAsia="Times New Roman" w:hAnsi="Arial" w:cs="Arial"/>
          <w:b/>
          <w:color w:val="000000"/>
          <w:lang w:eastAsia="es-MX"/>
        </w:rPr>
        <w:t xml:space="preserve">  </w:t>
      </w:r>
    </w:p>
    <w:p w:rsidR="0095501F" w:rsidRPr="00C61331" w:rsidRDefault="00A61260" w:rsidP="008E511E">
      <w:pPr>
        <w:pStyle w:val="Prrafodelista"/>
        <w:spacing w:after="0" w:line="360" w:lineRule="auto"/>
        <w:ind w:left="786"/>
        <w:jc w:val="both"/>
        <w:rPr>
          <w:rFonts w:ascii="Arial" w:eastAsia="Times New Roman" w:hAnsi="Arial" w:cs="Arial"/>
          <w:color w:val="000000"/>
          <w:sz w:val="24"/>
          <w:szCs w:val="24"/>
          <w:lang w:eastAsia="es-MX"/>
        </w:rPr>
      </w:pPr>
      <w:r>
        <w:rPr>
          <w:rFonts w:ascii="Arial" w:eastAsia="Times New Roman" w:hAnsi="Arial" w:cs="Arial"/>
          <w:b/>
          <w:bCs/>
          <w:color w:val="000000"/>
          <w:sz w:val="24"/>
          <w:szCs w:val="24"/>
          <w:lang w:eastAsia="es-MX"/>
        </w:rPr>
        <w:t xml:space="preserve"> </w:t>
      </w:r>
      <w:r w:rsidR="0095501F" w:rsidRPr="0095501F">
        <w:rPr>
          <w:rFonts w:ascii="Arial" w:eastAsia="Times New Roman" w:hAnsi="Arial" w:cs="Arial"/>
          <w:b/>
          <w:bCs/>
          <w:color w:val="000000"/>
          <w:sz w:val="24"/>
          <w:szCs w:val="24"/>
          <w:lang w:eastAsia="es-MX"/>
        </w:rPr>
        <w:t>A.</w:t>
      </w:r>
      <w:r w:rsidR="0095501F" w:rsidRPr="008437FC">
        <w:rPr>
          <w:rFonts w:ascii="Arial" w:eastAsia="Times New Roman" w:hAnsi="Arial" w:cs="Arial"/>
          <w:color w:val="000000"/>
          <w:sz w:val="24"/>
          <w:szCs w:val="24"/>
          <w:lang w:eastAsia="es-MX"/>
        </w:rPr>
        <w:t xml:space="preserve"> </w:t>
      </w:r>
      <w:r w:rsidR="0095501F" w:rsidRPr="00C61331">
        <w:rPr>
          <w:rFonts w:ascii="Arial" w:eastAsia="Times New Roman" w:hAnsi="Arial" w:cs="Arial"/>
          <w:color w:val="000000"/>
          <w:sz w:val="24"/>
          <w:szCs w:val="24"/>
          <w:lang w:eastAsia="es-MX"/>
        </w:rPr>
        <w:t>-Gestión de recursos económicos y materiales enfocados en el campo.</w:t>
      </w:r>
    </w:p>
    <w:p w:rsidR="00832A3E" w:rsidRPr="00C61331" w:rsidRDefault="008437FC" w:rsidP="00A61260">
      <w:pPr>
        <w:pStyle w:val="Sangradetextonormal"/>
        <w:tabs>
          <w:tab w:val="left" w:pos="709"/>
          <w:tab w:val="left" w:pos="737"/>
          <w:tab w:val="left" w:pos="851"/>
        </w:tabs>
        <w:ind w:left="851"/>
        <w:jc w:val="both"/>
        <w:rPr>
          <w:rFonts w:ascii="Arial" w:hAnsi="Arial" w:cs="Arial"/>
          <w:bCs/>
          <w:sz w:val="24"/>
          <w:szCs w:val="24"/>
          <w:lang w:eastAsia="es-MX"/>
        </w:rPr>
      </w:pPr>
      <w:r w:rsidRPr="00C61331">
        <w:rPr>
          <w:rFonts w:ascii="Arial" w:hAnsi="Arial" w:cs="Arial"/>
          <w:bCs/>
          <w:sz w:val="24"/>
          <w:szCs w:val="24"/>
          <w:lang w:eastAsia="es-MX"/>
        </w:rPr>
        <w:t xml:space="preserve">Se </w:t>
      </w:r>
      <w:r w:rsidR="00D810BB" w:rsidRPr="00C61331">
        <w:rPr>
          <w:rFonts w:ascii="Arial" w:hAnsi="Arial" w:cs="Arial"/>
          <w:bCs/>
          <w:sz w:val="24"/>
          <w:szCs w:val="24"/>
          <w:lang w:eastAsia="es-MX"/>
        </w:rPr>
        <w:t>apoyó</w:t>
      </w:r>
      <w:r w:rsidRPr="00C61331">
        <w:rPr>
          <w:rFonts w:ascii="Arial" w:hAnsi="Arial" w:cs="Arial"/>
          <w:bCs/>
          <w:sz w:val="24"/>
          <w:szCs w:val="24"/>
          <w:lang w:eastAsia="es-MX"/>
        </w:rPr>
        <w:t xml:space="preserve"> a los productores que gestionaros el </w:t>
      </w:r>
      <w:r w:rsidR="001D734C" w:rsidRPr="00C61331">
        <w:rPr>
          <w:rFonts w:ascii="Arial" w:hAnsi="Arial" w:cs="Arial"/>
          <w:bCs/>
          <w:sz w:val="24"/>
          <w:szCs w:val="24"/>
          <w:lang w:eastAsia="es-MX"/>
        </w:rPr>
        <w:t>trámite económico</w:t>
      </w:r>
      <w:bookmarkStart w:id="8" w:name="_Hlk170820738"/>
      <w:r w:rsidR="00A61260" w:rsidRPr="00C61331">
        <w:rPr>
          <w:rFonts w:ascii="Arial" w:hAnsi="Arial" w:cs="Arial"/>
          <w:bCs/>
          <w:sz w:val="24"/>
          <w:szCs w:val="24"/>
          <w:lang w:eastAsia="es-MX"/>
        </w:rPr>
        <w:t xml:space="preserve"> en el programa de            </w:t>
      </w:r>
      <w:r w:rsidRPr="00C61331">
        <w:rPr>
          <w:rFonts w:ascii="Arial" w:hAnsi="Arial" w:cs="Arial"/>
          <w:bCs/>
          <w:sz w:val="24"/>
          <w:szCs w:val="24"/>
          <w:lang w:eastAsia="es-MX"/>
        </w:rPr>
        <w:t xml:space="preserve">aseguramiento agrícola </w:t>
      </w:r>
      <w:bookmarkEnd w:id="8"/>
      <w:r w:rsidRPr="00C61331">
        <w:rPr>
          <w:rFonts w:ascii="Arial" w:hAnsi="Arial" w:cs="Arial"/>
          <w:bCs/>
          <w:sz w:val="24"/>
          <w:szCs w:val="24"/>
          <w:lang w:eastAsia="es-MX"/>
        </w:rPr>
        <w:t xml:space="preserve">a fin de que comprobaran depósito en su cuenta </w:t>
      </w:r>
      <w:r w:rsidR="00C61331" w:rsidRPr="00C61331">
        <w:rPr>
          <w:rFonts w:ascii="Arial" w:hAnsi="Arial" w:cs="Arial"/>
          <w:bCs/>
          <w:sz w:val="24"/>
          <w:szCs w:val="24"/>
          <w:lang w:eastAsia="es-MX"/>
        </w:rPr>
        <w:t>bancaria (</w:t>
      </w:r>
      <w:r w:rsidR="001D734C" w:rsidRPr="00C61331">
        <w:rPr>
          <w:rFonts w:ascii="Arial" w:hAnsi="Arial" w:cs="Arial"/>
          <w:bCs/>
          <w:sz w:val="24"/>
          <w:szCs w:val="24"/>
          <w:lang w:eastAsia="es-MX"/>
        </w:rPr>
        <w:t xml:space="preserve">comprobando que aproximadamente el 80% fue beneficiado), </w:t>
      </w:r>
      <w:r w:rsidRPr="00C61331">
        <w:rPr>
          <w:rFonts w:ascii="Arial" w:hAnsi="Arial" w:cs="Arial"/>
          <w:bCs/>
          <w:sz w:val="24"/>
          <w:szCs w:val="24"/>
          <w:lang w:eastAsia="es-MX"/>
        </w:rPr>
        <w:t xml:space="preserve">o en su caso los que no </w:t>
      </w:r>
      <w:r w:rsidR="001D734C" w:rsidRPr="00C61331">
        <w:rPr>
          <w:rFonts w:ascii="Arial" w:hAnsi="Arial" w:cs="Arial"/>
          <w:bCs/>
          <w:sz w:val="24"/>
          <w:szCs w:val="24"/>
          <w:lang w:eastAsia="es-MX"/>
        </w:rPr>
        <w:t xml:space="preserve">recibieron dicho apoyo </w:t>
      </w:r>
      <w:r w:rsidRPr="00C61331">
        <w:rPr>
          <w:rFonts w:ascii="Arial" w:hAnsi="Arial" w:cs="Arial"/>
          <w:bCs/>
          <w:sz w:val="24"/>
          <w:szCs w:val="24"/>
          <w:lang w:eastAsia="es-MX"/>
        </w:rPr>
        <w:t>contactar a encargados del programa en</w:t>
      </w:r>
      <w:r w:rsidR="00A96296" w:rsidRPr="00C61331">
        <w:rPr>
          <w:rFonts w:ascii="Arial" w:hAnsi="Arial" w:cs="Arial"/>
          <w:bCs/>
          <w:sz w:val="24"/>
          <w:szCs w:val="24"/>
          <w:lang w:eastAsia="es-MX"/>
        </w:rPr>
        <w:t xml:space="preserve"> </w:t>
      </w:r>
      <w:r w:rsidR="00AD077B" w:rsidRPr="00C61331">
        <w:rPr>
          <w:rFonts w:ascii="Arial" w:hAnsi="Arial" w:cs="Arial"/>
          <w:bCs/>
          <w:sz w:val="24"/>
          <w:szCs w:val="24"/>
          <w:lang w:eastAsia="es-MX"/>
        </w:rPr>
        <w:t>la SADER</w:t>
      </w:r>
      <w:r w:rsidRPr="00C61331">
        <w:rPr>
          <w:rFonts w:ascii="Arial" w:hAnsi="Arial" w:cs="Arial"/>
          <w:bCs/>
          <w:sz w:val="24"/>
          <w:szCs w:val="24"/>
          <w:lang w:eastAsia="es-MX"/>
        </w:rPr>
        <w:t xml:space="preserve"> </w:t>
      </w:r>
      <w:r w:rsidR="00A61260" w:rsidRPr="00C61331">
        <w:rPr>
          <w:rFonts w:ascii="Arial" w:hAnsi="Arial" w:cs="Arial"/>
          <w:bCs/>
          <w:sz w:val="24"/>
          <w:szCs w:val="24"/>
          <w:lang w:eastAsia="es-MX"/>
        </w:rPr>
        <w:t xml:space="preserve">para que se </w:t>
      </w:r>
      <w:r w:rsidR="00331CA6" w:rsidRPr="00C61331">
        <w:rPr>
          <w:rFonts w:ascii="Arial" w:hAnsi="Arial" w:cs="Arial"/>
          <w:bCs/>
          <w:sz w:val="24"/>
          <w:szCs w:val="24"/>
          <w:lang w:eastAsia="es-MX"/>
        </w:rPr>
        <w:t xml:space="preserve">les </w:t>
      </w:r>
      <w:r w:rsidR="00D810BB" w:rsidRPr="00C61331">
        <w:rPr>
          <w:rFonts w:ascii="Arial" w:hAnsi="Arial" w:cs="Arial"/>
          <w:bCs/>
          <w:sz w:val="24"/>
          <w:szCs w:val="24"/>
          <w:lang w:eastAsia="es-MX"/>
        </w:rPr>
        <w:t>proporcionara</w:t>
      </w:r>
      <w:r w:rsidR="001D734C" w:rsidRPr="00C61331">
        <w:rPr>
          <w:rFonts w:ascii="Arial" w:hAnsi="Arial" w:cs="Arial"/>
          <w:bCs/>
          <w:sz w:val="24"/>
          <w:szCs w:val="24"/>
          <w:lang w:eastAsia="es-MX"/>
        </w:rPr>
        <w:t xml:space="preserve"> la información de la negativa.</w:t>
      </w:r>
    </w:p>
    <w:p w:rsidR="001D734C" w:rsidRPr="00C61331" w:rsidRDefault="001D734C" w:rsidP="00A61260">
      <w:pPr>
        <w:pStyle w:val="Sangradetextonormal"/>
        <w:ind w:left="851"/>
        <w:jc w:val="both"/>
        <w:rPr>
          <w:rFonts w:ascii="Arial" w:hAnsi="Arial" w:cs="Arial"/>
          <w:b/>
          <w:sz w:val="24"/>
          <w:szCs w:val="24"/>
          <w:lang w:eastAsia="es-MX"/>
        </w:rPr>
      </w:pPr>
      <w:r w:rsidRPr="00C61331">
        <w:rPr>
          <w:rFonts w:ascii="Arial" w:hAnsi="Arial" w:cs="Arial"/>
          <w:bCs/>
          <w:sz w:val="24"/>
          <w:szCs w:val="24"/>
          <w:lang w:eastAsia="es-MX"/>
        </w:rPr>
        <w:t>Con relación al programa, Jalisco</w:t>
      </w:r>
      <w:r w:rsidRPr="00C61331">
        <w:rPr>
          <w:rFonts w:ascii="Arial" w:hAnsi="Arial" w:cs="Arial"/>
          <w:b/>
          <w:bCs/>
          <w:sz w:val="24"/>
          <w:szCs w:val="24"/>
          <w:lang w:eastAsia="es-MX"/>
        </w:rPr>
        <w:t xml:space="preserve"> </w:t>
      </w:r>
      <w:bookmarkStart w:id="9" w:name="_Hlk164845782"/>
      <w:r w:rsidRPr="00C61331">
        <w:rPr>
          <w:rFonts w:ascii="Arial" w:hAnsi="Arial" w:cs="Arial"/>
          <w:b/>
          <w:sz w:val="24"/>
          <w:szCs w:val="24"/>
          <w:lang w:eastAsia="es-MX"/>
        </w:rPr>
        <w:t xml:space="preserve">“Acción del campo para el cambio climático y </w:t>
      </w:r>
      <w:r w:rsidR="0095501F" w:rsidRPr="00C61331">
        <w:rPr>
          <w:rFonts w:ascii="Arial" w:hAnsi="Arial" w:cs="Arial"/>
          <w:b/>
          <w:sz w:val="24"/>
          <w:szCs w:val="24"/>
          <w:lang w:eastAsia="es-MX"/>
        </w:rPr>
        <w:t xml:space="preserve">     </w:t>
      </w:r>
      <w:r w:rsidRPr="00C61331">
        <w:rPr>
          <w:rFonts w:ascii="Arial" w:hAnsi="Arial" w:cs="Arial"/>
          <w:b/>
          <w:sz w:val="24"/>
          <w:szCs w:val="24"/>
          <w:lang w:eastAsia="es-MX"/>
        </w:rPr>
        <w:t>Producción y tecnificación del campo”</w:t>
      </w:r>
      <w:bookmarkEnd w:id="9"/>
      <w:r w:rsidRPr="00C61331">
        <w:rPr>
          <w:rFonts w:ascii="Arial" w:hAnsi="Arial" w:cs="Arial"/>
          <w:b/>
          <w:sz w:val="24"/>
          <w:szCs w:val="24"/>
          <w:lang w:eastAsia="es-MX"/>
        </w:rPr>
        <w:t xml:space="preserve"> </w:t>
      </w:r>
      <w:r w:rsidRPr="00C61331">
        <w:rPr>
          <w:rFonts w:ascii="Arial" w:hAnsi="Arial" w:cs="Arial"/>
          <w:sz w:val="24"/>
          <w:szCs w:val="24"/>
          <w:lang w:eastAsia="es-MX"/>
        </w:rPr>
        <w:t>se retomó el tema con la finalidad de proporcionar información veraz en relación a las solicitudes</w:t>
      </w:r>
      <w:r w:rsidRPr="00C61331">
        <w:rPr>
          <w:rFonts w:ascii="Arial" w:hAnsi="Arial" w:cs="Arial"/>
          <w:b/>
          <w:sz w:val="24"/>
          <w:szCs w:val="24"/>
          <w:lang w:eastAsia="es-MX"/>
        </w:rPr>
        <w:t xml:space="preserve"> </w:t>
      </w:r>
      <w:r w:rsidR="00D1254C">
        <w:rPr>
          <w:rFonts w:ascii="Arial" w:hAnsi="Arial" w:cs="Arial"/>
          <w:sz w:val="24"/>
          <w:szCs w:val="24"/>
          <w:lang w:eastAsia="es-MX"/>
        </w:rPr>
        <w:t>r</w:t>
      </w:r>
      <w:r w:rsidR="00A61260" w:rsidRPr="00C61331">
        <w:rPr>
          <w:rFonts w:ascii="Arial" w:hAnsi="Arial" w:cs="Arial"/>
          <w:sz w:val="24"/>
          <w:szCs w:val="24"/>
          <w:lang w:eastAsia="es-MX"/>
        </w:rPr>
        <w:t xml:space="preserve">ealizadas contactando </w:t>
      </w:r>
      <w:r w:rsidR="00A96296" w:rsidRPr="00C61331">
        <w:rPr>
          <w:rFonts w:ascii="Arial" w:hAnsi="Arial" w:cs="Arial"/>
          <w:sz w:val="24"/>
          <w:szCs w:val="24"/>
          <w:lang w:eastAsia="es-MX"/>
        </w:rPr>
        <w:t xml:space="preserve">a encargados del programa en </w:t>
      </w:r>
      <w:r w:rsidR="00AD077B" w:rsidRPr="00C61331">
        <w:rPr>
          <w:rFonts w:ascii="Arial" w:hAnsi="Arial" w:cs="Arial"/>
          <w:sz w:val="24"/>
          <w:szCs w:val="24"/>
          <w:lang w:eastAsia="es-MX"/>
        </w:rPr>
        <w:t>la SADER</w:t>
      </w:r>
      <w:r w:rsidR="00A96296" w:rsidRPr="00C61331">
        <w:rPr>
          <w:rFonts w:ascii="Arial" w:hAnsi="Arial" w:cs="Arial"/>
          <w:sz w:val="24"/>
          <w:szCs w:val="24"/>
          <w:lang w:eastAsia="es-MX"/>
        </w:rPr>
        <w:t>.</w:t>
      </w:r>
    </w:p>
    <w:p w:rsidR="00AD077B" w:rsidRPr="00C61331" w:rsidRDefault="00AD077B" w:rsidP="00A61260">
      <w:pPr>
        <w:pStyle w:val="Textoindependienteprimerasangra2"/>
        <w:ind w:left="851" w:firstLine="0"/>
        <w:jc w:val="both"/>
        <w:rPr>
          <w:rFonts w:ascii="Arial" w:hAnsi="Arial" w:cs="Arial"/>
          <w:bCs/>
          <w:sz w:val="24"/>
          <w:szCs w:val="24"/>
          <w:lang w:eastAsia="es-MX"/>
        </w:rPr>
      </w:pPr>
      <w:r w:rsidRPr="00C61331">
        <w:rPr>
          <w:rFonts w:ascii="Arial" w:hAnsi="Arial" w:cs="Arial"/>
          <w:bCs/>
          <w:sz w:val="24"/>
          <w:szCs w:val="24"/>
          <w:lang w:eastAsia="es-MX"/>
        </w:rPr>
        <w:t xml:space="preserve">Se </w:t>
      </w:r>
      <w:r w:rsidR="00D810BB" w:rsidRPr="00C61331">
        <w:rPr>
          <w:rFonts w:ascii="Arial" w:hAnsi="Arial" w:cs="Arial"/>
          <w:bCs/>
          <w:sz w:val="24"/>
          <w:szCs w:val="24"/>
          <w:lang w:eastAsia="es-MX"/>
        </w:rPr>
        <w:t>apoyó</w:t>
      </w:r>
      <w:r w:rsidRPr="00C61331">
        <w:rPr>
          <w:rFonts w:ascii="Arial" w:hAnsi="Arial" w:cs="Arial"/>
          <w:bCs/>
          <w:sz w:val="24"/>
          <w:szCs w:val="24"/>
          <w:lang w:eastAsia="es-MX"/>
        </w:rPr>
        <w:t xml:space="preserve"> en la geolocalización y socialización del programa estatal “Nidos de Lluvia” en las siguientes delegaciones y/o agencias municipales. Potrerillos, San Juan Cósala, El Chante y San Cristóbal dando como resultado la asis</w:t>
      </w:r>
      <w:r w:rsidR="00A61260" w:rsidRPr="00C61331">
        <w:rPr>
          <w:rFonts w:ascii="Arial" w:hAnsi="Arial" w:cs="Arial"/>
          <w:bCs/>
          <w:sz w:val="24"/>
          <w:szCs w:val="24"/>
          <w:lang w:eastAsia="es-MX"/>
        </w:rPr>
        <w:t xml:space="preserve">tencia y atención de </w:t>
      </w:r>
      <w:r w:rsidR="00D810BB" w:rsidRPr="00C61331">
        <w:rPr>
          <w:rFonts w:ascii="Arial" w:hAnsi="Arial" w:cs="Arial"/>
          <w:bCs/>
          <w:sz w:val="24"/>
          <w:szCs w:val="24"/>
          <w:lang w:eastAsia="es-MX"/>
        </w:rPr>
        <w:t>más</w:t>
      </w:r>
      <w:r w:rsidR="00A61260" w:rsidRPr="00C61331">
        <w:rPr>
          <w:rFonts w:ascii="Arial" w:hAnsi="Arial" w:cs="Arial"/>
          <w:bCs/>
          <w:sz w:val="24"/>
          <w:szCs w:val="24"/>
          <w:lang w:eastAsia="es-MX"/>
        </w:rPr>
        <w:t xml:space="preserve"> de 300 </w:t>
      </w:r>
      <w:r w:rsidRPr="00C61331">
        <w:rPr>
          <w:rFonts w:ascii="Arial" w:hAnsi="Arial" w:cs="Arial"/>
          <w:bCs/>
          <w:sz w:val="24"/>
          <w:szCs w:val="24"/>
          <w:lang w:eastAsia="es-MX"/>
        </w:rPr>
        <w:t xml:space="preserve">ciudadanos y logrando además se atendieran como caso especial algunas personas de El Salitre, y a la fecha se están realizando la </w:t>
      </w:r>
      <w:r w:rsidR="0095501F" w:rsidRPr="00C61331">
        <w:rPr>
          <w:rFonts w:ascii="Arial" w:hAnsi="Arial" w:cs="Arial"/>
          <w:bCs/>
          <w:sz w:val="24"/>
          <w:szCs w:val="24"/>
          <w:lang w:eastAsia="es-MX"/>
        </w:rPr>
        <w:t>instalación en</w:t>
      </w:r>
      <w:r w:rsidRPr="00C61331">
        <w:rPr>
          <w:rFonts w:ascii="Arial" w:hAnsi="Arial" w:cs="Arial"/>
          <w:bCs/>
          <w:sz w:val="24"/>
          <w:szCs w:val="24"/>
          <w:lang w:eastAsia="es-MX"/>
        </w:rPr>
        <w:t xml:space="preserve"> todos los lugares.</w:t>
      </w:r>
    </w:p>
    <w:p w:rsidR="00A61260" w:rsidRPr="00C61331" w:rsidRDefault="00A61260" w:rsidP="00A61260">
      <w:pPr>
        <w:pStyle w:val="Textoindependienteprimerasangra2"/>
        <w:jc w:val="both"/>
        <w:rPr>
          <w:rFonts w:ascii="Arial" w:hAnsi="Arial" w:cs="Arial"/>
          <w:bCs/>
          <w:sz w:val="24"/>
          <w:szCs w:val="24"/>
          <w:lang w:eastAsia="es-MX"/>
        </w:rPr>
      </w:pPr>
      <w:r>
        <w:rPr>
          <w:rFonts w:ascii="Arial" w:hAnsi="Arial" w:cs="Arial"/>
          <w:b/>
          <w:lang w:eastAsia="es-MX"/>
        </w:rPr>
        <w:lastRenderedPageBreak/>
        <w:t xml:space="preserve">  </w:t>
      </w:r>
      <w:r w:rsidR="0095501F" w:rsidRPr="00331CA6">
        <w:rPr>
          <w:rFonts w:ascii="Arial" w:hAnsi="Arial" w:cs="Arial"/>
          <w:b/>
          <w:lang w:eastAsia="es-MX"/>
        </w:rPr>
        <w:t>B.</w:t>
      </w:r>
      <w:r w:rsidR="0095501F" w:rsidRPr="00331CA6">
        <w:rPr>
          <w:rFonts w:ascii="Arial" w:hAnsi="Arial" w:cs="Arial"/>
          <w:bCs/>
          <w:lang w:eastAsia="es-MX"/>
        </w:rPr>
        <w:t xml:space="preserve"> - </w:t>
      </w:r>
      <w:r w:rsidR="0095501F" w:rsidRPr="00C61331">
        <w:rPr>
          <w:rFonts w:ascii="Arial" w:hAnsi="Arial" w:cs="Arial"/>
          <w:bCs/>
          <w:sz w:val="24"/>
          <w:szCs w:val="24"/>
          <w:lang w:eastAsia="es-MX"/>
        </w:rPr>
        <w:t>Reorganizar al sector ganadero a fin de apoyarles en la gestión de proyect</w:t>
      </w:r>
      <w:r w:rsidRPr="00C61331">
        <w:rPr>
          <w:rFonts w:ascii="Arial" w:hAnsi="Arial" w:cs="Arial"/>
          <w:bCs/>
          <w:sz w:val="24"/>
          <w:szCs w:val="24"/>
          <w:lang w:eastAsia="es-MX"/>
        </w:rPr>
        <w:t>os.</w:t>
      </w:r>
    </w:p>
    <w:p w:rsidR="00457E86" w:rsidRPr="00C61331" w:rsidRDefault="00A61260" w:rsidP="007B3E59">
      <w:pPr>
        <w:pStyle w:val="Textoindependienteprimerasangra2"/>
        <w:ind w:left="851" w:hanging="131"/>
        <w:jc w:val="both"/>
        <w:rPr>
          <w:rFonts w:ascii="Arial" w:hAnsi="Arial" w:cs="Arial"/>
          <w:b/>
          <w:sz w:val="24"/>
          <w:szCs w:val="24"/>
          <w:lang w:eastAsia="es-MX"/>
        </w:rPr>
      </w:pPr>
      <w:r w:rsidRPr="00C61331">
        <w:rPr>
          <w:rFonts w:ascii="Arial" w:hAnsi="Arial" w:cs="Arial"/>
          <w:b/>
          <w:sz w:val="24"/>
          <w:szCs w:val="24"/>
          <w:lang w:eastAsia="es-MX"/>
        </w:rPr>
        <w:t xml:space="preserve">  </w:t>
      </w:r>
      <w:r w:rsidR="00457E86" w:rsidRPr="00C61331">
        <w:rPr>
          <w:rFonts w:ascii="Arial" w:hAnsi="Arial" w:cs="Arial"/>
          <w:bCs/>
          <w:sz w:val="24"/>
          <w:szCs w:val="24"/>
          <w:lang w:eastAsia="es-MX"/>
        </w:rPr>
        <w:t xml:space="preserve">Al igual que al área agrícola en el sector pecuario se </w:t>
      </w:r>
      <w:r w:rsidR="00331CA6" w:rsidRPr="00C61331">
        <w:rPr>
          <w:rFonts w:ascii="Arial" w:hAnsi="Arial" w:cs="Arial"/>
          <w:bCs/>
          <w:sz w:val="24"/>
          <w:szCs w:val="24"/>
          <w:lang w:eastAsia="es-MX"/>
        </w:rPr>
        <w:t>apoyó</w:t>
      </w:r>
      <w:r w:rsidR="005B0F52">
        <w:rPr>
          <w:rFonts w:ascii="Arial" w:hAnsi="Arial" w:cs="Arial"/>
          <w:bCs/>
          <w:sz w:val="24"/>
          <w:szCs w:val="24"/>
          <w:lang w:eastAsia="es-MX"/>
        </w:rPr>
        <w:t xml:space="preserve"> a los ganaderos que realizaron</w:t>
      </w:r>
      <w:r w:rsidRPr="00C61331">
        <w:rPr>
          <w:rFonts w:ascii="Arial" w:hAnsi="Arial" w:cs="Arial"/>
          <w:bCs/>
          <w:sz w:val="24"/>
          <w:szCs w:val="24"/>
          <w:lang w:eastAsia="es-MX"/>
        </w:rPr>
        <w:t xml:space="preserve"> </w:t>
      </w:r>
      <w:r w:rsidR="00457E86" w:rsidRPr="00C61331">
        <w:rPr>
          <w:rFonts w:ascii="Arial" w:hAnsi="Arial" w:cs="Arial"/>
          <w:bCs/>
          <w:sz w:val="24"/>
          <w:szCs w:val="24"/>
          <w:lang w:eastAsia="es-MX"/>
        </w:rPr>
        <w:t xml:space="preserve">trámites de apoyo económico en el programa de aseguramiento agrícola en daños </w:t>
      </w:r>
      <w:r w:rsidR="007B3E59" w:rsidRPr="00C61331">
        <w:rPr>
          <w:rFonts w:ascii="Arial" w:hAnsi="Arial" w:cs="Arial"/>
          <w:bCs/>
          <w:sz w:val="24"/>
          <w:szCs w:val="24"/>
          <w:lang w:eastAsia="es-MX"/>
        </w:rPr>
        <w:t>por sequía</w:t>
      </w:r>
      <w:r w:rsidR="00457E86" w:rsidRPr="00C61331">
        <w:rPr>
          <w:rFonts w:ascii="Arial" w:hAnsi="Arial" w:cs="Arial"/>
          <w:bCs/>
          <w:sz w:val="24"/>
          <w:szCs w:val="24"/>
          <w:lang w:eastAsia="es-MX"/>
        </w:rPr>
        <w:t xml:space="preserve"> con la finalidad </w:t>
      </w:r>
      <w:r w:rsidR="00457E86" w:rsidRPr="00C61331">
        <w:rPr>
          <w:rFonts w:ascii="Arial" w:hAnsi="Arial" w:cs="Arial"/>
          <w:sz w:val="24"/>
          <w:szCs w:val="24"/>
          <w:lang w:eastAsia="es-MX"/>
        </w:rPr>
        <w:t>de comprobar se hubiesen</w:t>
      </w:r>
      <w:r w:rsidR="00457E86" w:rsidRPr="00C61331">
        <w:rPr>
          <w:rFonts w:ascii="Arial" w:hAnsi="Arial" w:cs="Arial"/>
          <w:b/>
          <w:sz w:val="24"/>
          <w:szCs w:val="24"/>
          <w:lang w:eastAsia="es-MX"/>
        </w:rPr>
        <w:t xml:space="preserve"> </w:t>
      </w:r>
      <w:r w:rsidR="00457E86" w:rsidRPr="00C61331">
        <w:rPr>
          <w:rFonts w:ascii="Arial" w:hAnsi="Arial" w:cs="Arial"/>
          <w:bCs/>
          <w:sz w:val="24"/>
          <w:szCs w:val="24"/>
          <w:lang w:eastAsia="es-MX"/>
        </w:rPr>
        <w:t>realizado los respectivos depósitos monetarios o en su defecto contactar</w:t>
      </w:r>
      <w:r w:rsidR="00457E86" w:rsidRPr="00C61331">
        <w:rPr>
          <w:rFonts w:ascii="Arial" w:hAnsi="Arial" w:cs="Arial"/>
          <w:sz w:val="24"/>
          <w:szCs w:val="24"/>
          <w:lang w:eastAsia="es-MX"/>
        </w:rPr>
        <w:t xml:space="preserve"> a los</w:t>
      </w:r>
      <w:r w:rsidR="008E511E" w:rsidRPr="00C61331">
        <w:rPr>
          <w:rFonts w:ascii="Arial" w:hAnsi="Arial" w:cs="Arial"/>
          <w:sz w:val="24"/>
          <w:szCs w:val="24"/>
          <w:lang w:eastAsia="es-MX"/>
        </w:rPr>
        <w:t xml:space="preserve"> </w:t>
      </w:r>
      <w:r w:rsidR="00457E86" w:rsidRPr="00C61331">
        <w:rPr>
          <w:rFonts w:ascii="Arial" w:hAnsi="Arial" w:cs="Arial"/>
          <w:sz w:val="24"/>
          <w:szCs w:val="24"/>
          <w:lang w:eastAsia="es-MX"/>
        </w:rPr>
        <w:t>encargado</w:t>
      </w:r>
      <w:r w:rsidRPr="00C61331">
        <w:rPr>
          <w:rFonts w:ascii="Arial" w:hAnsi="Arial" w:cs="Arial"/>
          <w:sz w:val="24"/>
          <w:szCs w:val="24"/>
          <w:lang w:eastAsia="es-MX"/>
        </w:rPr>
        <w:t xml:space="preserve">s del programa en la SADER para </w:t>
      </w:r>
      <w:r w:rsidR="00457E86" w:rsidRPr="00C61331">
        <w:rPr>
          <w:rFonts w:ascii="Arial" w:hAnsi="Arial" w:cs="Arial"/>
          <w:sz w:val="24"/>
          <w:szCs w:val="24"/>
          <w:lang w:eastAsia="es-MX"/>
        </w:rPr>
        <w:t>que les fuera in</w:t>
      </w:r>
      <w:r w:rsidRPr="00C61331">
        <w:rPr>
          <w:rFonts w:ascii="Arial" w:hAnsi="Arial" w:cs="Arial"/>
          <w:sz w:val="24"/>
          <w:szCs w:val="24"/>
          <w:lang w:eastAsia="es-MX"/>
        </w:rPr>
        <w:t xml:space="preserve">formada la razón de su negativa. </w:t>
      </w:r>
      <w:r w:rsidR="00C465E1" w:rsidRPr="00C61331">
        <w:rPr>
          <w:rFonts w:ascii="Arial" w:hAnsi="Arial" w:cs="Arial"/>
          <w:sz w:val="24"/>
          <w:szCs w:val="24"/>
          <w:lang w:eastAsia="es-MX"/>
        </w:rPr>
        <w:t xml:space="preserve">Así mismo se continuo con la difusión y entrega de información </w:t>
      </w:r>
      <w:r w:rsidRPr="00C61331">
        <w:rPr>
          <w:rFonts w:ascii="Arial" w:eastAsia="Times New Roman" w:hAnsi="Arial" w:cs="Arial"/>
          <w:bCs/>
          <w:color w:val="000000"/>
          <w:sz w:val="24"/>
          <w:szCs w:val="24"/>
          <w:lang w:eastAsia="es-MX"/>
        </w:rPr>
        <w:t xml:space="preserve">mediante la asociación </w:t>
      </w:r>
      <w:r w:rsidR="008E511E" w:rsidRPr="00C61331">
        <w:rPr>
          <w:rFonts w:ascii="Arial" w:eastAsia="Times New Roman" w:hAnsi="Arial" w:cs="Arial"/>
          <w:bCs/>
          <w:color w:val="000000"/>
          <w:sz w:val="24"/>
          <w:szCs w:val="24"/>
          <w:lang w:eastAsia="es-MX"/>
        </w:rPr>
        <w:t>G</w:t>
      </w:r>
      <w:r w:rsidR="00C465E1" w:rsidRPr="00C61331">
        <w:rPr>
          <w:rFonts w:ascii="Arial" w:eastAsia="Times New Roman" w:hAnsi="Arial" w:cs="Arial"/>
          <w:bCs/>
          <w:color w:val="000000"/>
          <w:sz w:val="24"/>
          <w:szCs w:val="24"/>
          <w:lang w:eastAsia="es-MX"/>
        </w:rPr>
        <w:t>anadera</w:t>
      </w:r>
      <w:r w:rsidR="008E511E" w:rsidRPr="00C61331">
        <w:rPr>
          <w:rFonts w:ascii="Arial" w:eastAsia="Times New Roman" w:hAnsi="Arial" w:cs="Arial"/>
          <w:bCs/>
          <w:color w:val="000000"/>
          <w:sz w:val="24"/>
          <w:szCs w:val="24"/>
          <w:lang w:eastAsia="es-MX"/>
        </w:rPr>
        <w:t xml:space="preserve"> local de</w:t>
      </w:r>
      <w:r w:rsidR="00C465E1" w:rsidRPr="00C61331">
        <w:rPr>
          <w:rFonts w:ascii="Arial" w:eastAsia="Times New Roman" w:hAnsi="Arial" w:cs="Arial"/>
          <w:bCs/>
          <w:color w:val="000000"/>
          <w:sz w:val="24"/>
          <w:szCs w:val="24"/>
          <w:lang w:eastAsia="es-MX"/>
        </w:rPr>
        <w:t xml:space="preserve"> </w:t>
      </w:r>
      <w:r w:rsidRPr="00C61331">
        <w:rPr>
          <w:rFonts w:ascii="Arial" w:eastAsia="Times New Roman" w:hAnsi="Arial" w:cs="Arial"/>
          <w:bCs/>
          <w:color w:val="000000"/>
          <w:sz w:val="24"/>
          <w:szCs w:val="24"/>
          <w:lang w:eastAsia="es-MX"/>
        </w:rPr>
        <w:t xml:space="preserve">la </w:t>
      </w:r>
      <w:r w:rsidR="00C465E1" w:rsidRPr="00C61331">
        <w:rPr>
          <w:rFonts w:ascii="Arial" w:eastAsia="Times New Roman" w:hAnsi="Arial" w:cs="Arial"/>
          <w:color w:val="000000"/>
          <w:sz w:val="24"/>
          <w:szCs w:val="24"/>
          <w:lang w:eastAsia="es-MX"/>
        </w:rPr>
        <w:t xml:space="preserve">convocatoria “Apoyo para el   </w:t>
      </w:r>
      <w:r w:rsidRPr="00C61331">
        <w:rPr>
          <w:rFonts w:ascii="Arial" w:eastAsia="Times New Roman" w:hAnsi="Arial" w:cs="Arial"/>
          <w:color w:val="000000"/>
          <w:sz w:val="24"/>
          <w:szCs w:val="24"/>
          <w:lang w:eastAsia="es-MX"/>
        </w:rPr>
        <w:t xml:space="preserve">mejoramiento genético de </w:t>
      </w:r>
      <w:r w:rsidR="00C465E1" w:rsidRPr="00C61331">
        <w:rPr>
          <w:rFonts w:ascii="Arial" w:eastAsia="Times New Roman" w:hAnsi="Arial" w:cs="Arial"/>
          <w:color w:val="000000"/>
          <w:sz w:val="24"/>
          <w:szCs w:val="24"/>
          <w:lang w:eastAsia="es-MX"/>
        </w:rPr>
        <w:t xml:space="preserve">bovinos, ovinos y caprinos ejercicio 2024” </w:t>
      </w:r>
      <w:r w:rsidR="00C465E1" w:rsidRPr="00C61331">
        <w:rPr>
          <w:rFonts w:ascii="Arial" w:eastAsia="Times New Roman" w:hAnsi="Arial" w:cs="Arial"/>
          <w:bCs/>
          <w:color w:val="000000"/>
          <w:sz w:val="24"/>
          <w:szCs w:val="24"/>
          <w:lang w:eastAsia="es-MX"/>
        </w:rPr>
        <w:t xml:space="preserve">que estará vigente todo el año en </w:t>
      </w:r>
      <w:r w:rsidR="007B3E59" w:rsidRPr="00C61331">
        <w:rPr>
          <w:rFonts w:ascii="Arial" w:eastAsia="Times New Roman" w:hAnsi="Arial" w:cs="Arial"/>
          <w:bCs/>
          <w:color w:val="000000"/>
          <w:sz w:val="24"/>
          <w:szCs w:val="24"/>
          <w:lang w:eastAsia="es-MX"/>
        </w:rPr>
        <w:t>curso.</w:t>
      </w:r>
      <w:r w:rsidR="007B3E59" w:rsidRPr="00C61331">
        <w:rPr>
          <w:rFonts w:ascii="Arial" w:hAnsi="Arial" w:cs="Arial"/>
          <w:sz w:val="24"/>
          <w:szCs w:val="24"/>
          <w:lang w:eastAsia="es-MX"/>
        </w:rPr>
        <w:t xml:space="preserve"> Se</w:t>
      </w:r>
      <w:r w:rsidR="00457E86" w:rsidRPr="00C61331">
        <w:rPr>
          <w:rFonts w:ascii="Arial" w:hAnsi="Arial" w:cs="Arial"/>
          <w:sz w:val="24"/>
          <w:szCs w:val="24"/>
          <w:lang w:eastAsia="es-MX"/>
        </w:rPr>
        <w:t xml:space="preserve"> continuó con la atención en las diferentes cadenas pr</w:t>
      </w:r>
      <w:r w:rsidR="007B3E59" w:rsidRPr="00C61331">
        <w:rPr>
          <w:rFonts w:ascii="Arial" w:hAnsi="Arial" w:cs="Arial"/>
          <w:sz w:val="24"/>
          <w:szCs w:val="24"/>
          <w:lang w:eastAsia="es-MX"/>
        </w:rPr>
        <w:t xml:space="preserve">oductivas con el trámite de sus </w:t>
      </w:r>
      <w:r w:rsidR="00457E86" w:rsidRPr="00C61331">
        <w:rPr>
          <w:rFonts w:ascii="Arial" w:hAnsi="Arial" w:cs="Arial"/>
          <w:sz w:val="24"/>
          <w:szCs w:val="24"/>
          <w:lang w:eastAsia="es-MX"/>
        </w:rPr>
        <w:t>respectivas credenciales de la actividad que realizan</w:t>
      </w:r>
      <w:r w:rsidR="00457E86" w:rsidRPr="00C61331">
        <w:rPr>
          <w:rFonts w:ascii="Arial" w:hAnsi="Arial" w:cs="Arial"/>
          <w:b/>
          <w:sz w:val="24"/>
          <w:szCs w:val="24"/>
          <w:lang w:eastAsia="es-MX"/>
        </w:rPr>
        <w:t>.</w:t>
      </w:r>
    </w:p>
    <w:p w:rsidR="007B3E59" w:rsidRDefault="007B3E59" w:rsidP="007B3E59">
      <w:pPr>
        <w:tabs>
          <w:tab w:val="left" w:pos="426"/>
        </w:tabs>
        <w:spacing w:after="0" w:line="360" w:lineRule="auto"/>
        <w:jc w:val="both"/>
        <w:rPr>
          <w:rFonts w:ascii="Arial" w:eastAsia="Times New Roman" w:hAnsi="Arial" w:cs="Arial"/>
          <w:b/>
          <w:color w:val="000000"/>
          <w:sz w:val="24"/>
          <w:szCs w:val="24"/>
          <w:lang w:eastAsia="es-MX"/>
        </w:rPr>
      </w:pPr>
    </w:p>
    <w:p w:rsidR="00C465E1" w:rsidRPr="00C61331" w:rsidRDefault="00C465E1" w:rsidP="007B3E59">
      <w:pPr>
        <w:tabs>
          <w:tab w:val="left" w:pos="426"/>
        </w:tabs>
        <w:spacing w:after="0" w:line="360" w:lineRule="auto"/>
        <w:ind w:left="851"/>
        <w:jc w:val="both"/>
        <w:rPr>
          <w:rFonts w:ascii="Arial" w:eastAsia="Times New Roman" w:hAnsi="Arial" w:cs="Arial"/>
          <w:color w:val="000000"/>
          <w:sz w:val="24"/>
          <w:szCs w:val="24"/>
          <w:lang w:eastAsia="es-MX"/>
        </w:rPr>
      </w:pPr>
      <w:r w:rsidRPr="000A73D4">
        <w:rPr>
          <w:rFonts w:ascii="Arial" w:eastAsia="Times New Roman" w:hAnsi="Arial" w:cs="Arial"/>
          <w:b/>
          <w:color w:val="000000"/>
          <w:sz w:val="24"/>
          <w:szCs w:val="24"/>
          <w:lang w:eastAsia="es-MX"/>
        </w:rPr>
        <w:t>C.</w:t>
      </w:r>
      <w:r w:rsidR="006B5A4E" w:rsidRPr="000A73D4">
        <w:rPr>
          <w:rFonts w:ascii="Arial" w:eastAsia="Times New Roman" w:hAnsi="Arial" w:cs="Arial"/>
          <w:b/>
          <w:color w:val="000000"/>
          <w:sz w:val="24"/>
          <w:szCs w:val="24"/>
          <w:lang w:eastAsia="es-MX"/>
        </w:rPr>
        <w:t>-</w:t>
      </w:r>
      <w:r w:rsidR="007B3E59">
        <w:rPr>
          <w:rFonts w:ascii="Arial" w:eastAsia="Times New Roman" w:hAnsi="Arial" w:cs="Arial"/>
          <w:color w:val="000000"/>
          <w:sz w:val="24"/>
          <w:szCs w:val="24"/>
          <w:lang w:eastAsia="es-MX"/>
        </w:rPr>
        <w:t xml:space="preserve"> </w:t>
      </w:r>
      <w:r w:rsidRPr="00C61331">
        <w:rPr>
          <w:rFonts w:ascii="Arial" w:eastAsia="Times New Roman" w:hAnsi="Arial" w:cs="Arial"/>
          <w:color w:val="000000"/>
          <w:sz w:val="24"/>
          <w:szCs w:val="24"/>
          <w:lang w:eastAsia="es-MX"/>
        </w:rPr>
        <w:t>Reorganización del sector apícola con la finalidad de que a</w:t>
      </w:r>
      <w:r w:rsidR="007B3E59" w:rsidRPr="00C61331">
        <w:rPr>
          <w:rFonts w:ascii="Arial" w:eastAsia="Times New Roman" w:hAnsi="Arial" w:cs="Arial"/>
          <w:color w:val="000000"/>
          <w:sz w:val="24"/>
          <w:szCs w:val="24"/>
          <w:lang w:eastAsia="es-MX"/>
        </w:rPr>
        <w:t xml:space="preserve">dhieran a la ley de fomento </w:t>
      </w:r>
      <w:r w:rsidRPr="00C61331">
        <w:rPr>
          <w:rFonts w:ascii="Arial" w:eastAsia="Times New Roman" w:hAnsi="Arial" w:cs="Arial"/>
          <w:color w:val="000000"/>
          <w:sz w:val="24"/>
          <w:szCs w:val="24"/>
          <w:lang w:eastAsia="es-MX"/>
        </w:rPr>
        <w:t>apícola para su desarrollo.</w:t>
      </w:r>
    </w:p>
    <w:p w:rsidR="00F13A58" w:rsidRPr="00C61331" w:rsidRDefault="007B3E59" w:rsidP="007B3E59">
      <w:pPr>
        <w:pStyle w:val="Textoindependienteprimerasangra2"/>
        <w:ind w:left="851" w:hanging="131"/>
        <w:jc w:val="both"/>
        <w:rPr>
          <w:rFonts w:ascii="Arial" w:eastAsia="Times New Roman" w:hAnsi="Arial" w:cs="Arial"/>
          <w:bCs/>
          <w:color w:val="000000"/>
          <w:sz w:val="24"/>
          <w:szCs w:val="24"/>
          <w:lang w:eastAsia="es-MX"/>
        </w:rPr>
      </w:pPr>
      <w:r w:rsidRPr="00C61331">
        <w:rPr>
          <w:rFonts w:ascii="Arial" w:eastAsia="Times New Roman" w:hAnsi="Arial" w:cs="Arial"/>
          <w:bCs/>
          <w:color w:val="000000"/>
          <w:sz w:val="24"/>
          <w:szCs w:val="24"/>
          <w:lang w:eastAsia="es-MX"/>
        </w:rPr>
        <w:t xml:space="preserve">  </w:t>
      </w:r>
      <w:r w:rsidR="00F13A58" w:rsidRPr="00C61331">
        <w:rPr>
          <w:rFonts w:ascii="Arial" w:eastAsia="Times New Roman" w:hAnsi="Arial" w:cs="Arial"/>
          <w:bCs/>
          <w:color w:val="000000"/>
          <w:sz w:val="24"/>
          <w:szCs w:val="24"/>
          <w:lang w:eastAsia="es-MX"/>
        </w:rPr>
        <w:t>Dentro programa</w:t>
      </w:r>
      <w:r w:rsidR="00C465E1" w:rsidRPr="00C61331">
        <w:rPr>
          <w:rFonts w:ascii="Arial" w:eastAsia="Times New Roman" w:hAnsi="Arial" w:cs="Arial"/>
          <w:bCs/>
          <w:color w:val="000000"/>
          <w:sz w:val="24"/>
          <w:szCs w:val="24"/>
          <w:lang w:eastAsia="es-MX"/>
        </w:rPr>
        <w:t xml:space="preserve"> de SADER Jalisco de</w:t>
      </w:r>
      <w:r w:rsidR="00C465E1" w:rsidRPr="00C61331">
        <w:rPr>
          <w:rFonts w:ascii="Arial" w:eastAsia="Times New Roman" w:hAnsi="Arial" w:cs="Arial"/>
          <w:b/>
          <w:color w:val="000000"/>
          <w:sz w:val="24"/>
          <w:szCs w:val="24"/>
          <w:lang w:eastAsia="es-MX"/>
        </w:rPr>
        <w:t xml:space="preserve"> “Acc</w:t>
      </w:r>
      <w:r w:rsidRPr="00C61331">
        <w:rPr>
          <w:rFonts w:ascii="Arial" w:eastAsia="Times New Roman" w:hAnsi="Arial" w:cs="Arial"/>
          <w:b/>
          <w:color w:val="000000"/>
          <w:sz w:val="24"/>
          <w:szCs w:val="24"/>
          <w:lang w:eastAsia="es-MX"/>
        </w:rPr>
        <w:t xml:space="preserve">ión del campo para el cambio climático” </w:t>
      </w:r>
      <w:r w:rsidRPr="00F00718">
        <w:rPr>
          <w:rFonts w:ascii="Arial" w:eastAsia="Times New Roman" w:hAnsi="Arial" w:cs="Arial"/>
          <w:color w:val="000000"/>
          <w:sz w:val="24"/>
          <w:szCs w:val="24"/>
          <w:lang w:eastAsia="es-MX"/>
        </w:rPr>
        <w:t>está</w:t>
      </w:r>
      <w:r w:rsidR="00C465E1" w:rsidRPr="00C61331">
        <w:rPr>
          <w:rFonts w:ascii="Arial" w:eastAsia="Times New Roman" w:hAnsi="Arial" w:cs="Arial"/>
          <w:bCs/>
          <w:color w:val="000000"/>
          <w:sz w:val="24"/>
          <w:szCs w:val="24"/>
          <w:lang w:eastAsia="es-MX"/>
        </w:rPr>
        <w:t xml:space="preserve"> contemplado en la Modalidad “Productores apícolas” el apoyo a</w:t>
      </w:r>
      <w:r w:rsidRPr="00C61331">
        <w:rPr>
          <w:rFonts w:ascii="Arial" w:eastAsia="Times New Roman" w:hAnsi="Arial" w:cs="Arial"/>
          <w:bCs/>
          <w:color w:val="000000"/>
          <w:sz w:val="24"/>
          <w:szCs w:val="24"/>
          <w:lang w:eastAsia="es-MX"/>
        </w:rPr>
        <w:t xml:space="preserve"> este sector, por lo que se dio </w:t>
      </w:r>
      <w:r w:rsidR="00C465E1" w:rsidRPr="00C61331">
        <w:rPr>
          <w:rFonts w:ascii="Arial" w:eastAsia="Times New Roman" w:hAnsi="Arial" w:cs="Arial"/>
          <w:bCs/>
          <w:color w:val="000000"/>
          <w:sz w:val="24"/>
          <w:szCs w:val="24"/>
          <w:lang w:eastAsia="es-MX"/>
        </w:rPr>
        <w:t xml:space="preserve">seguimiento a todas las solicitudes realizadas </w:t>
      </w:r>
      <w:r w:rsidR="00F13A58" w:rsidRPr="00C61331">
        <w:rPr>
          <w:rFonts w:ascii="Arial" w:eastAsia="Times New Roman" w:hAnsi="Arial" w:cs="Arial"/>
          <w:bCs/>
          <w:color w:val="000000"/>
          <w:sz w:val="24"/>
          <w:szCs w:val="24"/>
          <w:lang w:eastAsia="es-MX"/>
        </w:rPr>
        <w:t>por estos productores.</w:t>
      </w:r>
    </w:p>
    <w:p w:rsidR="007B3E59" w:rsidRPr="00C61331" w:rsidRDefault="00F13A58" w:rsidP="007B3E59">
      <w:pPr>
        <w:pStyle w:val="Textoindependienteprimerasangra2"/>
        <w:tabs>
          <w:tab w:val="left" w:pos="709"/>
          <w:tab w:val="left" w:pos="851"/>
          <w:tab w:val="left" w:pos="993"/>
        </w:tabs>
        <w:ind w:left="851" w:firstLine="0"/>
        <w:jc w:val="both"/>
        <w:rPr>
          <w:rFonts w:ascii="Arial" w:eastAsia="Times New Roman" w:hAnsi="Arial" w:cs="Arial"/>
          <w:bCs/>
          <w:color w:val="000000"/>
          <w:sz w:val="24"/>
          <w:szCs w:val="24"/>
          <w:lang w:eastAsia="es-MX"/>
        </w:rPr>
      </w:pPr>
      <w:r w:rsidRPr="00C61331">
        <w:rPr>
          <w:rFonts w:ascii="Arial" w:eastAsia="Times New Roman" w:hAnsi="Arial" w:cs="Arial"/>
          <w:b/>
          <w:color w:val="000000"/>
          <w:sz w:val="24"/>
          <w:szCs w:val="24"/>
          <w:lang w:eastAsia="es-MX"/>
        </w:rPr>
        <w:t>D.-</w:t>
      </w:r>
      <w:r w:rsidRPr="00C61331">
        <w:rPr>
          <w:rFonts w:ascii="Arial" w:eastAsia="Times New Roman" w:hAnsi="Arial" w:cs="Arial"/>
          <w:bCs/>
          <w:color w:val="000000"/>
          <w:sz w:val="24"/>
          <w:szCs w:val="24"/>
          <w:lang w:eastAsia="es-MX"/>
        </w:rPr>
        <w:t xml:space="preserve"> </w:t>
      </w:r>
      <w:r w:rsidRPr="00C61331">
        <w:rPr>
          <w:rFonts w:ascii="Arial" w:eastAsia="Times New Roman" w:hAnsi="Arial" w:cs="Arial"/>
          <w:color w:val="000000"/>
          <w:sz w:val="24"/>
          <w:szCs w:val="24"/>
          <w:lang w:eastAsia="es-MX"/>
        </w:rPr>
        <w:t xml:space="preserve">– Gestión de recursos materiales enfocados en la vivienda. </w:t>
      </w:r>
      <w:r w:rsidRPr="00C61331">
        <w:rPr>
          <w:rFonts w:ascii="Arial" w:eastAsia="Times New Roman" w:hAnsi="Arial" w:cs="Arial"/>
          <w:bCs/>
          <w:color w:val="000000"/>
          <w:sz w:val="24"/>
          <w:szCs w:val="24"/>
          <w:lang w:eastAsia="es-MX"/>
        </w:rPr>
        <w:t>Mediante el convenio con empresa Solaris, Rotoplas y el H. Ayuntamiento</w:t>
      </w:r>
      <w:r w:rsidR="007B3E59" w:rsidRPr="00C61331">
        <w:rPr>
          <w:rFonts w:ascii="Arial" w:eastAsia="Times New Roman" w:hAnsi="Arial" w:cs="Arial"/>
          <w:bCs/>
          <w:color w:val="000000"/>
          <w:sz w:val="24"/>
          <w:szCs w:val="24"/>
          <w:lang w:eastAsia="es-MX"/>
        </w:rPr>
        <w:t>.</w:t>
      </w:r>
    </w:p>
    <w:p w:rsidR="007B3E59" w:rsidRPr="00C61331" w:rsidRDefault="006C5865" w:rsidP="007B3E59">
      <w:pPr>
        <w:pStyle w:val="Textoindependienteprimerasangra2"/>
        <w:tabs>
          <w:tab w:val="left" w:pos="709"/>
          <w:tab w:val="left" w:pos="851"/>
          <w:tab w:val="left" w:pos="993"/>
        </w:tabs>
        <w:ind w:left="851" w:firstLine="0"/>
        <w:jc w:val="both"/>
        <w:rPr>
          <w:rFonts w:ascii="Arial" w:eastAsia="Times New Roman" w:hAnsi="Arial" w:cs="Arial"/>
          <w:bCs/>
          <w:color w:val="000000"/>
          <w:sz w:val="24"/>
          <w:szCs w:val="24"/>
          <w:lang w:eastAsia="es-MX"/>
        </w:rPr>
      </w:pPr>
      <w:r w:rsidRPr="00C61331">
        <w:rPr>
          <w:rFonts w:ascii="Arial" w:eastAsia="Times New Roman" w:hAnsi="Arial" w:cs="Arial"/>
          <w:bCs/>
          <w:color w:val="000000"/>
          <w:sz w:val="24"/>
          <w:szCs w:val="24"/>
          <w:lang w:eastAsia="es-MX"/>
        </w:rPr>
        <w:t xml:space="preserve">Se </w:t>
      </w:r>
      <w:r w:rsidR="007B3E59" w:rsidRPr="00C61331">
        <w:rPr>
          <w:rFonts w:ascii="Arial" w:eastAsia="Times New Roman" w:hAnsi="Arial" w:cs="Arial"/>
          <w:bCs/>
          <w:color w:val="000000"/>
          <w:sz w:val="24"/>
          <w:szCs w:val="24"/>
          <w:lang w:eastAsia="es-MX"/>
        </w:rPr>
        <w:t>benefició</w:t>
      </w:r>
      <w:r w:rsidRPr="00C61331">
        <w:rPr>
          <w:rFonts w:ascii="Arial" w:eastAsia="Times New Roman" w:hAnsi="Arial" w:cs="Arial"/>
          <w:bCs/>
          <w:color w:val="000000"/>
          <w:sz w:val="24"/>
          <w:szCs w:val="24"/>
          <w:lang w:eastAsia="es-MX"/>
        </w:rPr>
        <w:t xml:space="preserve"> a 35 familias del municipio al realizar la gestión de el mismo </w:t>
      </w:r>
      <w:r w:rsidR="007B3E59" w:rsidRPr="00C61331">
        <w:rPr>
          <w:rFonts w:ascii="Arial" w:eastAsia="Times New Roman" w:hAnsi="Arial" w:cs="Arial"/>
          <w:bCs/>
          <w:color w:val="000000"/>
          <w:sz w:val="24"/>
          <w:szCs w:val="24"/>
          <w:lang w:eastAsia="es-MX"/>
        </w:rPr>
        <w:t>número</w:t>
      </w:r>
      <w:r w:rsidRPr="00C61331">
        <w:rPr>
          <w:rFonts w:ascii="Arial" w:eastAsia="Times New Roman" w:hAnsi="Arial" w:cs="Arial"/>
          <w:bCs/>
          <w:color w:val="000000"/>
          <w:sz w:val="24"/>
          <w:szCs w:val="24"/>
          <w:lang w:eastAsia="es-MX"/>
        </w:rPr>
        <w:t xml:space="preserve"> de </w:t>
      </w:r>
      <w:r w:rsidR="006B5A4E" w:rsidRPr="00C61331">
        <w:rPr>
          <w:rFonts w:ascii="Arial" w:eastAsia="Times New Roman" w:hAnsi="Arial" w:cs="Arial"/>
          <w:bCs/>
          <w:color w:val="000000"/>
          <w:sz w:val="24"/>
          <w:szCs w:val="24"/>
          <w:lang w:eastAsia="es-MX"/>
        </w:rPr>
        <w:t xml:space="preserve">  </w:t>
      </w:r>
      <w:r w:rsidRPr="00C61331">
        <w:rPr>
          <w:rFonts w:ascii="Arial" w:eastAsia="Times New Roman" w:hAnsi="Arial" w:cs="Arial"/>
          <w:bCs/>
          <w:color w:val="000000"/>
          <w:sz w:val="24"/>
          <w:szCs w:val="24"/>
          <w:lang w:eastAsia="es-MX"/>
        </w:rPr>
        <w:t xml:space="preserve">tinacos y cisternas de diferentes capacidades con la empresa Rotoplas, ya que </w:t>
      </w:r>
      <w:r w:rsidR="006B5A4E" w:rsidRPr="00C61331">
        <w:rPr>
          <w:rFonts w:ascii="Arial" w:eastAsia="Times New Roman" w:hAnsi="Arial" w:cs="Arial"/>
          <w:bCs/>
          <w:color w:val="000000"/>
          <w:sz w:val="24"/>
          <w:szCs w:val="24"/>
          <w:lang w:eastAsia="es-MX"/>
        </w:rPr>
        <w:t xml:space="preserve">  </w:t>
      </w:r>
      <w:r w:rsidRPr="00C61331">
        <w:rPr>
          <w:rFonts w:ascii="Arial" w:eastAsia="Times New Roman" w:hAnsi="Arial" w:cs="Arial"/>
          <w:bCs/>
          <w:color w:val="000000"/>
          <w:sz w:val="24"/>
          <w:szCs w:val="24"/>
          <w:lang w:eastAsia="es-MX"/>
        </w:rPr>
        <w:t>mediante este convenio tienen un ahorro en su costo de hasta un 30% con relación al mercado local.</w:t>
      </w:r>
    </w:p>
    <w:p w:rsidR="006C5865" w:rsidRPr="00C61331" w:rsidRDefault="006C5865" w:rsidP="007B3E59">
      <w:pPr>
        <w:pStyle w:val="Textoindependienteprimerasangra2"/>
        <w:tabs>
          <w:tab w:val="left" w:pos="709"/>
          <w:tab w:val="left" w:pos="851"/>
          <w:tab w:val="left" w:pos="993"/>
        </w:tabs>
        <w:ind w:left="851" w:firstLine="0"/>
        <w:jc w:val="both"/>
        <w:rPr>
          <w:rFonts w:ascii="Arial" w:eastAsia="Times New Roman" w:hAnsi="Arial" w:cs="Arial"/>
          <w:bCs/>
          <w:color w:val="000000"/>
          <w:sz w:val="24"/>
          <w:szCs w:val="24"/>
          <w:lang w:eastAsia="es-MX"/>
        </w:rPr>
      </w:pPr>
      <w:r w:rsidRPr="00C61331">
        <w:rPr>
          <w:rFonts w:ascii="Arial" w:eastAsia="Times New Roman" w:hAnsi="Arial" w:cs="Arial"/>
          <w:bCs/>
          <w:color w:val="000000"/>
          <w:sz w:val="24"/>
          <w:szCs w:val="24"/>
          <w:lang w:eastAsia="es-MX"/>
        </w:rPr>
        <w:t>Al igual se benefició a 41 familias gestionando la adquisición de el mismo número de calentadores Solares, con la empresa Solaris con costos inferiores muy semejantes a lo mencionado anteriormente de acuerdo al mercado local.</w:t>
      </w:r>
    </w:p>
    <w:p w:rsidR="00074D29" w:rsidRPr="00C61331" w:rsidRDefault="006B5A4E" w:rsidP="007B3E59">
      <w:pPr>
        <w:pStyle w:val="Textoindependienteprimerasangra2"/>
        <w:tabs>
          <w:tab w:val="left" w:pos="851"/>
        </w:tabs>
        <w:ind w:left="0" w:firstLine="0"/>
        <w:jc w:val="both"/>
        <w:rPr>
          <w:rFonts w:ascii="Arial" w:eastAsia="Times New Roman" w:hAnsi="Arial" w:cs="Arial"/>
          <w:bCs/>
          <w:color w:val="000000"/>
          <w:sz w:val="24"/>
          <w:szCs w:val="24"/>
          <w:lang w:eastAsia="es-MX"/>
        </w:rPr>
      </w:pPr>
      <w:r w:rsidRPr="00C61331">
        <w:rPr>
          <w:rFonts w:ascii="Arial" w:eastAsia="Times New Roman" w:hAnsi="Arial" w:cs="Arial"/>
          <w:b/>
          <w:bCs/>
          <w:color w:val="000000"/>
          <w:sz w:val="24"/>
          <w:szCs w:val="24"/>
          <w:lang w:eastAsia="es-MX"/>
        </w:rPr>
        <w:t xml:space="preserve">        </w:t>
      </w:r>
      <w:r w:rsidR="007B3E59" w:rsidRPr="00C61331">
        <w:rPr>
          <w:rFonts w:ascii="Arial" w:eastAsia="Times New Roman" w:hAnsi="Arial" w:cs="Arial"/>
          <w:b/>
          <w:bCs/>
          <w:color w:val="000000"/>
          <w:sz w:val="24"/>
          <w:szCs w:val="24"/>
          <w:lang w:eastAsia="es-MX"/>
        </w:rPr>
        <w:t xml:space="preserve">     </w:t>
      </w:r>
      <w:r w:rsidR="00074D29" w:rsidRPr="00C61331">
        <w:rPr>
          <w:rFonts w:ascii="Arial" w:eastAsia="Times New Roman" w:hAnsi="Arial" w:cs="Arial"/>
          <w:b/>
          <w:bCs/>
          <w:color w:val="000000"/>
          <w:sz w:val="24"/>
          <w:szCs w:val="24"/>
          <w:lang w:eastAsia="es-MX"/>
        </w:rPr>
        <w:t>E.</w:t>
      </w:r>
      <w:r w:rsidR="00074D29" w:rsidRPr="00C61331">
        <w:rPr>
          <w:rFonts w:ascii="Arial" w:eastAsia="Times New Roman" w:hAnsi="Arial" w:cs="Arial"/>
          <w:color w:val="000000"/>
          <w:sz w:val="24"/>
          <w:szCs w:val="24"/>
          <w:lang w:eastAsia="es-MX"/>
        </w:rPr>
        <w:t xml:space="preserve"> – Modulo de Maquinaria.</w:t>
      </w:r>
    </w:p>
    <w:p w:rsidR="00095368" w:rsidRDefault="00F13A58" w:rsidP="007B3E59">
      <w:pPr>
        <w:pStyle w:val="Textoindependienteprimerasangra2"/>
        <w:ind w:left="851" w:hanging="131"/>
        <w:jc w:val="both"/>
        <w:rPr>
          <w:rFonts w:ascii="Arial" w:eastAsia="Times New Roman" w:hAnsi="Arial" w:cs="Arial"/>
          <w:bCs/>
          <w:color w:val="000000"/>
          <w:sz w:val="24"/>
          <w:szCs w:val="24"/>
          <w:lang w:eastAsia="es-MX"/>
        </w:rPr>
      </w:pPr>
      <w:r w:rsidRPr="000A73D4">
        <w:rPr>
          <w:rFonts w:ascii="Arial" w:eastAsia="Times New Roman" w:hAnsi="Arial" w:cs="Arial"/>
          <w:bCs/>
          <w:color w:val="000000"/>
          <w:sz w:val="24"/>
          <w:szCs w:val="24"/>
          <w:lang w:eastAsia="es-MX"/>
        </w:rPr>
        <w:t xml:space="preserve"> </w:t>
      </w:r>
      <w:r w:rsidR="007B3E59">
        <w:rPr>
          <w:rFonts w:ascii="Arial" w:eastAsia="Times New Roman" w:hAnsi="Arial" w:cs="Arial"/>
          <w:bCs/>
          <w:color w:val="000000"/>
          <w:sz w:val="24"/>
          <w:szCs w:val="24"/>
          <w:lang w:eastAsia="es-MX"/>
        </w:rPr>
        <w:t xml:space="preserve"> </w:t>
      </w:r>
      <w:r w:rsidR="009C4BD2">
        <w:rPr>
          <w:rFonts w:ascii="Arial" w:eastAsia="Times New Roman" w:hAnsi="Arial" w:cs="Arial"/>
          <w:bCs/>
          <w:color w:val="000000"/>
          <w:sz w:val="24"/>
          <w:szCs w:val="24"/>
          <w:lang w:eastAsia="es-MX"/>
        </w:rPr>
        <w:t xml:space="preserve">En </w:t>
      </w:r>
      <w:r w:rsidR="008228FB">
        <w:rPr>
          <w:rFonts w:ascii="Arial" w:eastAsia="Times New Roman" w:hAnsi="Arial" w:cs="Arial"/>
          <w:bCs/>
          <w:color w:val="000000"/>
          <w:sz w:val="24"/>
          <w:szCs w:val="24"/>
          <w:lang w:eastAsia="es-MX"/>
        </w:rPr>
        <w:t xml:space="preserve">el </w:t>
      </w:r>
      <w:r w:rsidR="00E8215A">
        <w:rPr>
          <w:rFonts w:ascii="Arial" w:eastAsia="Times New Roman" w:hAnsi="Arial" w:cs="Arial"/>
          <w:bCs/>
          <w:color w:val="000000"/>
          <w:sz w:val="24"/>
          <w:szCs w:val="24"/>
          <w:lang w:eastAsia="es-MX"/>
        </w:rPr>
        <w:t>Ejido de</w:t>
      </w:r>
      <w:r w:rsidR="00C91220">
        <w:rPr>
          <w:rFonts w:ascii="Arial" w:eastAsia="Times New Roman" w:hAnsi="Arial" w:cs="Arial"/>
          <w:bCs/>
          <w:color w:val="000000"/>
          <w:sz w:val="24"/>
          <w:szCs w:val="24"/>
          <w:lang w:eastAsia="es-MX"/>
        </w:rPr>
        <w:t xml:space="preserve"> Huejotitàn, s</w:t>
      </w:r>
      <w:r w:rsidR="009C4BD2">
        <w:rPr>
          <w:rFonts w:ascii="Arial" w:eastAsia="Times New Roman" w:hAnsi="Arial" w:cs="Arial"/>
          <w:bCs/>
          <w:color w:val="000000"/>
          <w:sz w:val="24"/>
          <w:szCs w:val="24"/>
          <w:lang w:eastAsia="es-MX"/>
        </w:rPr>
        <w:t xml:space="preserve">e realizaron las siguientes </w:t>
      </w:r>
      <w:r w:rsidR="007B3E59">
        <w:rPr>
          <w:rFonts w:ascii="Arial" w:eastAsia="Times New Roman" w:hAnsi="Arial" w:cs="Arial"/>
          <w:bCs/>
          <w:color w:val="000000"/>
          <w:sz w:val="24"/>
          <w:szCs w:val="24"/>
          <w:lang w:eastAsia="es-MX"/>
        </w:rPr>
        <w:t xml:space="preserve">actividades; se rehabilito </w:t>
      </w:r>
      <w:r w:rsidR="00C91220">
        <w:rPr>
          <w:rFonts w:ascii="Arial" w:eastAsia="Times New Roman" w:hAnsi="Arial" w:cs="Arial"/>
          <w:bCs/>
          <w:color w:val="000000"/>
          <w:sz w:val="24"/>
          <w:szCs w:val="24"/>
          <w:lang w:eastAsia="es-MX"/>
        </w:rPr>
        <w:t>y Balastro 32 km del camino</w:t>
      </w:r>
      <w:r w:rsidR="00E57F46">
        <w:rPr>
          <w:rFonts w:ascii="Arial" w:eastAsia="Times New Roman" w:hAnsi="Arial" w:cs="Arial"/>
          <w:bCs/>
          <w:color w:val="000000"/>
          <w:sz w:val="24"/>
          <w:szCs w:val="24"/>
          <w:lang w:eastAsia="es-MX"/>
        </w:rPr>
        <w:t xml:space="preserve"> </w:t>
      </w:r>
      <w:r w:rsidR="00C91220">
        <w:rPr>
          <w:rFonts w:ascii="Arial" w:eastAsia="Times New Roman" w:hAnsi="Arial" w:cs="Arial"/>
          <w:bCs/>
          <w:color w:val="000000"/>
          <w:sz w:val="24"/>
          <w:szCs w:val="24"/>
          <w:lang w:eastAsia="es-MX"/>
        </w:rPr>
        <w:t xml:space="preserve">El </w:t>
      </w:r>
      <w:r w:rsidR="00E57F46">
        <w:rPr>
          <w:rFonts w:ascii="Arial" w:eastAsia="Times New Roman" w:hAnsi="Arial" w:cs="Arial"/>
          <w:bCs/>
          <w:color w:val="000000"/>
          <w:sz w:val="24"/>
          <w:szCs w:val="24"/>
          <w:lang w:eastAsia="es-MX"/>
        </w:rPr>
        <w:t xml:space="preserve">Laurel, así como la apertura de un vado de 350 mts.      </w:t>
      </w:r>
      <w:r w:rsidR="008228FB">
        <w:rPr>
          <w:rFonts w:ascii="Arial" w:eastAsia="Times New Roman" w:hAnsi="Arial" w:cs="Arial"/>
          <w:bCs/>
          <w:color w:val="000000"/>
          <w:sz w:val="24"/>
          <w:szCs w:val="24"/>
          <w:lang w:eastAsia="es-MX"/>
        </w:rPr>
        <w:t xml:space="preserve">en la Delegación municipal </w:t>
      </w:r>
      <w:r w:rsidR="00E57F46">
        <w:rPr>
          <w:rFonts w:ascii="Arial" w:eastAsia="Times New Roman" w:hAnsi="Arial" w:cs="Arial"/>
          <w:bCs/>
          <w:color w:val="000000"/>
          <w:sz w:val="24"/>
          <w:szCs w:val="24"/>
          <w:lang w:eastAsia="es-MX"/>
        </w:rPr>
        <w:t>del mismo ejido</w:t>
      </w:r>
      <w:r w:rsidR="00095368">
        <w:rPr>
          <w:rFonts w:ascii="Arial" w:eastAsia="Times New Roman" w:hAnsi="Arial" w:cs="Arial"/>
          <w:bCs/>
          <w:color w:val="000000"/>
          <w:sz w:val="24"/>
          <w:szCs w:val="24"/>
          <w:lang w:eastAsia="es-MX"/>
        </w:rPr>
        <w:t xml:space="preserve"> de Huejotitàn </w:t>
      </w:r>
      <w:r w:rsidR="00C91220">
        <w:rPr>
          <w:rFonts w:ascii="Arial" w:eastAsia="Times New Roman" w:hAnsi="Arial" w:cs="Arial"/>
          <w:bCs/>
          <w:color w:val="000000"/>
          <w:sz w:val="24"/>
          <w:szCs w:val="24"/>
          <w:lang w:eastAsia="es-MX"/>
        </w:rPr>
        <w:t xml:space="preserve">se </w:t>
      </w:r>
      <w:r w:rsidR="008228FB">
        <w:rPr>
          <w:rFonts w:ascii="Arial" w:eastAsia="Times New Roman" w:hAnsi="Arial" w:cs="Arial"/>
          <w:bCs/>
          <w:color w:val="000000"/>
          <w:sz w:val="24"/>
          <w:szCs w:val="24"/>
          <w:lang w:eastAsia="es-MX"/>
        </w:rPr>
        <w:t>intervinieron 24 calles</w:t>
      </w:r>
      <w:r w:rsidR="009C4BD2">
        <w:rPr>
          <w:rFonts w:ascii="Arial" w:eastAsia="Times New Roman" w:hAnsi="Arial" w:cs="Arial"/>
          <w:bCs/>
          <w:color w:val="000000"/>
          <w:sz w:val="24"/>
          <w:szCs w:val="24"/>
          <w:lang w:eastAsia="es-MX"/>
        </w:rPr>
        <w:t xml:space="preserve"> </w:t>
      </w:r>
      <w:r w:rsidR="00095368">
        <w:rPr>
          <w:rFonts w:ascii="Arial" w:eastAsia="Times New Roman" w:hAnsi="Arial" w:cs="Arial"/>
          <w:bCs/>
          <w:color w:val="000000"/>
          <w:sz w:val="24"/>
          <w:szCs w:val="24"/>
          <w:lang w:eastAsia="es-MX"/>
        </w:rPr>
        <w:t xml:space="preserve">   </w:t>
      </w:r>
      <w:r w:rsidR="00C91220">
        <w:rPr>
          <w:rFonts w:ascii="Arial" w:eastAsia="Times New Roman" w:hAnsi="Arial" w:cs="Arial"/>
          <w:bCs/>
          <w:color w:val="000000"/>
          <w:sz w:val="24"/>
          <w:szCs w:val="24"/>
          <w:lang w:eastAsia="es-MX"/>
        </w:rPr>
        <w:t xml:space="preserve">con </w:t>
      </w:r>
      <w:r w:rsidR="009C4BD2">
        <w:rPr>
          <w:rFonts w:ascii="Arial" w:eastAsia="Times New Roman" w:hAnsi="Arial" w:cs="Arial"/>
          <w:bCs/>
          <w:color w:val="000000"/>
          <w:sz w:val="24"/>
          <w:szCs w:val="24"/>
          <w:lang w:eastAsia="es-MX"/>
        </w:rPr>
        <w:t>balast</w:t>
      </w:r>
      <w:r w:rsidR="00C91220">
        <w:rPr>
          <w:rFonts w:ascii="Arial" w:eastAsia="Times New Roman" w:hAnsi="Arial" w:cs="Arial"/>
          <w:bCs/>
          <w:color w:val="000000"/>
          <w:sz w:val="24"/>
          <w:szCs w:val="24"/>
          <w:lang w:eastAsia="es-MX"/>
        </w:rPr>
        <w:t>r</w:t>
      </w:r>
      <w:r w:rsidR="009C4BD2">
        <w:rPr>
          <w:rFonts w:ascii="Arial" w:eastAsia="Times New Roman" w:hAnsi="Arial" w:cs="Arial"/>
          <w:bCs/>
          <w:color w:val="000000"/>
          <w:sz w:val="24"/>
          <w:szCs w:val="24"/>
          <w:lang w:eastAsia="es-MX"/>
        </w:rPr>
        <w:t xml:space="preserve">o en las </w:t>
      </w:r>
      <w:r w:rsidR="008228FB">
        <w:rPr>
          <w:rFonts w:ascii="Arial" w:eastAsia="Times New Roman" w:hAnsi="Arial" w:cs="Arial"/>
          <w:bCs/>
          <w:color w:val="000000"/>
          <w:sz w:val="24"/>
          <w:szCs w:val="24"/>
          <w:lang w:eastAsia="es-MX"/>
        </w:rPr>
        <w:t>colonias El Campo</w:t>
      </w:r>
      <w:r w:rsidR="009C4BD2">
        <w:rPr>
          <w:rFonts w:ascii="Arial" w:eastAsia="Times New Roman" w:hAnsi="Arial" w:cs="Arial"/>
          <w:bCs/>
          <w:color w:val="000000"/>
          <w:sz w:val="24"/>
          <w:szCs w:val="24"/>
          <w:lang w:eastAsia="es-MX"/>
        </w:rPr>
        <w:t xml:space="preserve">, El Toril y El Potrerito. </w:t>
      </w:r>
      <w:r w:rsidR="008228FB">
        <w:rPr>
          <w:rFonts w:ascii="Arial" w:eastAsia="Times New Roman" w:hAnsi="Arial" w:cs="Arial"/>
          <w:bCs/>
          <w:color w:val="000000"/>
          <w:sz w:val="24"/>
          <w:szCs w:val="24"/>
          <w:lang w:eastAsia="es-MX"/>
        </w:rPr>
        <w:t xml:space="preserve">En la Agencia municipal </w:t>
      </w:r>
      <w:r w:rsidR="00095368">
        <w:rPr>
          <w:rFonts w:ascii="Arial" w:eastAsia="Times New Roman" w:hAnsi="Arial" w:cs="Arial"/>
          <w:bCs/>
          <w:color w:val="000000"/>
          <w:sz w:val="24"/>
          <w:szCs w:val="24"/>
          <w:lang w:eastAsia="es-MX"/>
        </w:rPr>
        <w:t xml:space="preserve">  de El</w:t>
      </w:r>
      <w:r w:rsidR="008228FB">
        <w:rPr>
          <w:rFonts w:ascii="Arial" w:eastAsia="Times New Roman" w:hAnsi="Arial" w:cs="Arial"/>
          <w:bCs/>
          <w:color w:val="000000"/>
          <w:sz w:val="24"/>
          <w:szCs w:val="24"/>
          <w:lang w:eastAsia="es-MX"/>
        </w:rPr>
        <w:t xml:space="preserve"> Molino se intervinieron con balastro las calles, Abasolo, López Rayón y Fco. </w:t>
      </w:r>
      <w:r w:rsidR="00095368">
        <w:rPr>
          <w:rFonts w:ascii="Arial" w:eastAsia="Times New Roman" w:hAnsi="Arial" w:cs="Arial"/>
          <w:bCs/>
          <w:color w:val="000000"/>
          <w:sz w:val="24"/>
          <w:szCs w:val="24"/>
          <w:lang w:eastAsia="es-MX"/>
        </w:rPr>
        <w:t xml:space="preserve"> </w:t>
      </w:r>
      <w:r w:rsidR="008228FB">
        <w:rPr>
          <w:rFonts w:ascii="Arial" w:eastAsia="Times New Roman" w:hAnsi="Arial" w:cs="Arial"/>
          <w:bCs/>
          <w:color w:val="000000"/>
          <w:sz w:val="24"/>
          <w:szCs w:val="24"/>
          <w:lang w:eastAsia="es-MX"/>
        </w:rPr>
        <w:t>Javier</w:t>
      </w:r>
      <w:r w:rsidR="00095368">
        <w:rPr>
          <w:rFonts w:ascii="Arial" w:eastAsia="Times New Roman" w:hAnsi="Arial" w:cs="Arial"/>
          <w:bCs/>
          <w:color w:val="000000"/>
          <w:sz w:val="24"/>
          <w:szCs w:val="24"/>
          <w:lang w:eastAsia="es-MX"/>
        </w:rPr>
        <w:t xml:space="preserve"> </w:t>
      </w:r>
      <w:r w:rsidR="008228FB">
        <w:rPr>
          <w:rFonts w:ascii="Arial" w:eastAsia="Times New Roman" w:hAnsi="Arial" w:cs="Arial"/>
          <w:bCs/>
          <w:color w:val="000000"/>
          <w:sz w:val="24"/>
          <w:szCs w:val="24"/>
          <w:lang w:eastAsia="es-MX"/>
        </w:rPr>
        <w:t xml:space="preserve">Mina. En la Delegación de San Juan </w:t>
      </w:r>
      <w:r w:rsidR="007B3E59">
        <w:rPr>
          <w:rFonts w:ascii="Arial" w:eastAsia="Times New Roman" w:hAnsi="Arial" w:cs="Arial"/>
          <w:bCs/>
          <w:color w:val="000000"/>
          <w:sz w:val="24"/>
          <w:szCs w:val="24"/>
          <w:lang w:eastAsia="es-MX"/>
        </w:rPr>
        <w:t>Cósala se intervino la Privada d</w:t>
      </w:r>
      <w:r w:rsidR="008228FB">
        <w:rPr>
          <w:rFonts w:ascii="Arial" w:eastAsia="Times New Roman" w:hAnsi="Arial" w:cs="Arial"/>
          <w:bCs/>
          <w:color w:val="000000"/>
          <w:sz w:val="24"/>
          <w:szCs w:val="24"/>
          <w:lang w:eastAsia="es-MX"/>
        </w:rPr>
        <w:t xml:space="preserve">el Cardenal. En el Ejido de Jocotepec se rasparon </w:t>
      </w:r>
      <w:r w:rsidR="00E8215A">
        <w:rPr>
          <w:rFonts w:ascii="Arial" w:eastAsia="Times New Roman" w:hAnsi="Arial" w:cs="Arial"/>
          <w:bCs/>
          <w:color w:val="000000"/>
          <w:sz w:val="24"/>
          <w:szCs w:val="24"/>
          <w:lang w:eastAsia="es-MX"/>
        </w:rPr>
        <w:t xml:space="preserve">los caminos, San Martín, Iglesia vieja </w:t>
      </w:r>
      <w:r w:rsidR="00095368">
        <w:rPr>
          <w:rFonts w:ascii="Arial" w:eastAsia="Times New Roman" w:hAnsi="Arial" w:cs="Arial"/>
          <w:bCs/>
          <w:color w:val="000000"/>
          <w:sz w:val="24"/>
          <w:szCs w:val="24"/>
          <w:lang w:eastAsia="es-MX"/>
        </w:rPr>
        <w:t xml:space="preserve">   </w:t>
      </w:r>
      <w:r w:rsidR="00E8215A">
        <w:rPr>
          <w:rFonts w:ascii="Arial" w:eastAsia="Times New Roman" w:hAnsi="Arial" w:cs="Arial"/>
          <w:bCs/>
          <w:color w:val="000000"/>
          <w:sz w:val="24"/>
          <w:szCs w:val="24"/>
          <w:lang w:eastAsia="es-MX"/>
        </w:rPr>
        <w:t xml:space="preserve">y camino Real con un total de 2.8 km. En el Ejido de Potrerillos se rehabilitaron y </w:t>
      </w:r>
      <w:r w:rsidR="00095368">
        <w:rPr>
          <w:rFonts w:ascii="Arial" w:eastAsia="Times New Roman" w:hAnsi="Arial" w:cs="Arial"/>
          <w:bCs/>
          <w:color w:val="000000"/>
          <w:sz w:val="24"/>
          <w:szCs w:val="24"/>
          <w:lang w:eastAsia="es-MX"/>
        </w:rPr>
        <w:t xml:space="preserve"> </w:t>
      </w:r>
      <w:r w:rsidR="007B3E59">
        <w:rPr>
          <w:rFonts w:ascii="Arial" w:eastAsia="Times New Roman" w:hAnsi="Arial" w:cs="Arial"/>
          <w:bCs/>
          <w:color w:val="000000"/>
          <w:sz w:val="24"/>
          <w:szCs w:val="24"/>
          <w:lang w:eastAsia="es-MX"/>
        </w:rPr>
        <w:t xml:space="preserve">  balastro16 km</w:t>
      </w:r>
      <w:r w:rsidR="00B51F42">
        <w:rPr>
          <w:rFonts w:ascii="Arial" w:eastAsia="Times New Roman" w:hAnsi="Arial" w:cs="Arial"/>
          <w:bCs/>
          <w:color w:val="000000"/>
          <w:sz w:val="24"/>
          <w:szCs w:val="24"/>
          <w:lang w:eastAsia="es-MX"/>
        </w:rPr>
        <w:t xml:space="preserve"> del camino a Los Sabinos</w:t>
      </w:r>
      <w:r w:rsidR="007B3E59">
        <w:rPr>
          <w:rFonts w:ascii="Arial" w:eastAsia="Times New Roman" w:hAnsi="Arial" w:cs="Arial"/>
          <w:bCs/>
          <w:color w:val="000000"/>
          <w:sz w:val="24"/>
          <w:szCs w:val="24"/>
          <w:lang w:eastAsia="es-MX"/>
        </w:rPr>
        <w:t>.</w:t>
      </w:r>
    </w:p>
    <w:p w:rsidR="00B51F42" w:rsidRDefault="00B51F42" w:rsidP="007B3E59">
      <w:pPr>
        <w:spacing w:after="0" w:line="360" w:lineRule="auto"/>
        <w:ind w:left="851"/>
        <w:jc w:val="both"/>
        <w:rPr>
          <w:rFonts w:ascii="Arial" w:eastAsia="Times New Roman" w:hAnsi="Arial" w:cs="Arial"/>
          <w:bCs/>
          <w:color w:val="000000"/>
          <w:sz w:val="24"/>
          <w:szCs w:val="24"/>
          <w:lang w:eastAsia="es-MX"/>
        </w:rPr>
      </w:pPr>
      <w:r w:rsidRPr="000A73D4">
        <w:rPr>
          <w:rFonts w:ascii="Arial" w:eastAsia="Times New Roman" w:hAnsi="Arial" w:cs="Arial"/>
          <w:b/>
          <w:bCs/>
          <w:color w:val="000000"/>
          <w:sz w:val="24"/>
          <w:szCs w:val="24"/>
          <w:lang w:eastAsia="es-MX"/>
        </w:rPr>
        <w:lastRenderedPageBreak/>
        <w:t>F.</w:t>
      </w:r>
      <w:r w:rsidRPr="000A73D4">
        <w:rPr>
          <w:rFonts w:ascii="Arial" w:eastAsia="Times New Roman" w:hAnsi="Arial" w:cs="Arial"/>
          <w:color w:val="000000"/>
          <w:sz w:val="24"/>
          <w:szCs w:val="24"/>
          <w:lang w:eastAsia="es-MX"/>
        </w:rPr>
        <w:t xml:space="preserve"> – Pozos de absorción.</w:t>
      </w:r>
      <w:r w:rsidRPr="000A73D4">
        <w:rPr>
          <w:rFonts w:ascii="Arial" w:eastAsia="Times New Roman" w:hAnsi="Arial" w:cs="Arial"/>
          <w:bCs/>
          <w:color w:val="000000"/>
          <w:sz w:val="24"/>
          <w:szCs w:val="24"/>
          <w:lang w:eastAsia="es-MX"/>
        </w:rPr>
        <w:t xml:space="preserve"> </w:t>
      </w:r>
    </w:p>
    <w:p w:rsidR="00B51F42" w:rsidRPr="00B51F42" w:rsidRDefault="00B51F42" w:rsidP="00D810BB">
      <w:pPr>
        <w:tabs>
          <w:tab w:val="left" w:pos="851"/>
        </w:tabs>
        <w:spacing w:after="0" w:line="360" w:lineRule="auto"/>
        <w:ind w:left="851"/>
        <w:jc w:val="both"/>
        <w:rPr>
          <w:rFonts w:ascii="Arial" w:eastAsia="Times New Roman" w:hAnsi="Arial" w:cs="Arial"/>
          <w:bCs/>
          <w:color w:val="000000"/>
          <w:sz w:val="24"/>
          <w:szCs w:val="24"/>
          <w:lang w:eastAsia="es-MX"/>
        </w:rPr>
      </w:pPr>
      <w:r w:rsidRPr="000A73D4">
        <w:rPr>
          <w:rFonts w:ascii="Arial" w:eastAsia="Times New Roman" w:hAnsi="Arial" w:cs="Arial"/>
          <w:bCs/>
          <w:color w:val="000000"/>
          <w:sz w:val="24"/>
          <w:szCs w:val="24"/>
          <w:lang w:eastAsia="es-MX"/>
        </w:rPr>
        <w:t xml:space="preserve">Se continua con la promoción y concientización con </w:t>
      </w:r>
      <w:r w:rsidR="007B3E59">
        <w:rPr>
          <w:rFonts w:ascii="Arial" w:eastAsia="Times New Roman" w:hAnsi="Arial" w:cs="Arial"/>
          <w:bCs/>
          <w:color w:val="000000"/>
          <w:sz w:val="24"/>
          <w:szCs w:val="24"/>
          <w:lang w:eastAsia="es-MX"/>
        </w:rPr>
        <w:t xml:space="preserve">los productores agrícolas tanto </w:t>
      </w:r>
      <w:r w:rsidRPr="000A73D4">
        <w:rPr>
          <w:rFonts w:ascii="Arial" w:eastAsia="Times New Roman" w:hAnsi="Arial" w:cs="Arial"/>
          <w:bCs/>
          <w:color w:val="000000"/>
          <w:sz w:val="24"/>
          <w:szCs w:val="24"/>
          <w:lang w:eastAsia="es-MX"/>
        </w:rPr>
        <w:t>en el</w:t>
      </w:r>
      <w:r>
        <w:rPr>
          <w:rFonts w:ascii="Arial" w:eastAsia="Times New Roman" w:hAnsi="Arial" w:cs="Arial"/>
          <w:color w:val="000000"/>
          <w:sz w:val="24"/>
          <w:szCs w:val="24"/>
          <w:lang w:eastAsia="es-MX"/>
        </w:rPr>
        <w:t xml:space="preserve"> </w:t>
      </w:r>
      <w:r w:rsidRPr="000A73D4">
        <w:rPr>
          <w:rFonts w:ascii="Arial" w:eastAsia="Times New Roman" w:hAnsi="Arial" w:cs="Arial"/>
          <w:bCs/>
          <w:color w:val="000000"/>
          <w:sz w:val="24"/>
          <w:szCs w:val="24"/>
          <w:lang w:eastAsia="es-MX"/>
        </w:rPr>
        <w:t>Consejo Municipal de Desarrollo Rural Sustent</w:t>
      </w:r>
      <w:r w:rsidR="00D810BB">
        <w:rPr>
          <w:rFonts w:ascii="Arial" w:eastAsia="Times New Roman" w:hAnsi="Arial" w:cs="Arial"/>
          <w:bCs/>
          <w:color w:val="000000"/>
          <w:sz w:val="24"/>
          <w:szCs w:val="24"/>
          <w:lang w:eastAsia="es-MX"/>
        </w:rPr>
        <w:t xml:space="preserve">able, como en forma individual </w:t>
      </w:r>
      <w:r w:rsidRPr="000A73D4">
        <w:rPr>
          <w:rFonts w:ascii="Arial" w:eastAsia="Times New Roman" w:hAnsi="Arial" w:cs="Arial"/>
          <w:bCs/>
          <w:color w:val="000000"/>
          <w:sz w:val="24"/>
          <w:szCs w:val="24"/>
          <w:lang w:eastAsia="es-MX"/>
        </w:rPr>
        <w:t>a fin de que se implementen en sus predios los pozos de absorción con el objetivo de reabastecer los acuíferos ya de por si sobreexplotados, Sin embargo, en este año la SADER Jalisco no contemplo el programa de los pozos de absorción por lo que</w:t>
      </w:r>
      <w:r>
        <w:rPr>
          <w:rFonts w:ascii="Arial" w:eastAsia="Times New Roman" w:hAnsi="Arial" w:cs="Arial"/>
          <w:bCs/>
          <w:color w:val="000000"/>
          <w:sz w:val="24"/>
          <w:szCs w:val="24"/>
          <w:lang w:eastAsia="es-MX"/>
        </w:rPr>
        <w:t xml:space="preserve"> l</w:t>
      </w:r>
      <w:r w:rsidRPr="000A73D4">
        <w:rPr>
          <w:rFonts w:ascii="Arial" w:eastAsia="Times New Roman" w:hAnsi="Arial" w:cs="Arial"/>
          <w:bCs/>
          <w:color w:val="000000"/>
          <w:sz w:val="24"/>
          <w:szCs w:val="24"/>
          <w:lang w:eastAsia="es-MX"/>
        </w:rPr>
        <w:t>os productores que se habían comprometido con el programa por lo que tendrían que sufragar su costo al 100%.</w:t>
      </w:r>
    </w:p>
    <w:p w:rsidR="00B51F42" w:rsidRDefault="00B51F42" w:rsidP="00D810BB">
      <w:pPr>
        <w:tabs>
          <w:tab w:val="left" w:pos="284"/>
          <w:tab w:val="left" w:pos="426"/>
        </w:tabs>
        <w:spacing w:after="0" w:line="360" w:lineRule="auto"/>
        <w:ind w:left="851"/>
        <w:jc w:val="both"/>
        <w:rPr>
          <w:rFonts w:ascii="Arial" w:eastAsia="Times New Roman" w:hAnsi="Arial" w:cs="Arial"/>
          <w:color w:val="000000"/>
          <w:sz w:val="24"/>
          <w:szCs w:val="24"/>
          <w:lang w:eastAsia="es-MX"/>
        </w:rPr>
      </w:pPr>
      <w:r>
        <w:rPr>
          <w:rFonts w:ascii="Arial" w:eastAsia="Times New Roman" w:hAnsi="Arial" w:cs="Arial"/>
          <w:b/>
          <w:color w:val="000000"/>
          <w:sz w:val="24"/>
          <w:szCs w:val="24"/>
          <w:lang w:eastAsia="es-MX"/>
        </w:rPr>
        <w:t xml:space="preserve">G.- </w:t>
      </w:r>
      <w:r w:rsidRPr="00245279">
        <w:rPr>
          <w:rFonts w:ascii="Arial" w:eastAsia="Times New Roman" w:hAnsi="Arial" w:cs="Arial"/>
          <w:color w:val="000000"/>
          <w:sz w:val="24"/>
          <w:szCs w:val="24"/>
          <w:lang w:eastAsia="es-MX"/>
        </w:rPr>
        <w:t>Refacciones</w:t>
      </w:r>
      <w:r w:rsidRPr="000A73D4">
        <w:rPr>
          <w:rFonts w:ascii="Arial" w:eastAsia="Times New Roman" w:hAnsi="Arial" w:cs="Arial"/>
          <w:color w:val="000000"/>
          <w:sz w:val="24"/>
          <w:szCs w:val="24"/>
          <w:lang w:eastAsia="es-MX"/>
        </w:rPr>
        <w:t xml:space="preserve"> módulo de maquinaria</w:t>
      </w:r>
      <w:r>
        <w:rPr>
          <w:rFonts w:ascii="Arial" w:eastAsia="Times New Roman" w:hAnsi="Arial" w:cs="Arial"/>
          <w:color w:val="000000"/>
          <w:sz w:val="24"/>
          <w:szCs w:val="24"/>
          <w:lang w:eastAsia="es-MX"/>
        </w:rPr>
        <w:t>.</w:t>
      </w:r>
    </w:p>
    <w:p w:rsidR="00F13A58" w:rsidRPr="00B51F42" w:rsidRDefault="00B51F42" w:rsidP="00D810BB">
      <w:pPr>
        <w:tabs>
          <w:tab w:val="left" w:pos="284"/>
          <w:tab w:val="left" w:pos="426"/>
        </w:tabs>
        <w:spacing w:after="0" w:line="360" w:lineRule="auto"/>
        <w:ind w:left="851"/>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Se realizaron las cotizaciones y trámite de pago</w:t>
      </w:r>
      <w:r w:rsidR="00D810BB">
        <w:rPr>
          <w:rFonts w:ascii="Arial" w:eastAsia="Times New Roman" w:hAnsi="Arial" w:cs="Arial"/>
          <w:color w:val="000000"/>
          <w:sz w:val="24"/>
          <w:szCs w:val="24"/>
          <w:lang w:eastAsia="es-MX"/>
        </w:rPr>
        <w:t xml:space="preserve"> de las refacciones y mano de </w:t>
      </w:r>
      <w:r>
        <w:rPr>
          <w:rFonts w:ascii="Arial" w:eastAsia="Times New Roman" w:hAnsi="Arial" w:cs="Arial"/>
          <w:color w:val="000000"/>
          <w:sz w:val="24"/>
          <w:szCs w:val="24"/>
          <w:lang w:eastAsia="es-MX"/>
        </w:rPr>
        <w:t>obra en todas y cada una de los problemas mecá</w:t>
      </w:r>
      <w:r w:rsidR="00D810BB">
        <w:rPr>
          <w:rFonts w:ascii="Arial" w:eastAsia="Times New Roman" w:hAnsi="Arial" w:cs="Arial"/>
          <w:color w:val="000000"/>
          <w:sz w:val="24"/>
          <w:szCs w:val="24"/>
          <w:lang w:eastAsia="es-MX"/>
        </w:rPr>
        <w:t>nicos y de mantenimiento que presentaron</w:t>
      </w:r>
      <w:r>
        <w:rPr>
          <w:rFonts w:ascii="Arial" w:eastAsia="Times New Roman" w:hAnsi="Arial" w:cs="Arial"/>
          <w:color w:val="000000"/>
          <w:sz w:val="24"/>
          <w:szCs w:val="24"/>
          <w:lang w:eastAsia="es-MX"/>
        </w:rPr>
        <w:t xml:space="preserve"> la maquinaria y camión del Módulo</w:t>
      </w:r>
      <w:r w:rsidR="00D810BB">
        <w:rPr>
          <w:rFonts w:ascii="Arial" w:eastAsia="Times New Roman" w:hAnsi="Arial" w:cs="Arial"/>
          <w:color w:val="000000"/>
          <w:sz w:val="24"/>
          <w:szCs w:val="24"/>
          <w:lang w:eastAsia="es-MX"/>
        </w:rPr>
        <w:t>.</w:t>
      </w:r>
    </w:p>
    <w:p w:rsidR="00D810BB" w:rsidRDefault="00E8215A" w:rsidP="00D810BB">
      <w:pPr>
        <w:pStyle w:val="Textoindependienteprimerasangra2"/>
        <w:jc w:val="both"/>
        <w:rPr>
          <w:rFonts w:ascii="Arial" w:eastAsia="Times New Roman" w:hAnsi="Arial" w:cs="Arial"/>
          <w:bCs/>
          <w:color w:val="000000"/>
          <w:sz w:val="24"/>
          <w:szCs w:val="24"/>
          <w:lang w:eastAsia="es-MX"/>
        </w:rPr>
      </w:pPr>
      <w:r>
        <w:rPr>
          <w:rFonts w:ascii="Arial" w:eastAsia="Times New Roman" w:hAnsi="Arial" w:cs="Arial"/>
          <w:bCs/>
          <w:color w:val="000000"/>
          <w:sz w:val="24"/>
          <w:szCs w:val="24"/>
          <w:lang w:eastAsia="es-MX"/>
        </w:rPr>
        <w:t xml:space="preserve">     </w:t>
      </w:r>
    </w:p>
    <w:p w:rsidR="00832A3E" w:rsidRPr="00D810BB" w:rsidRDefault="0095501F" w:rsidP="00D810BB">
      <w:pPr>
        <w:pStyle w:val="Textoindependienteprimerasangra2"/>
        <w:ind w:left="851" w:firstLine="0"/>
        <w:jc w:val="both"/>
        <w:rPr>
          <w:rFonts w:ascii="Arial" w:eastAsia="Times New Roman" w:hAnsi="Arial" w:cs="Arial"/>
          <w:bCs/>
          <w:color w:val="000000"/>
          <w:sz w:val="24"/>
          <w:szCs w:val="24"/>
          <w:lang w:eastAsia="es-MX"/>
        </w:rPr>
      </w:pPr>
      <w:r w:rsidRPr="00D810BB">
        <w:rPr>
          <w:rFonts w:ascii="Arial" w:eastAsia="Times New Roman" w:hAnsi="Arial" w:cs="Arial"/>
          <w:b/>
          <w:color w:val="000000"/>
          <w:sz w:val="24"/>
          <w:szCs w:val="24"/>
          <w:lang w:eastAsia="es-MX"/>
        </w:rPr>
        <w:t>3.-</w:t>
      </w:r>
      <w:r w:rsidR="00AD077B" w:rsidRPr="00D810BB">
        <w:rPr>
          <w:rFonts w:ascii="Arial" w:eastAsia="Times New Roman" w:hAnsi="Arial" w:cs="Arial"/>
          <w:b/>
          <w:color w:val="000000"/>
          <w:sz w:val="24"/>
          <w:szCs w:val="24"/>
          <w:lang w:eastAsia="es-MX"/>
        </w:rPr>
        <w:t xml:space="preserve">   </w:t>
      </w:r>
      <w:r w:rsidR="00832A3E" w:rsidRPr="00D810BB">
        <w:rPr>
          <w:rFonts w:ascii="Arial" w:eastAsia="Times New Roman" w:hAnsi="Arial" w:cs="Arial"/>
          <w:b/>
          <w:color w:val="000000"/>
          <w:sz w:val="24"/>
          <w:szCs w:val="24"/>
          <w:lang w:eastAsia="es-MX"/>
        </w:rPr>
        <w:t xml:space="preserve">Montos (si los hubiera) del desarrollo de dichas actividades. ¿Se ajustó a lo </w:t>
      </w:r>
      <w:r w:rsidR="00D810BB" w:rsidRPr="00D810BB">
        <w:rPr>
          <w:rFonts w:ascii="Arial" w:eastAsia="Times New Roman" w:hAnsi="Arial" w:cs="Arial"/>
          <w:b/>
          <w:color w:val="000000"/>
          <w:sz w:val="24"/>
          <w:szCs w:val="24"/>
          <w:lang w:eastAsia="es-MX"/>
        </w:rPr>
        <w:t xml:space="preserve">  </w:t>
      </w:r>
      <w:r w:rsidR="00832A3E" w:rsidRPr="00D810BB">
        <w:rPr>
          <w:rFonts w:ascii="Arial" w:eastAsia="Times New Roman" w:hAnsi="Arial" w:cs="Arial"/>
          <w:b/>
          <w:color w:val="000000"/>
          <w:sz w:val="24"/>
          <w:szCs w:val="24"/>
          <w:lang w:eastAsia="es-MX"/>
        </w:rPr>
        <w:t>presupuestado?</w:t>
      </w:r>
    </w:p>
    <w:p w:rsidR="00944417" w:rsidRPr="00D810BB" w:rsidRDefault="00B51F42" w:rsidP="008E511E">
      <w:pPr>
        <w:spacing w:after="0" w:line="360" w:lineRule="auto"/>
        <w:jc w:val="both"/>
        <w:rPr>
          <w:rFonts w:ascii="Arial" w:eastAsia="Times New Roman" w:hAnsi="Arial" w:cs="Arial"/>
          <w:bCs/>
          <w:color w:val="000000"/>
          <w:sz w:val="24"/>
          <w:szCs w:val="24"/>
          <w:lang w:eastAsia="es-MX"/>
        </w:rPr>
      </w:pPr>
      <w:r w:rsidRPr="00D810BB">
        <w:rPr>
          <w:rFonts w:ascii="Arial" w:eastAsia="Times New Roman" w:hAnsi="Arial" w:cs="Arial"/>
          <w:b/>
          <w:color w:val="000000"/>
          <w:sz w:val="24"/>
          <w:szCs w:val="24"/>
          <w:lang w:eastAsia="es-MX"/>
        </w:rPr>
        <w:t xml:space="preserve">             </w:t>
      </w:r>
      <w:r w:rsidR="00D810BB" w:rsidRPr="00D810BB">
        <w:rPr>
          <w:rFonts w:ascii="Arial" w:eastAsia="Times New Roman" w:hAnsi="Arial" w:cs="Arial"/>
          <w:b/>
          <w:color w:val="000000"/>
          <w:sz w:val="24"/>
          <w:szCs w:val="24"/>
          <w:lang w:eastAsia="es-MX"/>
        </w:rPr>
        <w:t xml:space="preserve"> </w:t>
      </w:r>
      <w:r w:rsidR="004A3C25" w:rsidRPr="00D810BB">
        <w:rPr>
          <w:rFonts w:ascii="Arial" w:eastAsia="Times New Roman" w:hAnsi="Arial" w:cs="Arial"/>
          <w:bCs/>
          <w:color w:val="000000"/>
          <w:sz w:val="24"/>
          <w:szCs w:val="24"/>
          <w:lang w:eastAsia="es-MX"/>
        </w:rPr>
        <w:t>Si fue suficiente.</w:t>
      </w:r>
    </w:p>
    <w:p w:rsidR="00D810BB" w:rsidRPr="00D810BB" w:rsidRDefault="004A3C25" w:rsidP="00D810BB">
      <w:pPr>
        <w:pStyle w:val="Prrafodelista"/>
        <w:spacing w:after="0" w:line="360" w:lineRule="auto"/>
        <w:ind w:left="851"/>
        <w:jc w:val="both"/>
        <w:rPr>
          <w:rFonts w:ascii="Arial" w:eastAsia="Times New Roman" w:hAnsi="Arial" w:cs="Arial"/>
          <w:b/>
          <w:color w:val="000000"/>
          <w:sz w:val="24"/>
          <w:szCs w:val="24"/>
          <w:lang w:eastAsia="es-MX"/>
        </w:rPr>
      </w:pPr>
      <w:r w:rsidRPr="00D810BB">
        <w:rPr>
          <w:rFonts w:ascii="Arial" w:eastAsia="Times New Roman" w:hAnsi="Arial" w:cs="Arial"/>
          <w:b/>
          <w:color w:val="000000"/>
          <w:sz w:val="24"/>
          <w:szCs w:val="24"/>
          <w:lang w:eastAsia="es-MX"/>
        </w:rPr>
        <w:t xml:space="preserve">4.- </w:t>
      </w:r>
      <w:r w:rsidR="00832A3E" w:rsidRPr="00D810BB">
        <w:rPr>
          <w:rFonts w:ascii="Arial" w:eastAsia="Times New Roman" w:hAnsi="Arial" w:cs="Arial"/>
          <w:b/>
          <w:color w:val="000000"/>
          <w:sz w:val="24"/>
          <w:szCs w:val="24"/>
          <w:lang w:eastAsia="es-MX"/>
        </w:rPr>
        <w:t xml:space="preserve">En que beneficia a la población o un grupo en específico lo desarrollado en este </w:t>
      </w:r>
      <w:r w:rsidR="00D810BB" w:rsidRPr="00D810BB">
        <w:rPr>
          <w:rFonts w:ascii="Arial" w:eastAsia="Times New Roman" w:hAnsi="Arial" w:cs="Arial"/>
          <w:b/>
          <w:color w:val="000000"/>
          <w:sz w:val="24"/>
          <w:szCs w:val="24"/>
          <w:lang w:eastAsia="es-MX"/>
        </w:rPr>
        <w:t xml:space="preserve">     </w:t>
      </w:r>
      <w:r w:rsidR="00832A3E" w:rsidRPr="00D810BB">
        <w:rPr>
          <w:rFonts w:ascii="Arial" w:eastAsia="Times New Roman" w:hAnsi="Arial" w:cs="Arial"/>
          <w:b/>
          <w:color w:val="000000"/>
          <w:sz w:val="24"/>
          <w:szCs w:val="24"/>
          <w:lang w:eastAsia="es-MX"/>
        </w:rPr>
        <w:t>trimestre</w:t>
      </w:r>
      <w:r w:rsidR="00AC1596" w:rsidRPr="00D810BB">
        <w:rPr>
          <w:rFonts w:ascii="Arial" w:eastAsia="Times New Roman" w:hAnsi="Arial" w:cs="Arial"/>
          <w:b/>
          <w:color w:val="000000"/>
          <w:sz w:val="24"/>
          <w:szCs w:val="24"/>
          <w:lang w:eastAsia="es-MX"/>
        </w:rPr>
        <w:t>.</w:t>
      </w:r>
    </w:p>
    <w:p w:rsidR="004A3C25" w:rsidRPr="00D810BB" w:rsidRDefault="004A3C25" w:rsidP="00D810BB">
      <w:pPr>
        <w:pStyle w:val="Prrafodelista"/>
        <w:spacing w:after="0" w:line="360" w:lineRule="auto"/>
        <w:ind w:left="851"/>
        <w:jc w:val="both"/>
        <w:rPr>
          <w:rFonts w:ascii="Arial" w:eastAsia="Times New Roman" w:hAnsi="Arial" w:cs="Arial"/>
          <w:b/>
          <w:color w:val="000000"/>
          <w:sz w:val="24"/>
          <w:szCs w:val="24"/>
          <w:lang w:eastAsia="es-MX"/>
        </w:rPr>
      </w:pPr>
      <w:r w:rsidRPr="00D810BB">
        <w:rPr>
          <w:rFonts w:ascii="Arial" w:eastAsia="Times New Roman" w:hAnsi="Arial" w:cs="Arial"/>
          <w:bCs/>
          <w:color w:val="000000"/>
          <w:sz w:val="24"/>
          <w:szCs w:val="24"/>
          <w:lang w:eastAsia="es-MX"/>
        </w:rPr>
        <w:t xml:space="preserve">Especialmente a la economía y salud familiar al sector agropecuario y a la población </w:t>
      </w:r>
      <w:r w:rsidR="00D810BB" w:rsidRPr="00D810BB">
        <w:rPr>
          <w:rFonts w:ascii="Arial" w:eastAsia="Times New Roman" w:hAnsi="Arial" w:cs="Arial"/>
          <w:bCs/>
          <w:color w:val="000000"/>
          <w:sz w:val="24"/>
          <w:szCs w:val="24"/>
          <w:lang w:eastAsia="es-MX"/>
        </w:rPr>
        <w:t xml:space="preserve">  </w:t>
      </w:r>
      <w:r w:rsidRPr="00D810BB">
        <w:rPr>
          <w:rFonts w:ascii="Arial" w:eastAsia="Times New Roman" w:hAnsi="Arial" w:cs="Arial"/>
          <w:bCs/>
          <w:color w:val="000000"/>
          <w:sz w:val="24"/>
          <w:szCs w:val="24"/>
          <w:lang w:eastAsia="es-MX"/>
        </w:rPr>
        <w:t>en general.</w:t>
      </w:r>
    </w:p>
    <w:p w:rsidR="00022128" w:rsidRPr="008D010E" w:rsidRDefault="00022128" w:rsidP="008E511E">
      <w:pPr>
        <w:spacing w:after="0" w:line="360" w:lineRule="auto"/>
        <w:jc w:val="both"/>
        <w:rPr>
          <w:rFonts w:ascii="Arial" w:eastAsia="Times New Roman" w:hAnsi="Arial" w:cs="Arial"/>
          <w:b/>
          <w:color w:val="000000"/>
          <w:lang w:eastAsia="es-MX"/>
        </w:rPr>
      </w:pPr>
    </w:p>
    <w:p w:rsidR="00022128" w:rsidRPr="00D810BB" w:rsidRDefault="004A3C25" w:rsidP="00D810BB">
      <w:pPr>
        <w:pStyle w:val="Prrafodelista"/>
        <w:spacing w:after="0" w:line="360" w:lineRule="auto"/>
        <w:ind w:left="851"/>
        <w:jc w:val="both"/>
        <w:rPr>
          <w:rFonts w:ascii="Arial" w:eastAsia="Times New Roman" w:hAnsi="Arial" w:cs="Arial"/>
          <w:b/>
          <w:color w:val="000000" w:themeColor="text1"/>
          <w:sz w:val="24"/>
          <w:szCs w:val="24"/>
          <w:lang w:eastAsia="es-MX"/>
        </w:rPr>
      </w:pPr>
      <w:r w:rsidRPr="00D810BB">
        <w:rPr>
          <w:rFonts w:ascii="Arial" w:eastAsia="Times New Roman" w:hAnsi="Arial" w:cs="Arial"/>
          <w:b/>
          <w:color w:val="000000" w:themeColor="text1"/>
          <w:sz w:val="24"/>
          <w:szCs w:val="24"/>
          <w:lang w:eastAsia="es-MX"/>
        </w:rPr>
        <w:t>5.-</w:t>
      </w:r>
      <w:r w:rsidRPr="00D810BB">
        <w:rPr>
          <w:rFonts w:ascii="Arial" w:eastAsia="Times New Roman" w:hAnsi="Arial" w:cs="Arial"/>
          <w:bCs/>
          <w:color w:val="000000" w:themeColor="text1"/>
          <w:sz w:val="24"/>
          <w:szCs w:val="24"/>
          <w:lang w:eastAsia="es-MX"/>
        </w:rPr>
        <w:t xml:space="preserve"> </w:t>
      </w:r>
      <w:r w:rsidR="00022128" w:rsidRPr="00D810BB">
        <w:rPr>
          <w:rFonts w:ascii="Arial" w:eastAsia="Times New Roman" w:hAnsi="Arial" w:cs="Arial"/>
          <w:b/>
          <w:color w:val="000000" w:themeColor="text1"/>
          <w:sz w:val="24"/>
          <w:szCs w:val="24"/>
          <w:lang w:eastAsia="es-MX"/>
        </w:rPr>
        <w:t>¿Cuáles han sido las dificultades más notables que obstaculizan el cumplimiento de las acciones establecidas (obras, proyectos o programas) en su POA?</w:t>
      </w:r>
    </w:p>
    <w:p w:rsidR="00F00718" w:rsidRDefault="002F3D2A" w:rsidP="00D810BB">
      <w:pPr>
        <w:pStyle w:val="Prrafodelista"/>
        <w:ind w:left="851"/>
        <w:jc w:val="both"/>
        <w:rPr>
          <w:rFonts w:ascii="Arial" w:eastAsia="Times New Roman" w:hAnsi="Arial" w:cs="Arial"/>
          <w:bCs/>
          <w:sz w:val="24"/>
          <w:szCs w:val="24"/>
          <w:lang w:eastAsia="es-MX"/>
        </w:rPr>
      </w:pPr>
      <w:r w:rsidRPr="00D810BB">
        <w:rPr>
          <w:rFonts w:ascii="Arial" w:eastAsia="Times New Roman" w:hAnsi="Arial" w:cs="Arial"/>
          <w:bCs/>
          <w:sz w:val="24"/>
          <w:szCs w:val="24"/>
          <w:lang w:eastAsia="es-MX"/>
        </w:rPr>
        <w:t>El que no cuente esta dirección con un fondo revolvente a fin de tener en existencia físicamente los productos que se ofertan en el punto D.</w:t>
      </w:r>
      <w:r w:rsidRPr="00D810BB">
        <w:rPr>
          <w:rFonts w:ascii="Arial" w:eastAsia="Times New Roman" w:hAnsi="Arial" w:cs="Arial"/>
          <w:b/>
          <w:sz w:val="24"/>
          <w:szCs w:val="24"/>
          <w:lang w:eastAsia="es-MX"/>
        </w:rPr>
        <w:t xml:space="preserve">- “Materiales enfocados en la vivienda” </w:t>
      </w:r>
      <w:r w:rsidRPr="00D810BB">
        <w:rPr>
          <w:rFonts w:ascii="Arial" w:eastAsia="Times New Roman" w:hAnsi="Arial" w:cs="Arial"/>
          <w:bCs/>
          <w:sz w:val="24"/>
          <w:szCs w:val="24"/>
          <w:lang w:eastAsia="es-MX"/>
        </w:rPr>
        <w:t>lo que provoca que se invierta mucho tiempo en reunir la cantidad mínima que requieren la empresa o asociación con quien se tiene convenios, dando por resultado que los usuarios que los solicitantes se desesperen y renun</w:t>
      </w:r>
      <w:r w:rsidR="00F00718">
        <w:rPr>
          <w:rFonts w:ascii="Arial" w:eastAsia="Times New Roman" w:hAnsi="Arial" w:cs="Arial"/>
          <w:bCs/>
          <w:sz w:val="24"/>
          <w:szCs w:val="24"/>
          <w:lang w:eastAsia="es-MX"/>
        </w:rPr>
        <w:t>cien al beneficio.</w:t>
      </w:r>
    </w:p>
    <w:p w:rsidR="00F00718" w:rsidRDefault="00F00718" w:rsidP="00D810BB">
      <w:pPr>
        <w:pStyle w:val="Prrafodelista"/>
        <w:ind w:left="851"/>
        <w:jc w:val="both"/>
        <w:rPr>
          <w:rFonts w:ascii="Arial" w:eastAsia="Times New Roman" w:hAnsi="Arial" w:cs="Arial"/>
          <w:bCs/>
          <w:sz w:val="24"/>
          <w:szCs w:val="24"/>
          <w:lang w:eastAsia="es-MX"/>
        </w:rPr>
      </w:pPr>
    </w:p>
    <w:p w:rsidR="002F3D2A" w:rsidRPr="00D810BB" w:rsidRDefault="002F3D2A" w:rsidP="00D810BB">
      <w:pPr>
        <w:pStyle w:val="Prrafodelista"/>
        <w:ind w:left="851"/>
        <w:jc w:val="both"/>
        <w:rPr>
          <w:rFonts w:ascii="Arial" w:eastAsia="Times New Roman" w:hAnsi="Arial" w:cs="Arial"/>
          <w:bCs/>
          <w:sz w:val="24"/>
          <w:szCs w:val="24"/>
          <w:lang w:eastAsia="es-MX"/>
        </w:rPr>
      </w:pPr>
      <w:r w:rsidRPr="00D810BB">
        <w:rPr>
          <w:rFonts w:ascii="Arial" w:eastAsia="Times New Roman" w:hAnsi="Arial" w:cs="Arial"/>
          <w:b/>
          <w:sz w:val="24"/>
          <w:szCs w:val="24"/>
          <w:lang w:eastAsia="es-MX"/>
        </w:rPr>
        <w:t xml:space="preserve">G.- </w:t>
      </w:r>
      <w:r w:rsidRPr="00D810BB">
        <w:rPr>
          <w:rFonts w:ascii="Arial" w:eastAsia="Times New Roman" w:hAnsi="Arial" w:cs="Arial"/>
          <w:bCs/>
          <w:sz w:val="24"/>
          <w:szCs w:val="24"/>
          <w:lang w:eastAsia="es-MX"/>
        </w:rPr>
        <w:t>“Combustibles y refacciones para el módulo de maquinaría” La empresa TRACSA y Ken Word, el tiempo para realizar las reparaciones se llevan mucho tiempo, lo que provoca que el rendimiento en campo de la maquinaria no sea eficiente.</w:t>
      </w:r>
    </w:p>
    <w:p w:rsidR="002F3D2A" w:rsidRPr="004A3C25" w:rsidRDefault="002F3D2A" w:rsidP="004A3C25">
      <w:pPr>
        <w:pStyle w:val="Prrafodelista"/>
        <w:spacing w:after="0" w:line="360" w:lineRule="auto"/>
        <w:ind w:left="786"/>
        <w:jc w:val="both"/>
        <w:rPr>
          <w:rFonts w:ascii="Arial" w:eastAsia="Times New Roman" w:hAnsi="Arial" w:cs="Arial"/>
          <w:b/>
          <w:color w:val="000000" w:themeColor="text1"/>
          <w:lang w:eastAsia="es-MX"/>
        </w:rPr>
      </w:pPr>
    </w:p>
    <w:p w:rsidR="00D810BB" w:rsidRPr="00F00718" w:rsidRDefault="00D810BB" w:rsidP="00D810BB">
      <w:pPr>
        <w:pStyle w:val="Prrafodelista"/>
        <w:spacing w:after="0" w:line="360" w:lineRule="auto"/>
        <w:ind w:left="851" w:hanging="65"/>
        <w:jc w:val="both"/>
        <w:rPr>
          <w:rFonts w:ascii="Arial" w:eastAsia="Times New Roman" w:hAnsi="Arial" w:cs="Arial"/>
          <w:b/>
          <w:color w:val="000000" w:themeColor="text1"/>
          <w:sz w:val="24"/>
          <w:szCs w:val="24"/>
          <w:lang w:eastAsia="es-MX"/>
        </w:rPr>
      </w:pPr>
      <w:r w:rsidRPr="00F00718">
        <w:rPr>
          <w:rFonts w:ascii="Arial" w:eastAsia="Times New Roman" w:hAnsi="Arial" w:cs="Arial"/>
          <w:b/>
          <w:color w:val="000000" w:themeColor="text1"/>
          <w:sz w:val="24"/>
          <w:szCs w:val="24"/>
          <w:lang w:eastAsia="es-MX"/>
        </w:rPr>
        <w:lastRenderedPageBreak/>
        <w:t xml:space="preserve"> </w:t>
      </w:r>
      <w:r w:rsidR="004A3C25" w:rsidRPr="00F00718">
        <w:rPr>
          <w:rFonts w:ascii="Arial" w:eastAsia="Times New Roman" w:hAnsi="Arial" w:cs="Arial"/>
          <w:b/>
          <w:color w:val="000000" w:themeColor="text1"/>
          <w:sz w:val="24"/>
          <w:szCs w:val="24"/>
          <w:lang w:eastAsia="es-MX"/>
        </w:rPr>
        <w:t xml:space="preserve">6.- </w:t>
      </w:r>
      <w:r w:rsidR="00022128" w:rsidRPr="00F00718">
        <w:rPr>
          <w:rFonts w:ascii="Arial" w:eastAsia="Times New Roman" w:hAnsi="Arial" w:cs="Arial"/>
          <w:b/>
          <w:color w:val="000000" w:themeColor="text1"/>
          <w:sz w:val="24"/>
          <w:szCs w:val="24"/>
          <w:lang w:eastAsia="es-MX"/>
        </w:rPr>
        <w:t xml:space="preserve">Aún con las limitaciones presupuestarias, mencione una o más propuestas para </w:t>
      </w:r>
      <w:r w:rsidRPr="00F00718">
        <w:rPr>
          <w:rFonts w:ascii="Arial" w:eastAsia="Times New Roman" w:hAnsi="Arial" w:cs="Arial"/>
          <w:b/>
          <w:color w:val="000000" w:themeColor="text1"/>
          <w:sz w:val="24"/>
          <w:szCs w:val="24"/>
          <w:lang w:eastAsia="es-MX"/>
        </w:rPr>
        <w:t xml:space="preserve">   </w:t>
      </w:r>
      <w:r w:rsidR="00022128" w:rsidRPr="00F00718">
        <w:rPr>
          <w:rFonts w:ascii="Arial" w:eastAsia="Times New Roman" w:hAnsi="Arial" w:cs="Arial"/>
          <w:b/>
          <w:color w:val="000000" w:themeColor="text1"/>
          <w:sz w:val="24"/>
          <w:szCs w:val="24"/>
          <w:lang w:eastAsia="es-MX"/>
        </w:rPr>
        <w:t xml:space="preserve">que su </w:t>
      </w:r>
      <w:r w:rsidR="00E25B62" w:rsidRPr="00F00718">
        <w:rPr>
          <w:rFonts w:ascii="Arial" w:eastAsia="Times New Roman" w:hAnsi="Arial" w:cs="Arial"/>
          <w:b/>
          <w:color w:val="000000" w:themeColor="text1"/>
          <w:sz w:val="24"/>
          <w:szCs w:val="24"/>
          <w:lang w:eastAsia="es-MX"/>
        </w:rPr>
        <w:t>Dirección</w:t>
      </w:r>
      <w:r w:rsidR="00022128" w:rsidRPr="00F00718">
        <w:rPr>
          <w:rFonts w:ascii="Arial" w:eastAsia="Times New Roman" w:hAnsi="Arial" w:cs="Arial"/>
          <w:b/>
          <w:color w:val="000000" w:themeColor="text1"/>
          <w:sz w:val="24"/>
          <w:szCs w:val="24"/>
          <w:lang w:eastAsia="es-MX"/>
        </w:rPr>
        <w:t xml:space="preserve"> destaque.</w:t>
      </w:r>
      <w:r w:rsidR="002F3D2A" w:rsidRPr="00F00718">
        <w:rPr>
          <w:rFonts w:ascii="Arial" w:eastAsia="Times New Roman" w:hAnsi="Arial" w:cs="Arial"/>
          <w:b/>
          <w:color w:val="000000" w:themeColor="text1"/>
          <w:sz w:val="24"/>
          <w:szCs w:val="24"/>
          <w:lang w:eastAsia="es-MX"/>
        </w:rPr>
        <w:t xml:space="preserve"> </w:t>
      </w:r>
    </w:p>
    <w:p w:rsidR="002F3D2A" w:rsidRPr="00F00718" w:rsidRDefault="002F3D2A" w:rsidP="00D810BB">
      <w:pPr>
        <w:pStyle w:val="Prrafodelista"/>
        <w:spacing w:after="0" w:line="360" w:lineRule="auto"/>
        <w:ind w:left="851"/>
        <w:jc w:val="both"/>
        <w:rPr>
          <w:rFonts w:ascii="Arial" w:eastAsia="Times New Roman" w:hAnsi="Arial" w:cs="Arial"/>
          <w:bCs/>
          <w:sz w:val="24"/>
          <w:szCs w:val="24"/>
          <w:lang w:eastAsia="es-MX"/>
        </w:rPr>
      </w:pPr>
      <w:r w:rsidRPr="00F00718">
        <w:rPr>
          <w:rFonts w:ascii="Arial" w:eastAsia="Times New Roman" w:hAnsi="Arial" w:cs="Arial"/>
          <w:bCs/>
          <w:sz w:val="24"/>
          <w:szCs w:val="24"/>
          <w:lang w:eastAsia="es-MX"/>
        </w:rPr>
        <w:t>Que se otorgue un fondo revolvente para adquirir los mate</w:t>
      </w:r>
      <w:r w:rsidR="00D810BB" w:rsidRPr="00F00718">
        <w:rPr>
          <w:rFonts w:ascii="Arial" w:eastAsia="Times New Roman" w:hAnsi="Arial" w:cs="Arial"/>
          <w:bCs/>
          <w:sz w:val="24"/>
          <w:szCs w:val="24"/>
          <w:lang w:eastAsia="es-MX"/>
        </w:rPr>
        <w:t xml:space="preserve">riales que se ofertan y hacer </w:t>
      </w:r>
      <w:r w:rsidRPr="00F00718">
        <w:rPr>
          <w:rFonts w:ascii="Arial" w:eastAsia="Times New Roman" w:hAnsi="Arial" w:cs="Arial"/>
          <w:bCs/>
          <w:sz w:val="24"/>
          <w:szCs w:val="24"/>
          <w:lang w:eastAsia="es-MX"/>
        </w:rPr>
        <w:t>frente a gastos urgentes, tales como soldar piezas, des ponchar llantas entre otros.</w:t>
      </w:r>
    </w:p>
    <w:p w:rsidR="00D810BB" w:rsidRPr="00F00718" w:rsidRDefault="00D810BB" w:rsidP="00D810BB">
      <w:pPr>
        <w:pStyle w:val="Prrafodelista"/>
        <w:spacing w:after="0" w:line="360" w:lineRule="auto"/>
        <w:ind w:left="851"/>
        <w:jc w:val="both"/>
        <w:rPr>
          <w:rFonts w:ascii="Arial" w:eastAsia="Times New Roman" w:hAnsi="Arial" w:cs="Arial"/>
          <w:b/>
          <w:color w:val="000000" w:themeColor="text1"/>
          <w:sz w:val="24"/>
          <w:szCs w:val="24"/>
          <w:lang w:eastAsia="es-MX"/>
        </w:rPr>
      </w:pPr>
    </w:p>
    <w:p w:rsidR="008D010E" w:rsidRPr="00F00718" w:rsidRDefault="008D010E" w:rsidP="00D810BB">
      <w:pPr>
        <w:ind w:left="851"/>
        <w:jc w:val="both"/>
        <w:rPr>
          <w:rFonts w:ascii="Arial" w:eastAsia="Times New Roman" w:hAnsi="Arial" w:cs="Arial"/>
          <w:b/>
          <w:color w:val="000000"/>
          <w:sz w:val="24"/>
          <w:szCs w:val="24"/>
          <w:lang w:eastAsia="es-MX"/>
        </w:rPr>
      </w:pPr>
      <w:r w:rsidRPr="00F00718">
        <w:rPr>
          <w:rFonts w:ascii="Arial" w:eastAsia="Times New Roman" w:hAnsi="Arial" w:cs="Arial"/>
          <w:b/>
          <w:color w:val="000000"/>
          <w:sz w:val="24"/>
          <w:szCs w:val="24"/>
          <w:lang w:eastAsia="es-MX"/>
        </w:rPr>
        <w:t>¿A qué programa de su POA pertenecen las acciones realizadas y a que Ejes del Plan Municipal de Desarrollo y Gobernanza 2021-2024 se alinean?</w:t>
      </w:r>
    </w:p>
    <w:p w:rsidR="002F3D2A" w:rsidRPr="00F00718" w:rsidRDefault="002F3D2A" w:rsidP="002F3D2A">
      <w:pPr>
        <w:pStyle w:val="Prrafodelista"/>
        <w:spacing w:after="0" w:line="360" w:lineRule="auto"/>
        <w:ind w:left="786"/>
        <w:jc w:val="both"/>
        <w:rPr>
          <w:rFonts w:ascii="Arial" w:eastAsia="Times New Roman" w:hAnsi="Arial" w:cs="Arial"/>
          <w:color w:val="000000"/>
          <w:sz w:val="24"/>
          <w:szCs w:val="24"/>
          <w:lang w:eastAsia="es-MX"/>
        </w:rPr>
      </w:pPr>
      <w:r w:rsidRPr="00F00718">
        <w:rPr>
          <w:rFonts w:ascii="Arial" w:eastAsia="Times New Roman" w:hAnsi="Arial" w:cs="Arial"/>
          <w:b/>
          <w:color w:val="000000"/>
          <w:sz w:val="24"/>
          <w:szCs w:val="24"/>
          <w:lang w:eastAsia="es-MX"/>
        </w:rPr>
        <w:t>1.-</w:t>
      </w:r>
      <w:r w:rsidRPr="00F00718">
        <w:rPr>
          <w:rFonts w:ascii="Arial" w:eastAsia="Times New Roman" w:hAnsi="Arial" w:cs="Arial"/>
          <w:color w:val="000000"/>
          <w:sz w:val="24"/>
          <w:szCs w:val="24"/>
          <w:lang w:eastAsia="es-MX"/>
        </w:rPr>
        <w:t>Gestión para lograr mayor cantidad de proyectos aprobados en las diferentes instituciones, federal, estatal y municipal para la obtención de recursos económicos y materiales enfocados en el sector agropecuario.</w:t>
      </w:r>
    </w:p>
    <w:p w:rsidR="002F3D2A" w:rsidRPr="00F00718" w:rsidRDefault="002F3D2A" w:rsidP="002F3D2A">
      <w:pPr>
        <w:pStyle w:val="Prrafodelista"/>
        <w:spacing w:after="0" w:line="360" w:lineRule="auto"/>
        <w:ind w:left="786"/>
        <w:jc w:val="both"/>
        <w:rPr>
          <w:rFonts w:ascii="Arial" w:eastAsia="Times New Roman" w:hAnsi="Arial" w:cs="Arial"/>
          <w:color w:val="000000"/>
          <w:sz w:val="24"/>
          <w:szCs w:val="24"/>
          <w:lang w:eastAsia="es-MX"/>
        </w:rPr>
      </w:pPr>
      <w:r w:rsidRPr="00F00718">
        <w:rPr>
          <w:rFonts w:ascii="Arial" w:eastAsia="Times New Roman" w:hAnsi="Arial" w:cs="Arial"/>
          <w:b/>
          <w:color w:val="000000"/>
          <w:sz w:val="24"/>
          <w:szCs w:val="24"/>
          <w:lang w:eastAsia="es-MX"/>
        </w:rPr>
        <w:t>2.-</w:t>
      </w:r>
      <w:r w:rsidRPr="00F00718">
        <w:rPr>
          <w:rFonts w:ascii="Arial" w:eastAsia="Times New Roman" w:hAnsi="Arial" w:cs="Arial"/>
          <w:color w:val="000000"/>
          <w:sz w:val="24"/>
          <w:szCs w:val="24"/>
          <w:lang w:eastAsia="es-MX"/>
        </w:rPr>
        <w:t xml:space="preserve"> Reorganizar al sector ganadero a fin de apoyarlos en la gestión de proyectos económicos y materiales enfocados en el sector ganadero. </w:t>
      </w:r>
    </w:p>
    <w:p w:rsidR="002F3D2A" w:rsidRPr="00F00718" w:rsidRDefault="002F3D2A" w:rsidP="002F3D2A">
      <w:pPr>
        <w:pStyle w:val="Prrafodelista"/>
        <w:spacing w:after="0" w:line="360" w:lineRule="auto"/>
        <w:ind w:left="786"/>
        <w:jc w:val="both"/>
        <w:rPr>
          <w:rFonts w:ascii="Arial" w:eastAsia="Times New Roman" w:hAnsi="Arial" w:cs="Arial"/>
          <w:color w:val="000000"/>
          <w:sz w:val="24"/>
          <w:szCs w:val="24"/>
          <w:lang w:eastAsia="es-MX"/>
        </w:rPr>
      </w:pPr>
      <w:r w:rsidRPr="00F00718">
        <w:rPr>
          <w:rFonts w:ascii="Arial" w:eastAsia="Times New Roman" w:hAnsi="Arial" w:cs="Arial"/>
          <w:b/>
          <w:color w:val="000000"/>
          <w:sz w:val="24"/>
          <w:szCs w:val="24"/>
          <w:lang w:eastAsia="es-MX"/>
        </w:rPr>
        <w:t>3.-</w:t>
      </w:r>
      <w:r w:rsidRPr="00F00718">
        <w:rPr>
          <w:rFonts w:ascii="Arial" w:eastAsia="Times New Roman" w:hAnsi="Arial" w:cs="Arial"/>
          <w:color w:val="000000"/>
          <w:sz w:val="24"/>
          <w:szCs w:val="24"/>
          <w:lang w:eastAsia="es-MX"/>
        </w:rPr>
        <w:t xml:space="preserve"> Reorganizar al sector apícola a fin de que se adhieran a la ley de fomento apícola para su desarrollo y se concienticen sobre la importancia de adherirse a esta.</w:t>
      </w:r>
    </w:p>
    <w:p w:rsidR="002F3D2A" w:rsidRPr="00F00718" w:rsidRDefault="002F3D2A" w:rsidP="002F3D2A">
      <w:pPr>
        <w:pStyle w:val="Prrafodelista"/>
        <w:spacing w:after="0" w:line="360" w:lineRule="auto"/>
        <w:ind w:left="786"/>
        <w:jc w:val="both"/>
        <w:rPr>
          <w:rFonts w:ascii="Arial" w:eastAsia="Times New Roman" w:hAnsi="Arial" w:cs="Arial"/>
          <w:color w:val="000000"/>
          <w:sz w:val="24"/>
          <w:szCs w:val="24"/>
          <w:lang w:eastAsia="es-MX"/>
        </w:rPr>
      </w:pPr>
      <w:r w:rsidRPr="00F00718">
        <w:rPr>
          <w:rFonts w:ascii="Arial" w:eastAsia="Times New Roman" w:hAnsi="Arial" w:cs="Arial"/>
          <w:b/>
          <w:color w:val="000000"/>
          <w:sz w:val="24"/>
          <w:szCs w:val="24"/>
          <w:lang w:eastAsia="es-MX"/>
        </w:rPr>
        <w:t>4.-</w:t>
      </w:r>
      <w:r w:rsidRPr="00F00718">
        <w:rPr>
          <w:rFonts w:ascii="Arial" w:eastAsia="Times New Roman" w:hAnsi="Arial" w:cs="Arial"/>
          <w:color w:val="000000"/>
          <w:sz w:val="24"/>
          <w:szCs w:val="24"/>
          <w:lang w:eastAsia="es-MX"/>
        </w:rPr>
        <w:t xml:space="preserve"> Gestión de recursos materiales enfocados en la vivienda logrando que la ciudadanía mejore su entorno familiar para un mejor bienestar.</w:t>
      </w:r>
    </w:p>
    <w:p w:rsidR="002F3D2A" w:rsidRPr="00F00718" w:rsidRDefault="002F3D2A" w:rsidP="002F3D2A">
      <w:pPr>
        <w:pStyle w:val="Prrafodelista"/>
        <w:spacing w:after="0" w:line="360" w:lineRule="auto"/>
        <w:ind w:left="786"/>
        <w:jc w:val="both"/>
        <w:rPr>
          <w:rFonts w:ascii="Arial" w:eastAsia="Times New Roman" w:hAnsi="Arial" w:cs="Arial"/>
          <w:color w:val="000000"/>
          <w:sz w:val="24"/>
          <w:szCs w:val="24"/>
          <w:lang w:eastAsia="es-MX"/>
        </w:rPr>
      </w:pPr>
      <w:r w:rsidRPr="00F00718">
        <w:rPr>
          <w:rFonts w:ascii="Arial" w:eastAsia="Times New Roman" w:hAnsi="Arial" w:cs="Arial"/>
          <w:b/>
          <w:color w:val="000000"/>
          <w:sz w:val="24"/>
          <w:szCs w:val="24"/>
          <w:lang w:eastAsia="es-MX"/>
        </w:rPr>
        <w:t>5.-</w:t>
      </w:r>
      <w:r w:rsidRPr="00F00718">
        <w:rPr>
          <w:rFonts w:ascii="Arial" w:eastAsia="Times New Roman" w:hAnsi="Arial" w:cs="Arial"/>
          <w:color w:val="000000"/>
          <w:sz w:val="24"/>
          <w:szCs w:val="24"/>
          <w:lang w:eastAsia="es-MX"/>
        </w:rPr>
        <w:t xml:space="preserve"> Que mediante el módulo de maquinaria el camino saca cosechas, bordos, presas, arroyos y calles sean rehabilitados en todos los ejidos, comunidades indígenas y cabecera municipal.</w:t>
      </w:r>
    </w:p>
    <w:p w:rsidR="002F3D2A" w:rsidRPr="00F00718" w:rsidRDefault="002F3D2A" w:rsidP="002F3D2A">
      <w:pPr>
        <w:pStyle w:val="Prrafodelista"/>
        <w:spacing w:after="0" w:line="360" w:lineRule="auto"/>
        <w:ind w:left="786"/>
        <w:jc w:val="both"/>
        <w:rPr>
          <w:rFonts w:ascii="Arial" w:eastAsia="Times New Roman" w:hAnsi="Arial" w:cs="Arial"/>
          <w:color w:val="000000"/>
          <w:sz w:val="24"/>
          <w:szCs w:val="24"/>
          <w:lang w:eastAsia="es-MX"/>
        </w:rPr>
      </w:pPr>
      <w:r w:rsidRPr="00F00718">
        <w:rPr>
          <w:rFonts w:ascii="Arial" w:eastAsia="Times New Roman" w:hAnsi="Arial" w:cs="Arial"/>
          <w:b/>
          <w:color w:val="000000"/>
          <w:sz w:val="24"/>
          <w:szCs w:val="24"/>
          <w:lang w:eastAsia="es-MX"/>
        </w:rPr>
        <w:t>6.-</w:t>
      </w:r>
      <w:r w:rsidRPr="00F00718">
        <w:rPr>
          <w:rFonts w:ascii="Arial" w:eastAsia="Times New Roman" w:hAnsi="Arial" w:cs="Arial"/>
          <w:color w:val="000000"/>
          <w:sz w:val="24"/>
          <w:szCs w:val="24"/>
          <w:lang w:eastAsia="es-MX"/>
        </w:rPr>
        <w:t xml:space="preserve"> Insistir de la importancia de la implementación de los pozos de absorción en los terrenos de cultivo para que los   acuíferos   sean reabastecidos en parte mediante estos.</w:t>
      </w:r>
    </w:p>
    <w:p w:rsidR="002F3D2A" w:rsidRPr="00F00718" w:rsidRDefault="002F3D2A" w:rsidP="002F3D2A">
      <w:pPr>
        <w:spacing w:after="0" w:line="360" w:lineRule="auto"/>
        <w:ind w:left="426"/>
        <w:jc w:val="both"/>
        <w:rPr>
          <w:rFonts w:ascii="Arial" w:eastAsia="Times New Roman" w:hAnsi="Arial" w:cs="Arial"/>
          <w:sz w:val="24"/>
          <w:szCs w:val="24"/>
          <w:lang w:eastAsia="es-MX"/>
        </w:rPr>
      </w:pPr>
      <w:r w:rsidRPr="00F00718">
        <w:rPr>
          <w:rFonts w:ascii="Arial" w:eastAsia="Times New Roman" w:hAnsi="Arial" w:cs="Arial"/>
          <w:b/>
          <w:color w:val="000000"/>
          <w:sz w:val="24"/>
          <w:szCs w:val="24"/>
          <w:lang w:eastAsia="es-MX"/>
        </w:rPr>
        <w:t xml:space="preserve">     7-</w:t>
      </w:r>
      <w:r w:rsidRPr="00F00718">
        <w:rPr>
          <w:rFonts w:ascii="Arial" w:eastAsia="Times New Roman" w:hAnsi="Arial" w:cs="Arial"/>
          <w:color w:val="000000"/>
          <w:sz w:val="24"/>
          <w:szCs w:val="24"/>
          <w:lang w:eastAsia="es-MX"/>
        </w:rPr>
        <w:t xml:space="preserve"> Abastecer de combustible a vehículos y maquinaria del módulo.</w:t>
      </w:r>
    </w:p>
    <w:p w:rsidR="002F3D2A" w:rsidRPr="00F00718" w:rsidRDefault="00D810BB" w:rsidP="002F3D2A">
      <w:pPr>
        <w:spacing w:after="0" w:line="360" w:lineRule="auto"/>
        <w:jc w:val="both"/>
        <w:rPr>
          <w:rFonts w:ascii="Arial" w:eastAsia="Times New Roman" w:hAnsi="Arial" w:cs="Arial"/>
          <w:b/>
          <w:color w:val="000000"/>
          <w:sz w:val="24"/>
          <w:szCs w:val="24"/>
          <w:lang w:eastAsia="es-MX"/>
        </w:rPr>
      </w:pPr>
      <w:r w:rsidRPr="00F00718">
        <w:rPr>
          <w:rFonts w:ascii="Arial" w:eastAsia="Times New Roman" w:hAnsi="Arial" w:cs="Arial"/>
          <w:bCs/>
          <w:color w:val="000000"/>
          <w:sz w:val="24"/>
          <w:szCs w:val="24"/>
          <w:lang w:eastAsia="es-MX"/>
        </w:rPr>
        <w:t xml:space="preserve">            </w:t>
      </w:r>
      <w:r w:rsidR="002F3D2A" w:rsidRPr="00F00718">
        <w:rPr>
          <w:rFonts w:ascii="Arial" w:eastAsia="Times New Roman" w:hAnsi="Arial" w:cs="Arial"/>
          <w:bCs/>
          <w:color w:val="000000"/>
          <w:sz w:val="24"/>
          <w:szCs w:val="24"/>
          <w:lang w:eastAsia="es-MX"/>
        </w:rPr>
        <w:t>Desarrollo Humano y Sustentabilidad</w:t>
      </w:r>
      <w:r w:rsidR="002F3D2A" w:rsidRPr="00F00718">
        <w:rPr>
          <w:rFonts w:ascii="Arial" w:eastAsia="Times New Roman" w:hAnsi="Arial" w:cs="Arial"/>
          <w:b/>
          <w:color w:val="000000"/>
          <w:sz w:val="24"/>
          <w:szCs w:val="24"/>
          <w:lang w:eastAsia="es-MX"/>
        </w:rPr>
        <w:t xml:space="preserve">, </w:t>
      </w:r>
      <w:r w:rsidR="002F3D2A" w:rsidRPr="00F00718">
        <w:rPr>
          <w:rFonts w:ascii="Arial" w:eastAsia="Times New Roman" w:hAnsi="Arial" w:cs="Arial"/>
          <w:bCs/>
          <w:color w:val="000000"/>
          <w:sz w:val="24"/>
          <w:szCs w:val="24"/>
          <w:lang w:eastAsia="es-MX"/>
        </w:rPr>
        <w:t>Desarrollo Económico y Turismo.</w:t>
      </w:r>
      <w:r w:rsidR="002F3D2A" w:rsidRPr="00F00718">
        <w:rPr>
          <w:rFonts w:ascii="Arial" w:eastAsia="Times New Roman" w:hAnsi="Arial" w:cs="Arial"/>
          <w:b/>
          <w:color w:val="000000"/>
          <w:sz w:val="24"/>
          <w:szCs w:val="24"/>
          <w:lang w:eastAsia="es-MX"/>
        </w:rPr>
        <w:t xml:space="preserve">     </w:t>
      </w:r>
    </w:p>
    <w:p w:rsidR="002F3D2A" w:rsidRPr="00F00718" w:rsidRDefault="00D810BB" w:rsidP="002F3D2A">
      <w:pPr>
        <w:spacing w:after="0" w:line="360" w:lineRule="auto"/>
        <w:jc w:val="both"/>
        <w:rPr>
          <w:rFonts w:ascii="Arial" w:eastAsia="Times New Roman" w:hAnsi="Arial" w:cs="Arial"/>
          <w:bCs/>
          <w:color w:val="000000"/>
          <w:sz w:val="24"/>
          <w:szCs w:val="24"/>
          <w:lang w:eastAsia="es-MX"/>
        </w:rPr>
      </w:pPr>
      <w:r w:rsidRPr="00F00718">
        <w:rPr>
          <w:rFonts w:ascii="Arial" w:eastAsia="Times New Roman" w:hAnsi="Arial" w:cs="Arial"/>
          <w:b/>
          <w:color w:val="000000"/>
          <w:sz w:val="24"/>
          <w:szCs w:val="24"/>
          <w:lang w:eastAsia="es-MX"/>
        </w:rPr>
        <w:t xml:space="preserve">            </w:t>
      </w:r>
      <w:r w:rsidR="002F3D2A" w:rsidRPr="00F00718">
        <w:rPr>
          <w:rFonts w:ascii="Arial" w:eastAsia="Times New Roman" w:hAnsi="Arial" w:cs="Arial"/>
          <w:bCs/>
          <w:color w:val="000000"/>
          <w:sz w:val="24"/>
          <w:szCs w:val="24"/>
          <w:lang w:eastAsia="es-MX"/>
        </w:rPr>
        <w:t>Administración Eficaz y Eficiente.</w:t>
      </w:r>
    </w:p>
    <w:p w:rsidR="002F3D2A" w:rsidRPr="00F00718" w:rsidRDefault="002F3D2A" w:rsidP="002F3D2A">
      <w:pPr>
        <w:pStyle w:val="Prrafodelista"/>
        <w:ind w:left="786"/>
        <w:jc w:val="both"/>
        <w:rPr>
          <w:rFonts w:ascii="Arial" w:eastAsia="Times New Roman" w:hAnsi="Arial" w:cs="Arial"/>
          <w:b/>
          <w:color w:val="000000"/>
          <w:sz w:val="24"/>
          <w:szCs w:val="24"/>
          <w:lang w:eastAsia="es-MX"/>
        </w:rPr>
      </w:pPr>
    </w:p>
    <w:p w:rsidR="00807BB5" w:rsidRPr="00F00718" w:rsidRDefault="00807BB5" w:rsidP="002F3D2A">
      <w:pPr>
        <w:pStyle w:val="Prrafodelista"/>
        <w:spacing w:after="0" w:line="360" w:lineRule="auto"/>
        <w:ind w:left="786"/>
        <w:jc w:val="both"/>
        <w:rPr>
          <w:rFonts w:ascii="Arial" w:eastAsia="Times New Roman" w:hAnsi="Arial" w:cs="Arial"/>
          <w:b/>
          <w:color w:val="000000"/>
          <w:sz w:val="24"/>
          <w:szCs w:val="24"/>
          <w:lang w:eastAsia="es-MX"/>
        </w:rPr>
      </w:pPr>
      <w:r w:rsidRPr="00F00718">
        <w:rPr>
          <w:rFonts w:ascii="Arial" w:eastAsia="Times New Roman" w:hAnsi="Arial" w:cs="Arial"/>
          <w:b/>
          <w:color w:val="000000"/>
          <w:sz w:val="24"/>
          <w:szCs w:val="24"/>
          <w:lang w:eastAsia="es-MX"/>
        </w:rPr>
        <w:t>De manera puntual basándose en la pregunta 2 (Resultados Trimestrales) y en su POA, llene la siguiente tabla, según el trabajo realizado este trimestre.</w:t>
      </w:r>
    </w:p>
    <w:p w:rsidR="00D810BB" w:rsidRDefault="00D810BB" w:rsidP="002F3D2A">
      <w:pPr>
        <w:pStyle w:val="Prrafodelista"/>
        <w:spacing w:after="0" w:line="360" w:lineRule="auto"/>
        <w:ind w:left="786"/>
        <w:jc w:val="both"/>
        <w:rPr>
          <w:rFonts w:ascii="Arial" w:eastAsia="Times New Roman" w:hAnsi="Arial" w:cs="Arial"/>
          <w:b/>
          <w:color w:val="000000"/>
          <w:lang w:eastAsia="es-MX"/>
        </w:rPr>
      </w:pPr>
    </w:p>
    <w:p w:rsidR="00F00718" w:rsidRPr="008D7641" w:rsidRDefault="00F00718" w:rsidP="002F3D2A">
      <w:pPr>
        <w:pStyle w:val="Prrafodelista"/>
        <w:spacing w:after="0" w:line="360" w:lineRule="auto"/>
        <w:ind w:left="786"/>
        <w:jc w:val="both"/>
        <w:rPr>
          <w:rFonts w:ascii="Arial" w:eastAsia="Times New Roman" w:hAnsi="Arial" w:cs="Arial"/>
          <w:b/>
          <w:color w:val="000000"/>
          <w:lang w:eastAsia="es-MX"/>
        </w:rPr>
      </w:pPr>
    </w:p>
    <w:p w:rsidR="00A842E3" w:rsidRPr="00A842E3" w:rsidRDefault="00A842E3" w:rsidP="008E511E">
      <w:pPr>
        <w:spacing w:after="0" w:line="360" w:lineRule="auto"/>
        <w:jc w:val="both"/>
        <w:rPr>
          <w:rFonts w:ascii="Arial" w:eastAsia="Times New Roman" w:hAnsi="Arial" w:cs="Arial"/>
          <w:color w:val="000000"/>
          <w:lang w:eastAsia="es-MX"/>
        </w:rPr>
      </w:pPr>
    </w:p>
    <w:tbl>
      <w:tblPr>
        <w:tblStyle w:val="Tablaconcuadrcula"/>
        <w:tblW w:w="10490" w:type="dxa"/>
        <w:tblInd w:w="-289" w:type="dxa"/>
        <w:tblLayout w:type="fixed"/>
        <w:tblLook w:val="04A0" w:firstRow="1" w:lastRow="0" w:firstColumn="1" w:lastColumn="0" w:noHBand="0" w:noVBand="1"/>
      </w:tblPr>
      <w:tblGrid>
        <w:gridCol w:w="568"/>
        <w:gridCol w:w="3402"/>
        <w:gridCol w:w="2268"/>
        <w:gridCol w:w="1559"/>
        <w:gridCol w:w="1418"/>
        <w:gridCol w:w="1275"/>
      </w:tblGrid>
      <w:tr w:rsidR="00996F8E" w:rsidTr="00F00718">
        <w:trPr>
          <w:trHeight w:val="3289"/>
        </w:trPr>
        <w:tc>
          <w:tcPr>
            <w:tcW w:w="568" w:type="dxa"/>
            <w:shd w:val="clear" w:color="auto" w:fill="FABF8F" w:themeFill="accent6" w:themeFillTint="99"/>
          </w:tcPr>
          <w:p w:rsidR="00996F8E" w:rsidRPr="00C61331" w:rsidRDefault="00996F8E" w:rsidP="00C61331">
            <w:pPr>
              <w:spacing w:line="360" w:lineRule="auto"/>
              <w:rPr>
                <w:rFonts w:ascii="Arial" w:eastAsia="Times New Roman" w:hAnsi="Arial" w:cs="Arial"/>
                <w:b/>
                <w:color w:val="000000"/>
                <w:sz w:val="24"/>
                <w:szCs w:val="24"/>
                <w:lang w:eastAsia="es-MX"/>
              </w:rPr>
            </w:pPr>
            <w:r w:rsidRPr="00C61331">
              <w:rPr>
                <w:rFonts w:ascii="Arial" w:eastAsia="Times New Roman" w:hAnsi="Arial" w:cs="Arial"/>
                <w:b/>
                <w:color w:val="000000"/>
                <w:sz w:val="24"/>
                <w:szCs w:val="24"/>
                <w:lang w:eastAsia="es-MX"/>
              </w:rPr>
              <w:lastRenderedPageBreak/>
              <w:t>Nº</w:t>
            </w:r>
          </w:p>
        </w:tc>
        <w:tc>
          <w:tcPr>
            <w:tcW w:w="3402" w:type="dxa"/>
            <w:shd w:val="clear" w:color="auto" w:fill="FABF8F" w:themeFill="accent6" w:themeFillTint="99"/>
          </w:tcPr>
          <w:p w:rsidR="00996F8E" w:rsidRPr="00C61331" w:rsidRDefault="00996F8E" w:rsidP="00C61331">
            <w:pPr>
              <w:spacing w:line="360" w:lineRule="auto"/>
              <w:rPr>
                <w:rFonts w:ascii="Arial" w:eastAsia="Times New Roman" w:hAnsi="Arial" w:cs="Arial"/>
                <w:b/>
                <w:color w:val="000000"/>
                <w:sz w:val="24"/>
                <w:szCs w:val="24"/>
                <w:lang w:eastAsia="es-MX"/>
              </w:rPr>
            </w:pPr>
            <w:r w:rsidRPr="00C61331">
              <w:rPr>
                <w:rFonts w:ascii="Arial" w:eastAsia="Times New Roman" w:hAnsi="Arial" w:cs="Arial"/>
                <w:b/>
                <w:color w:val="000000"/>
                <w:sz w:val="24"/>
                <w:szCs w:val="24"/>
                <w:lang w:eastAsia="es-MX"/>
              </w:rPr>
              <w:t>PROGRAMA O ACTIVIDAD POA 2024</w:t>
            </w:r>
          </w:p>
        </w:tc>
        <w:tc>
          <w:tcPr>
            <w:tcW w:w="2268" w:type="dxa"/>
            <w:shd w:val="clear" w:color="auto" w:fill="FABF8F" w:themeFill="accent6" w:themeFillTint="99"/>
          </w:tcPr>
          <w:p w:rsidR="00996F8E" w:rsidRPr="00C61331" w:rsidRDefault="00996F8E" w:rsidP="00C61331">
            <w:pPr>
              <w:spacing w:line="360" w:lineRule="auto"/>
              <w:rPr>
                <w:rFonts w:ascii="Arial" w:eastAsia="Times New Roman" w:hAnsi="Arial" w:cs="Arial"/>
                <w:b/>
                <w:color w:val="000000"/>
                <w:sz w:val="24"/>
                <w:szCs w:val="24"/>
                <w:lang w:eastAsia="es-MX"/>
              </w:rPr>
            </w:pPr>
            <w:r w:rsidRPr="00C61331">
              <w:rPr>
                <w:rFonts w:ascii="Arial" w:eastAsia="Times New Roman" w:hAnsi="Arial" w:cs="Arial"/>
                <w:b/>
                <w:color w:val="000000"/>
                <w:sz w:val="24"/>
                <w:szCs w:val="24"/>
                <w:lang w:eastAsia="es-MX"/>
              </w:rPr>
              <w:t xml:space="preserve">ACTIVIDAD NO CONTEMPLADA </w:t>
            </w:r>
          </w:p>
          <w:p w:rsidR="00996F8E" w:rsidRPr="00C61331" w:rsidRDefault="00C61331" w:rsidP="00C61331">
            <w:pPr>
              <w:rPr>
                <w:rFonts w:ascii="Arial" w:eastAsia="Times New Roman" w:hAnsi="Arial" w:cs="Arial"/>
                <w:b/>
                <w:color w:val="000000"/>
                <w:sz w:val="24"/>
                <w:szCs w:val="24"/>
                <w:lang w:eastAsia="es-MX"/>
              </w:rPr>
            </w:pPr>
            <w:r w:rsidRPr="00C61331">
              <w:rPr>
                <w:rFonts w:ascii="Arial" w:eastAsia="Times New Roman" w:hAnsi="Arial" w:cs="Arial"/>
                <w:b/>
                <w:color w:val="000000"/>
                <w:sz w:val="24"/>
                <w:szCs w:val="24"/>
                <w:lang w:eastAsia="es-MX"/>
              </w:rPr>
              <w:t xml:space="preserve">(Llenar </w:t>
            </w:r>
            <w:r w:rsidR="00996F8E" w:rsidRPr="00C61331">
              <w:rPr>
                <w:rFonts w:ascii="Arial" w:eastAsia="Times New Roman" w:hAnsi="Arial" w:cs="Arial"/>
                <w:b/>
                <w:color w:val="000000"/>
                <w:sz w:val="24"/>
                <w:szCs w:val="24"/>
                <w:lang w:eastAsia="es-MX"/>
              </w:rPr>
              <w:t>esta columna solo en caso de existir alguna estrategia no prevista)</w:t>
            </w:r>
          </w:p>
        </w:tc>
        <w:tc>
          <w:tcPr>
            <w:tcW w:w="1559" w:type="dxa"/>
            <w:shd w:val="clear" w:color="auto" w:fill="FABF8F" w:themeFill="accent6" w:themeFillTint="99"/>
          </w:tcPr>
          <w:p w:rsidR="00996F8E" w:rsidRPr="00C61331" w:rsidRDefault="00996F8E" w:rsidP="00C61331">
            <w:pPr>
              <w:spacing w:line="360" w:lineRule="auto"/>
              <w:rPr>
                <w:rFonts w:ascii="Arial" w:eastAsia="Times New Roman" w:hAnsi="Arial" w:cs="Arial"/>
                <w:b/>
                <w:color w:val="000000"/>
                <w:sz w:val="24"/>
                <w:szCs w:val="24"/>
                <w:lang w:eastAsia="es-MX"/>
              </w:rPr>
            </w:pPr>
            <w:r w:rsidRPr="00C61331">
              <w:rPr>
                <w:rFonts w:ascii="Arial" w:eastAsia="Times New Roman" w:hAnsi="Arial" w:cs="Arial"/>
                <w:b/>
                <w:color w:val="000000"/>
                <w:sz w:val="24"/>
                <w:szCs w:val="24"/>
                <w:lang w:eastAsia="es-MX"/>
              </w:rPr>
              <w:t>Nº</w:t>
            </w:r>
            <w:r w:rsidR="00C61331">
              <w:rPr>
                <w:rFonts w:ascii="Arial" w:eastAsia="Times New Roman" w:hAnsi="Arial" w:cs="Arial"/>
                <w:b/>
                <w:color w:val="000000"/>
                <w:sz w:val="24"/>
                <w:szCs w:val="24"/>
                <w:lang w:eastAsia="es-MX"/>
              </w:rPr>
              <w:t xml:space="preserve"> LINEAS DE </w:t>
            </w:r>
            <w:r w:rsidRPr="00C61331">
              <w:rPr>
                <w:rFonts w:ascii="Arial" w:eastAsia="Times New Roman" w:hAnsi="Arial" w:cs="Arial"/>
                <w:b/>
                <w:color w:val="000000"/>
                <w:sz w:val="24"/>
                <w:szCs w:val="24"/>
                <w:lang w:eastAsia="es-MX"/>
              </w:rPr>
              <w:t>ACCIÓN O ACTIVIDADES PROYECTADAS</w:t>
            </w:r>
          </w:p>
        </w:tc>
        <w:tc>
          <w:tcPr>
            <w:tcW w:w="1418" w:type="dxa"/>
            <w:shd w:val="clear" w:color="auto" w:fill="FABF8F" w:themeFill="accent6" w:themeFillTint="99"/>
          </w:tcPr>
          <w:p w:rsidR="00996F8E" w:rsidRPr="00C61331" w:rsidRDefault="00996F8E" w:rsidP="00C61331">
            <w:pPr>
              <w:spacing w:line="360" w:lineRule="auto"/>
              <w:rPr>
                <w:rFonts w:ascii="Arial" w:eastAsia="Times New Roman" w:hAnsi="Arial" w:cs="Arial"/>
                <w:b/>
                <w:color w:val="000000"/>
                <w:sz w:val="24"/>
                <w:szCs w:val="24"/>
                <w:lang w:eastAsia="es-MX"/>
              </w:rPr>
            </w:pPr>
            <w:r w:rsidRPr="00C61331">
              <w:rPr>
                <w:rFonts w:ascii="Arial" w:eastAsia="Times New Roman" w:hAnsi="Arial" w:cs="Arial"/>
                <w:b/>
                <w:color w:val="000000"/>
                <w:sz w:val="24"/>
                <w:szCs w:val="24"/>
                <w:lang w:eastAsia="es-MX"/>
              </w:rPr>
              <w:t>Nº LINEAS DE ACCIÓN O ACTIVIDADES REALIZADAS</w:t>
            </w:r>
          </w:p>
        </w:tc>
        <w:tc>
          <w:tcPr>
            <w:tcW w:w="1275" w:type="dxa"/>
            <w:shd w:val="clear" w:color="auto" w:fill="FABF8F" w:themeFill="accent6" w:themeFillTint="99"/>
          </w:tcPr>
          <w:p w:rsidR="00996F8E" w:rsidRPr="00C61331" w:rsidRDefault="00996F8E" w:rsidP="00C61331">
            <w:pPr>
              <w:spacing w:line="360" w:lineRule="auto"/>
              <w:rPr>
                <w:rFonts w:ascii="Arial" w:eastAsia="Times New Roman" w:hAnsi="Arial" w:cs="Arial"/>
                <w:b/>
                <w:color w:val="000000"/>
                <w:sz w:val="24"/>
                <w:szCs w:val="24"/>
                <w:lang w:eastAsia="es-MX"/>
              </w:rPr>
            </w:pPr>
            <w:r w:rsidRPr="00C61331">
              <w:rPr>
                <w:rFonts w:ascii="Arial" w:eastAsia="Times New Roman" w:hAnsi="Arial" w:cs="Arial"/>
                <w:b/>
                <w:color w:val="000000"/>
                <w:sz w:val="24"/>
                <w:szCs w:val="24"/>
                <w:lang w:eastAsia="es-MX"/>
              </w:rPr>
              <w:t>RESULTADO</w:t>
            </w:r>
          </w:p>
          <w:p w:rsidR="00996F8E" w:rsidRPr="00C61331" w:rsidRDefault="00996F8E" w:rsidP="00C61331">
            <w:pPr>
              <w:rPr>
                <w:rFonts w:ascii="Arial" w:eastAsia="Times New Roman" w:hAnsi="Arial" w:cs="Arial"/>
                <w:b/>
                <w:color w:val="000000"/>
                <w:sz w:val="24"/>
                <w:szCs w:val="24"/>
                <w:lang w:eastAsia="es-MX"/>
              </w:rPr>
            </w:pPr>
            <w:r w:rsidRPr="00C61331">
              <w:rPr>
                <w:rFonts w:ascii="Arial" w:eastAsia="Times New Roman" w:hAnsi="Arial" w:cs="Arial"/>
                <w:b/>
                <w:color w:val="000000"/>
                <w:sz w:val="24"/>
                <w:szCs w:val="24"/>
                <w:lang w:eastAsia="es-MX"/>
              </w:rPr>
              <w:t>(Actvs. realizadas/</w:t>
            </w:r>
          </w:p>
          <w:p w:rsidR="00996F8E" w:rsidRPr="00C61331" w:rsidRDefault="00996F8E" w:rsidP="00C61331">
            <w:pPr>
              <w:rPr>
                <w:rFonts w:ascii="Arial" w:eastAsia="Times New Roman" w:hAnsi="Arial" w:cs="Arial"/>
                <w:b/>
                <w:color w:val="000000"/>
                <w:sz w:val="24"/>
                <w:szCs w:val="24"/>
                <w:lang w:eastAsia="es-MX"/>
              </w:rPr>
            </w:pPr>
            <w:r w:rsidRPr="00C61331">
              <w:rPr>
                <w:rFonts w:ascii="Arial" w:eastAsia="Times New Roman" w:hAnsi="Arial" w:cs="Arial"/>
                <w:b/>
                <w:color w:val="000000"/>
                <w:sz w:val="24"/>
                <w:szCs w:val="24"/>
                <w:lang w:eastAsia="es-MX"/>
              </w:rPr>
              <w:t>Actvs. Proyectadas</w:t>
            </w:r>
          </w:p>
          <w:p w:rsidR="00996F8E" w:rsidRPr="00C61331" w:rsidRDefault="00996F8E" w:rsidP="00C61331">
            <w:pPr>
              <w:rPr>
                <w:rFonts w:ascii="Arial" w:eastAsia="Times New Roman" w:hAnsi="Arial" w:cs="Arial"/>
                <w:b/>
                <w:color w:val="000000"/>
                <w:sz w:val="24"/>
                <w:szCs w:val="24"/>
                <w:lang w:eastAsia="es-MX"/>
              </w:rPr>
            </w:pPr>
            <w:r w:rsidRPr="00C61331">
              <w:rPr>
                <w:rFonts w:ascii="Arial" w:eastAsia="Times New Roman" w:hAnsi="Arial" w:cs="Arial"/>
                <w:b/>
                <w:color w:val="000000"/>
                <w:sz w:val="24"/>
                <w:szCs w:val="24"/>
                <w:lang w:eastAsia="es-MX"/>
              </w:rPr>
              <w:t>*100)</w:t>
            </w:r>
          </w:p>
        </w:tc>
      </w:tr>
      <w:tr w:rsidR="00996F8E" w:rsidTr="00F00718">
        <w:trPr>
          <w:trHeight w:val="1659"/>
        </w:trPr>
        <w:tc>
          <w:tcPr>
            <w:tcW w:w="568" w:type="dxa"/>
          </w:tcPr>
          <w:p w:rsidR="00996F8E" w:rsidRPr="00C61331" w:rsidRDefault="00996F8E" w:rsidP="008E511E">
            <w:pPr>
              <w:spacing w:line="360" w:lineRule="auto"/>
              <w:jc w:val="both"/>
              <w:rPr>
                <w:rFonts w:ascii="Arial" w:eastAsia="Times New Roman" w:hAnsi="Arial" w:cs="Arial"/>
                <w:color w:val="000000"/>
                <w:sz w:val="24"/>
                <w:szCs w:val="24"/>
                <w:lang w:eastAsia="es-MX"/>
              </w:rPr>
            </w:pPr>
          </w:p>
          <w:p w:rsidR="00996F8E" w:rsidRPr="00C61331" w:rsidRDefault="002F3D2A" w:rsidP="008E511E">
            <w:pPr>
              <w:spacing w:line="360" w:lineRule="auto"/>
              <w:jc w:val="both"/>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1</w:t>
            </w:r>
          </w:p>
        </w:tc>
        <w:tc>
          <w:tcPr>
            <w:tcW w:w="3402" w:type="dxa"/>
          </w:tcPr>
          <w:p w:rsidR="002F3D2A" w:rsidRPr="00C61331" w:rsidRDefault="002F3D2A" w:rsidP="002F3D2A">
            <w:pPr>
              <w:spacing w:line="360" w:lineRule="auto"/>
              <w:jc w:val="both"/>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Gestión de recursos económicos y materiales enfocados en el campo.</w:t>
            </w:r>
          </w:p>
          <w:p w:rsidR="00996F8E" w:rsidRPr="00C61331" w:rsidRDefault="00996F8E" w:rsidP="008E511E">
            <w:pPr>
              <w:spacing w:line="360" w:lineRule="auto"/>
              <w:jc w:val="both"/>
              <w:rPr>
                <w:rFonts w:ascii="Arial" w:eastAsia="Times New Roman" w:hAnsi="Arial" w:cs="Arial"/>
                <w:color w:val="000000"/>
                <w:sz w:val="24"/>
                <w:szCs w:val="24"/>
                <w:lang w:eastAsia="es-MX"/>
              </w:rPr>
            </w:pPr>
          </w:p>
        </w:tc>
        <w:tc>
          <w:tcPr>
            <w:tcW w:w="2268" w:type="dxa"/>
          </w:tcPr>
          <w:p w:rsidR="00996F8E" w:rsidRPr="00C61331" w:rsidRDefault="00996F8E" w:rsidP="008E511E">
            <w:pPr>
              <w:spacing w:line="360" w:lineRule="auto"/>
              <w:jc w:val="both"/>
              <w:rPr>
                <w:rFonts w:ascii="Arial" w:eastAsia="Times New Roman" w:hAnsi="Arial" w:cs="Arial"/>
                <w:color w:val="000000"/>
                <w:sz w:val="24"/>
                <w:szCs w:val="24"/>
                <w:lang w:eastAsia="es-MX"/>
              </w:rPr>
            </w:pPr>
          </w:p>
        </w:tc>
        <w:tc>
          <w:tcPr>
            <w:tcW w:w="1559" w:type="dxa"/>
          </w:tcPr>
          <w:p w:rsidR="00996F8E" w:rsidRPr="00C61331" w:rsidRDefault="002F3D2A" w:rsidP="00C61331">
            <w:pPr>
              <w:spacing w:line="360" w:lineRule="auto"/>
              <w:jc w:val="center"/>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3</w:t>
            </w:r>
          </w:p>
        </w:tc>
        <w:tc>
          <w:tcPr>
            <w:tcW w:w="1418" w:type="dxa"/>
          </w:tcPr>
          <w:p w:rsidR="00996F8E" w:rsidRPr="00C61331" w:rsidRDefault="002F3D2A" w:rsidP="00C61331">
            <w:pPr>
              <w:spacing w:line="360" w:lineRule="auto"/>
              <w:jc w:val="center"/>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3</w:t>
            </w:r>
          </w:p>
        </w:tc>
        <w:tc>
          <w:tcPr>
            <w:tcW w:w="1275" w:type="dxa"/>
          </w:tcPr>
          <w:p w:rsidR="00996F8E" w:rsidRPr="00C61331" w:rsidRDefault="002F3D2A" w:rsidP="00C61331">
            <w:pPr>
              <w:spacing w:line="360" w:lineRule="auto"/>
              <w:jc w:val="center"/>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100</w:t>
            </w:r>
            <w:r w:rsidR="00204E81">
              <w:rPr>
                <w:rFonts w:ascii="Arial" w:eastAsia="Times New Roman" w:hAnsi="Arial" w:cs="Arial"/>
                <w:color w:val="000000"/>
                <w:sz w:val="24"/>
                <w:szCs w:val="24"/>
                <w:lang w:eastAsia="es-MX"/>
              </w:rPr>
              <w:t xml:space="preserve"> %</w:t>
            </w:r>
          </w:p>
        </w:tc>
      </w:tr>
      <w:tr w:rsidR="00996F8E" w:rsidTr="00F00718">
        <w:trPr>
          <w:trHeight w:val="2048"/>
        </w:trPr>
        <w:tc>
          <w:tcPr>
            <w:tcW w:w="568" w:type="dxa"/>
          </w:tcPr>
          <w:p w:rsidR="00996F8E" w:rsidRPr="00C61331" w:rsidRDefault="002F3D2A" w:rsidP="008E511E">
            <w:pPr>
              <w:spacing w:line="360" w:lineRule="auto"/>
              <w:jc w:val="both"/>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2</w:t>
            </w:r>
          </w:p>
        </w:tc>
        <w:tc>
          <w:tcPr>
            <w:tcW w:w="3402" w:type="dxa"/>
          </w:tcPr>
          <w:p w:rsidR="002F3D2A" w:rsidRPr="00C61331" w:rsidRDefault="002F3D2A" w:rsidP="002F3D2A">
            <w:pPr>
              <w:spacing w:line="360" w:lineRule="auto"/>
              <w:jc w:val="both"/>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Reorganización del sector ganadero con la finalidad de apoyarles en la gestión de proyectos.</w:t>
            </w:r>
          </w:p>
          <w:p w:rsidR="00996F8E" w:rsidRPr="00C61331" w:rsidRDefault="00996F8E" w:rsidP="008E511E">
            <w:pPr>
              <w:spacing w:line="360" w:lineRule="auto"/>
              <w:jc w:val="both"/>
              <w:rPr>
                <w:rFonts w:ascii="Arial" w:eastAsia="Times New Roman" w:hAnsi="Arial" w:cs="Arial"/>
                <w:color w:val="000000"/>
                <w:sz w:val="24"/>
                <w:szCs w:val="24"/>
                <w:lang w:eastAsia="es-MX"/>
              </w:rPr>
            </w:pPr>
          </w:p>
        </w:tc>
        <w:tc>
          <w:tcPr>
            <w:tcW w:w="2268" w:type="dxa"/>
          </w:tcPr>
          <w:p w:rsidR="00996F8E" w:rsidRPr="00C61331" w:rsidRDefault="00996F8E" w:rsidP="008E511E">
            <w:pPr>
              <w:spacing w:line="360" w:lineRule="auto"/>
              <w:jc w:val="both"/>
              <w:rPr>
                <w:rFonts w:ascii="Arial" w:eastAsia="Times New Roman" w:hAnsi="Arial" w:cs="Arial"/>
                <w:color w:val="000000"/>
                <w:sz w:val="24"/>
                <w:szCs w:val="24"/>
                <w:lang w:eastAsia="es-MX"/>
              </w:rPr>
            </w:pPr>
          </w:p>
        </w:tc>
        <w:tc>
          <w:tcPr>
            <w:tcW w:w="1559" w:type="dxa"/>
          </w:tcPr>
          <w:p w:rsidR="00996F8E" w:rsidRPr="00C61331" w:rsidRDefault="002F3D2A" w:rsidP="00C61331">
            <w:pPr>
              <w:spacing w:line="360" w:lineRule="auto"/>
              <w:jc w:val="center"/>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8</w:t>
            </w:r>
          </w:p>
        </w:tc>
        <w:tc>
          <w:tcPr>
            <w:tcW w:w="1418" w:type="dxa"/>
          </w:tcPr>
          <w:p w:rsidR="00996F8E" w:rsidRPr="00C61331" w:rsidRDefault="002F3D2A" w:rsidP="00C61331">
            <w:pPr>
              <w:spacing w:line="360" w:lineRule="auto"/>
              <w:jc w:val="center"/>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8</w:t>
            </w:r>
          </w:p>
        </w:tc>
        <w:tc>
          <w:tcPr>
            <w:tcW w:w="1275" w:type="dxa"/>
          </w:tcPr>
          <w:p w:rsidR="00996F8E" w:rsidRPr="00C61331" w:rsidRDefault="002F3D2A" w:rsidP="00C61331">
            <w:pPr>
              <w:spacing w:line="360" w:lineRule="auto"/>
              <w:jc w:val="center"/>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100</w:t>
            </w:r>
            <w:r w:rsidR="00204E81">
              <w:rPr>
                <w:rFonts w:ascii="Arial" w:eastAsia="Times New Roman" w:hAnsi="Arial" w:cs="Arial"/>
                <w:color w:val="000000"/>
                <w:sz w:val="24"/>
                <w:szCs w:val="24"/>
                <w:lang w:eastAsia="es-MX"/>
              </w:rPr>
              <w:t>%</w:t>
            </w:r>
          </w:p>
        </w:tc>
      </w:tr>
      <w:tr w:rsidR="00996F8E" w:rsidTr="00F00718">
        <w:trPr>
          <w:trHeight w:val="1644"/>
        </w:trPr>
        <w:tc>
          <w:tcPr>
            <w:tcW w:w="568" w:type="dxa"/>
          </w:tcPr>
          <w:p w:rsidR="00996F8E" w:rsidRPr="00C61331" w:rsidRDefault="002F3D2A" w:rsidP="008E511E">
            <w:pPr>
              <w:spacing w:line="360" w:lineRule="auto"/>
              <w:jc w:val="both"/>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3</w:t>
            </w:r>
          </w:p>
        </w:tc>
        <w:tc>
          <w:tcPr>
            <w:tcW w:w="3402" w:type="dxa"/>
          </w:tcPr>
          <w:p w:rsidR="00996F8E" w:rsidRPr="00C61331" w:rsidRDefault="002F3D2A" w:rsidP="002F3D2A">
            <w:pPr>
              <w:spacing w:line="360" w:lineRule="auto"/>
              <w:jc w:val="both"/>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Reorganización del sector apícola con la finalidad de que adhieran a la ley de fomento apícola para   su desarrollo</w:t>
            </w:r>
          </w:p>
        </w:tc>
        <w:tc>
          <w:tcPr>
            <w:tcW w:w="2268" w:type="dxa"/>
          </w:tcPr>
          <w:p w:rsidR="00996F8E" w:rsidRPr="00C61331" w:rsidRDefault="00996F8E" w:rsidP="008E511E">
            <w:pPr>
              <w:spacing w:line="360" w:lineRule="auto"/>
              <w:jc w:val="both"/>
              <w:rPr>
                <w:rFonts w:ascii="Arial" w:eastAsia="Times New Roman" w:hAnsi="Arial" w:cs="Arial"/>
                <w:color w:val="000000"/>
                <w:sz w:val="24"/>
                <w:szCs w:val="24"/>
                <w:lang w:eastAsia="es-MX"/>
              </w:rPr>
            </w:pPr>
          </w:p>
        </w:tc>
        <w:tc>
          <w:tcPr>
            <w:tcW w:w="1559" w:type="dxa"/>
          </w:tcPr>
          <w:p w:rsidR="00996F8E" w:rsidRPr="00C61331" w:rsidRDefault="002F3D2A" w:rsidP="00C61331">
            <w:pPr>
              <w:spacing w:line="360" w:lineRule="auto"/>
              <w:jc w:val="center"/>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4</w:t>
            </w:r>
          </w:p>
        </w:tc>
        <w:tc>
          <w:tcPr>
            <w:tcW w:w="1418" w:type="dxa"/>
          </w:tcPr>
          <w:p w:rsidR="00996F8E" w:rsidRPr="00C61331" w:rsidRDefault="002F3D2A" w:rsidP="00C61331">
            <w:pPr>
              <w:spacing w:line="360" w:lineRule="auto"/>
              <w:jc w:val="center"/>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4</w:t>
            </w:r>
          </w:p>
        </w:tc>
        <w:tc>
          <w:tcPr>
            <w:tcW w:w="1275" w:type="dxa"/>
          </w:tcPr>
          <w:p w:rsidR="00996F8E" w:rsidRPr="00C61331" w:rsidRDefault="002F3D2A" w:rsidP="00C61331">
            <w:pPr>
              <w:spacing w:line="360" w:lineRule="auto"/>
              <w:jc w:val="center"/>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100</w:t>
            </w:r>
            <w:r w:rsidR="00204E81">
              <w:rPr>
                <w:rFonts w:ascii="Arial" w:eastAsia="Times New Roman" w:hAnsi="Arial" w:cs="Arial"/>
                <w:color w:val="000000"/>
                <w:sz w:val="24"/>
                <w:szCs w:val="24"/>
                <w:lang w:eastAsia="es-MX"/>
              </w:rPr>
              <w:t>%</w:t>
            </w:r>
          </w:p>
        </w:tc>
      </w:tr>
      <w:tr w:rsidR="00996F8E" w:rsidTr="00F00718">
        <w:trPr>
          <w:trHeight w:val="1240"/>
        </w:trPr>
        <w:tc>
          <w:tcPr>
            <w:tcW w:w="568" w:type="dxa"/>
          </w:tcPr>
          <w:p w:rsidR="00996F8E" w:rsidRPr="00C61331" w:rsidRDefault="002F3D2A" w:rsidP="00967DBD">
            <w:pPr>
              <w:spacing w:line="360" w:lineRule="auto"/>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4</w:t>
            </w:r>
          </w:p>
        </w:tc>
        <w:tc>
          <w:tcPr>
            <w:tcW w:w="3402" w:type="dxa"/>
          </w:tcPr>
          <w:p w:rsidR="00996F8E" w:rsidRPr="00C61331" w:rsidRDefault="002F3D2A" w:rsidP="008D7641">
            <w:pPr>
              <w:spacing w:line="360" w:lineRule="auto"/>
              <w:jc w:val="both"/>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Gestión de recursos materiales enfocados en la vivienda.</w:t>
            </w:r>
          </w:p>
        </w:tc>
        <w:tc>
          <w:tcPr>
            <w:tcW w:w="2268" w:type="dxa"/>
          </w:tcPr>
          <w:p w:rsidR="00996F8E" w:rsidRPr="00C61331" w:rsidRDefault="00996F8E" w:rsidP="00967DBD">
            <w:pPr>
              <w:spacing w:line="360" w:lineRule="auto"/>
              <w:rPr>
                <w:rFonts w:ascii="Arial" w:eastAsia="Times New Roman" w:hAnsi="Arial" w:cs="Arial"/>
                <w:color w:val="000000"/>
                <w:sz w:val="24"/>
                <w:szCs w:val="24"/>
                <w:lang w:eastAsia="es-MX"/>
              </w:rPr>
            </w:pPr>
          </w:p>
        </w:tc>
        <w:tc>
          <w:tcPr>
            <w:tcW w:w="1559" w:type="dxa"/>
          </w:tcPr>
          <w:p w:rsidR="00996F8E" w:rsidRPr="00C61331" w:rsidRDefault="00BD02D8" w:rsidP="00E6170C">
            <w:pPr>
              <w:spacing w:line="360" w:lineRule="auto"/>
              <w:jc w:val="center"/>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3</w:t>
            </w:r>
          </w:p>
        </w:tc>
        <w:tc>
          <w:tcPr>
            <w:tcW w:w="1418" w:type="dxa"/>
          </w:tcPr>
          <w:p w:rsidR="00996F8E" w:rsidRPr="00C61331" w:rsidRDefault="00BD02D8" w:rsidP="00E6170C">
            <w:pPr>
              <w:spacing w:line="360" w:lineRule="auto"/>
              <w:jc w:val="center"/>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3</w:t>
            </w:r>
          </w:p>
        </w:tc>
        <w:tc>
          <w:tcPr>
            <w:tcW w:w="1275" w:type="dxa"/>
          </w:tcPr>
          <w:p w:rsidR="00996F8E" w:rsidRPr="00C61331" w:rsidRDefault="00BD02D8" w:rsidP="001C62B7">
            <w:pPr>
              <w:spacing w:line="360" w:lineRule="auto"/>
              <w:jc w:val="center"/>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100</w:t>
            </w:r>
            <w:r w:rsidR="00204E81">
              <w:rPr>
                <w:rFonts w:ascii="Arial" w:eastAsia="Times New Roman" w:hAnsi="Arial" w:cs="Arial"/>
                <w:color w:val="000000"/>
                <w:sz w:val="24"/>
                <w:szCs w:val="24"/>
                <w:lang w:eastAsia="es-MX"/>
              </w:rPr>
              <w:t>%</w:t>
            </w:r>
          </w:p>
        </w:tc>
      </w:tr>
      <w:tr w:rsidR="00996F8E" w:rsidTr="00F00718">
        <w:trPr>
          <w:trHeight w:val="994"/>
        </w:trPr>
        <w:tc>
          <w:tcPr>
            <w:tcW w:w="568" w:type="dxa"/>
          </w:tcPr>
          <w:p w:rsidR="00996F8E" w:rsidRPr="00C61331" w:rsidRDefault="00BD02D8" w:rsidP="00967DBD">
            <w:pPr>
              <w:spacing w:line="360" w:lineRule="auto"/>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5</w:t>
            </w:r>
          </w:p>
        </w:tc>
        <w:tc>
          <w:tcPr>
            <w:tcW w:w="3402" w:type="dxa"/>
          </w:tcPr>
          <w:p w:rsidR="00996F8E" w:rsidRPr="00C61331" w:rsidRDefault="00BD02D8" w:rsidP="008D7641">
            <w:pPr>
              <w:spacing w:line="360" w:lineRule="auto"/>
              <w:jc w:val="both"/>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Módulo de Maquinaria.</w:t>
            </w:r>
          </w:p>
        </w:tc>
        <w:tc>
          <w:tcPr>
            <w:tcW w:w="2268" w:type="dxa"/>
          </w:tcPr>
          <w:p w:rsidR="00996F8E" w:rsidRPr="00C61331" w:rsidRDefault="00996F8E" w:rsidP="00967DBD">
            <w:pPr>
              <w:spacing w:line="360" w:lineRule="auto"/>
              <w:rPr>
                <w:rFonts w:ascii="Arial" w:eastAsia="Times New Roman" w:hAnsi="Arial" w:cs="Arial"/>
                <w:color w:val="000000"/>
                <w:sz w:val="24"/>
                <w:szCs w:val="24"/>
                <w:lang w:eastAsia="es-MX"/>
              </w:rPr>
            </w:pPr>
          </w:p>
        </w:tc>
        <w:tc>
          <w:tcPr>
            <w:tcW w:w="1559" w:type="dxa"/>
          </w:tcPr>
          <w:p w:rsidR="00996F8E" w:rsidRPr="00C61331" w:rsidRDefault="00BD02D8" w:rsidP="00E6170C">
            <w:pPr>
              <w:spacing w:line="360" w:lineRule="auto"/>
              <w:jc w:val="center"/>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3</w:t>
            </w:r>
          </w:p>
        </w:tc>
        <w:tc>
          <w:tcPr>
            <w:tcW w:w="1418" w:type="dxa"/>
          </w:tcPr>
          <w:p w:rsidR="00996F8E" w:rsidRPr="00C61331" w:rsidRDefault="00BD02D8" w:rsidP="00E6170C">
            <w:pPr>
              <w:spacing w:line="360" w:lineRule="auto"/>
              <w:jc w:val="center"/>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3</w:t>
            </w:r>
          </w:p>
        </w:tc>
        <w:tc>
          <w:tcPr>
            <w:tcW w:w="1275" w:type="dxa"/>
          </w:tcPr>
          <w:p w:rsidR="00996F8E" w:rsidRPr="00C61331" w:rsidRDefault="00BD02D8" w:rsidP="001C62B7">
            <w:pPr>
              <w:spacing w:line="360" w:lineRule="auto"/>
              <w:jc w:val="center"/>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100</w:t>
            </w:r>
            <w:r w:rsidR="00204E81">
              <w:rPr>
                <w:rFonts w:ascii="Arial" w:eastAsia="Times New Roman" w:hAnsi="Arial" w:cs="Arial"/>
                <w:color w:val="000000"/>
                <w:sz w:val="24"/>
                <w:szCs w:val="24"/>
                <w:lang w:eastAsia="es-MX"/>
              </w:rPr>
              <w:t>%</w:t>
            </w:r>
          </w:p>
        </w:tc>
      </w:tr>
      <w:tr w:rsidR="00BD02D8" w:rsidTr="00F00718">
        <w:trPr>
          <w:trHeight w:val="980"/>
        </w:trPr>
        <w:tc>
          <w:tcPr>
            <w:tcW w:w="568" w:type="dxa"/>
          </w:tcPr>
          <w:p w:rsidR="00BD02D8" w:rsidRPr="00C61331" w:rsidRDefault="00BD02D8" w:rsidP="00967DBD">
            <w:pPr>
              <w:spacing w:line="360" w:lineRule="auto"/>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6</w:t>
            </w:r>
          </w:p>
        </w:tc>
        <w:tc>
          <w:tcPr>
            <w:tcW w:w="3402" w:type="dxa"/>
          </w:tcPr>
          <w:p w:rsidR="00BD02D8" w:rsidRPr="00C61331" w:rsidRDefault="00BD02D8" w:rsidP="008D7641">
            <w:pPr>
              <w:spacing w:line="360" w:lineRule="auto"/>
              <w:jc w:val="both"/>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Pozos de absorción.</w:t>
            </w:r>
          </w:p>
        </w:tc>
        <w:tc>
          <w:tcPr>
            <w:tcW w:w="2268" w:type="dxa"/>
          </w:tcPr>
          <w:p w:rsidR="00BD02D8" w:rsidRPr="00C61331" w:rsidRDefault="00BD02D8" w:rsidP="00967DBD">
            <w:pPr>
              <w:spacing w:line="360" w:lineRule="auto"/>
              <w:rPr>
                <w:rFonts w:ascii="Arial" w:eastAsia="Times New Roman" w:hAnsi="Arial" w:cs="Arial"/>
                <w:color w:val="000000"/>
                <w:sz w:val="24"/>
                <w:szCs w:val="24"/>
                <w:lang w:eastAsia="es-MX"/>
              </w:rPr>
            </w:pPr>
          </w:p>
        </w:tc>
        <w:tc>
          <w:tcPr>
            <w:tcW w:w="1559" w:type="dxa"/>
          </w:tcPr>
          <w:p w:rsidR="00BD02D8" w:rsidRPr="00C61331" w:rsidRDefault="00BD02D8" w:rsidP="00E6170C">
            <w:pPr>
              <w:spacing w:line="360" w:lineRule="auto"/>
              <w:jc w:val="center"/>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5</w:t>
            </w:r>
          </w:p>
        </w:tc>
        <w:tc>
          <w:tcPr>
            <w:tcW w:w="1418" w:type="dxa"/>
          </w:tcPr>
          <w:p w:rsidR="00BD02D8" w:rsidRPr="00C61331" w:rsidRDefault="00BD02D8" w:rsidP="00E6170C">
            <w:pPr>
              <w:spacing w:line="360" w:lineRule="auto"/>
              <w:jc w:val="center"/>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5</w:t>
            </w:r>
          </w:p>
        </w:tc>
        <w:tc>
          <w:tcPr>
            <w:tcW w:w="1275" w:type="dxa"/>
          </w:tcPr>
          <w:p w:rsidR="00BD02D8" w:rsidRPr="00C61331" w:rsidRDefault="00BD02D8" w:rsidP="001C62B7">
            <w:pPr>
              <w:spacing w:line="360" w:lineRule="auto"/>
              <w:jc w:val="center"/>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100</w:t>
            </w:r>
            <w:r w:rsidR="00204E81">
              <w:rPr>
                <w:rFonts w:ascii="Arial" w:eastAsia="Times New Roman" w:hAnsi="Arial" w:cs="Arial"/>
                <w:color w:val="000000"/>
                <w:sz w:val="24"/>
                <w:szCs w:val="24"/>
                <w:lang w:eastAsia="es-MX"/>
              </w:rPr>
              <w:t>%</w:t>
            </w:r>
          </w:p>
        </w:tc>
      </w:tr>
      <w:tr w:rsidR="00BD02D8" w:rsidTr="00F00718">
        <w:trPr>
          <w:trHeight w:val="1108"/>
        </w:trPr>
        <w:tc>
          <w:tcPr>
            <w:tcW w:w="568" w:type="dxa"/>
          </w:tcPr>
          <w:p w:rsidR="00BD02D8" w:rsidRPr="00C61331" w:rsidRDefault="00BD02D8" w:rsidP="00967DBD">
            <w:pPr>
              <w:spacing w:line="360" w:lineRule="auto"/>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lastRenderedPageBreak/>
              <w:t>7</w:t>
            </w:r>
          </w:p>
        </w:tc>
        <w:tc>
          <w:tcPr>
            <w:tcW w:w="3402" w:type="dxa"/>
          </w:tcPr>
          <w:p w:rsidR="00BD02D8" w:rsidRPr="00C61331" w:rsidRDefault="00BD02D8" w:rsidP="00D1254C">
            <w:pPr>
              <w:spacing w:line="360" w:lineRule="auto"/>
              <w:jc w:val="both"/>
              <w:rPr>
                <w:rFonts w:ascii="Arial" w:eastAsia="Times New Roman" w:hAnsi="Arial" w:cs="Arial"/>
                <w:sz w:val="24"/>
                <w:szCs w:val="24"/>
                <w:lang w:eastAsia="es-MX"/>
              </w:rPr>
            </w:pPr>
            <w:r w:rsidRPr="00C61331">
              <w:rPr>
                <w:rFonts w:ascii="Arial" w:eastAsia="Times New Roman" w:hAnsi="Arial" w:cs="Arial"/>
                <w:color w:val="000000"/>
                <w:sz w:val="24"/>
                <w:szCs w:val="24"/>
                <w:lang w:eastAsia="es-MX"/>
              </w:rPr>
              <w:t>Abastecer de combustible a vehículos y maquinaria del módulo.</w:t>
            </w:r>
          </w:p>
          <w:p w:rsidR="00BD02D8" w:rsidRPr="00C61331" w:rsidRDefault="00BD02D8" w:rsidP="008D7641">
            <w:pPr>
              <w:spacing w:line="360" w:lineRule="auto"/>
              <w:jc w:val="both"/>
              <w:rPr>
                <w:rFonts w:ascii="Arial" w:eastAsia="Times New Roman" w:hAnsi="Arial" w:cs="Arial"/>
                <w:color w:val="000000"/>
                <w:sz w:val="24"/>
                <w:szCs w:val="24"/>
                <w:lang w:eastAsia="es-MX"/>
              </w:rPr>
            </w:pPr>
          </w:p>
        </w:tc>
        <w:tc>
          <w:tcPr>
            <w:tcW w:w="2268" w:type="dxa"/>
          </w:tcPr>
          <w:p w:rsidR="00BD02D8" w:rsidRPr="00C61331" w:rsidRDefault="00BD02D8" w:rsidP="00967DBD">
            <w:pPr>
              <w:spacing w:line="360" w:lineRule="auto"/>
              <w:rPr>
                <w:rFonts w:ascii="Arial" w:eastAsia="Times New Roman" w:hAnsi="Arial" w:cs="Arial"/>
                <w:color w:val="000000"/>
                <w:sz w:val="24"/>
                <w:szCs w:val="24"/>
                <w:lang w:eastAsia="es-MX"/>
              </w:rPr>
            </w:pPr>
          </w:p>
        </w:tc>
        <w:tc>
          <w:tcPr>
            <w:tcW w:w="1559" w:type="dxa"/>
          </w:tcPr>
          <w:p w:rsidR="00BD02D8" w:rsidRPr="00C61331" w:rsidRDefault="00BD02D8" w:rsidP="00E6170C">
            <w:pPr>
              <w:spacing w:line="360" w:lineRule="auto"/>
              <w:jc w:val="center"/>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5</w:t>
            </w:r>
          </w:p>
        </w:tc>
        <w:tc>
          <w:tcPr>
            <w:tcW w:w="1418" w:type="dxa"/>
          </w:tcPr>
          <w:p w:rsidR="00BD02D8" w:rsidRPr="00C61331" w:rsidRDefault="00BD02D8" w:rsidP="00E6170C">
            <w:pPr>
              <w:spacing w:line="360" w:lineRule="auto"/>
              <w:jc w:val="center"/>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5</w:t>
            </w:r>
          </w:p>
        </w:tc>
        <w:tc>
          <w:tcPr>
            <w:tcW w:w="1275" w:type="dxa"/>
          </w:tcPr>
          <w:p w:rsidR="00BD02D8" w:rsidRPr="00C61331" w:rsidRDefault="00BD02D8" w:rsidP="001C62B7">
            <w:pPr>
              <w:spacing w:line="360" w:lineRule="auto"/>
              <w:jc w:val="center"/>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100</w:t>
            </w:r>
            <w:r w:rsidR="00204E81">
              <w:rPr>
                <w:rFonts w:ascii="Arial" w:eastAsia="Times New Roman" w:hAnsi="Arial" w:cs="Arial"/>
                <w:color w:val="000000"/>
                <w:sz w:val="24"/>
                <w:szCs w:val="24"/>
                <w:lang w:eastAsia="es-MX"/>
              </w:rPr>
              <w:t>%</w:t>
            </w:r>
          </w:p>
        </w:tc>
      </w:tr>
      <w:tr w:rsidR="00996F8E" w:rsidRPr="001C62B7" w:rsidTr="004D572C">
        <w:trPr>
          <w:trHeight w:val="403"/>
        </w:trPr>
        <w:tc>
          <w:tcPr>
            <w:tcW w:w="568" w:type="dxa"/>
            <w:shd w:val="clear" w:color="auto" w:fill="FABF8F" w:themeFill="accent6" w:themeFillTint="99"/>
          </w:tcPr>
          <w:p w:rsidR="00996F8E" w:rsidRPr="00C61331" w:rsidRDefault="00996F8E" w:rsidP="00967DBD">
            <w:pPr>
              <w:spacing w:line="360" w:lineRule="auto"/>
              <w:rPr>
                <w:rFonts w:ascii="Arial" w:eastAsia="Times New Roman" w:hAnsi="Arial" w:cs="Arial"/>
                <w:b/>
                <w:color w:val="000000"/>
                <w:sz w:val="24"/>
                <w:szCs w:val="24"/>
                <w:lang w:eastAsia="es-MX"/>
              </w:rPr>
            </w:pPr>
          </w:p>
        </w:tc>
        <w:tc>
          <w:tcPr>
            <w:tcW w:w="3402" w:type="dxa"/>
            <w:shd w:val="clear" w:color="auto" w:fill="FABF8F" w:themeFill="accent6" w:themeFillTint="99"/>
          </w:tcPr>
          <w:p w:rsidR="00996F8E" w:rsidRPr="00C61331" w:rsidRDefault="00996F8E" w:rsidP="008D7641">
            <w:pPr>
              <w:spacing w:line="360" w:lineRule="auto"/>
              <w:jc w:val="both"/>
              <w:rPr>
                <w:rFonts w:ascii="Arial" w:eastAsia="Times New Roman" w:hAnsi="Arial" w:cs="Arial"/>
                <w:b/>
                <w:color w:val="000000"/>
                <w:sz w:val="24"/>
                <w:szCs w:val="24"/>
                <w:lang w:eastAsia="es-MX"/>
              </w:rPr>
            </w:pPr>
            <w:r w:rsidRPr="00C61331">
              <w:rPr>
                <w:rFonts w:ascii="Arial" w:eastAsia="Times New Roman" w:hAnsi="Arial" w:cs="Arial"/>
                <w:b/>
                <w:color w:val="000000"/>
                <w:sz w:val="24"/>
                <w:szCs w:val="24"/>
                <w:lang w:eastAsia="es-MX"/>
              </w:rPr>
              <w:t>TOTAL</w:t>
            </w:r>
          </w:p>
        </w:tc>
        <w:tc>
          <w:tcPr>
            <w:tcW w:w="2268" w:type="dxa"/>
            <w:shd w:val="clear" w:color="auto" w:fill="FABF8F" w:themeFill="accent6" w:themeFillTint="99"/>
          </w:tcPr>
          <w:p w:rsidR="00996F8E" w:rsidRPr="00C61331" w:rsidRDefault="00996F8E" w:rsidP="00967DBD">
            <w:pPr>
              <w:spacing w:line="360" w:lineRule="auto"/>
              <w:rPr>
                <w:rFonts w:ascii="Arial" w:eastAsia="Times New Roman" w:hAnsi="Arial" w:cs="Arial"/>
                <w:b/>
                <w:color w:val="000000"/>
                <w:sz w:val="24"/>
                <w:szCs w:val="24"/>
                <w:lang w:eastAsia="es-MX"/>
              </w:rPr>
            </w:pPr>
          </w:p>
        </w:tc>
        <w:tc>
          <w:tcPr>
            <w:tcW w:w="1559" w:type="dxa"/>
            <w:shd w:val="clear" w:color="auto" w:fill="FABF8F" w:themeFill="accent6" w:themeFillTint="99"/>
          </w:tcPr>
          <w:p w:rsidR="00996F8E" w:rsidRPr="00C61331" w:rsidRDefault="00996F8E" w:rsidP="00E6170C">
            <w:pPr>
              <w:spacing w:line="360" w:lineRule="auto"/>
              <w:jc w:val="center"/>
              <w:rPr>
                <w:rFonts w:ascii="Arial" w:eastAsia="Times New Roman" w:hAnsi="Arial" w:cs="Arial"/>
                <w:b/>
                <w:color w:val="000000"/>
                <w:sz w:val="24"/>
                <w:szCs w:val="24"/>
                <w:lang w:eastAsia="es-MX"/>
              </w:rPr>
            </w:pPr>
          </w:p>
        </w:tc>
        <w:tc>
          <w:tcPr>
            <w:tcW w:w="1418" w:type="dxa"/>
            <w:shd w:val="clear" w:color="auto" w:fill="FABF8F" w:themeFill="accent6" w:themeFillTint="99"/>
          </w:tcPr>
          <w:p w:rsidR="00996F8E" w:rsidRPr="00C61331" w:rsidRDefault="00996F8E" w:rsidP="00E6170C">
            <w:pPr>
              <w:spacing w:line="360" w:lineRule="auto"/>
              <w:jc w:val="center"/>
              <w:rPr>
                <w:rFonts w:ascii="Arial" w:eastAsia="Times New Roman" w:hAnsi="Arial" w:cs="Arial"/>
                <w:b/>
                <w:color w:val="000000"/>
                <w:sz w:val="24"/>
                <w:szCs w:val="24"/>
                <w:lang w:eastAsia="es-MX"/>
              </w:rPr>
            </w:pPr>
          </w:p>
        </w:tc>
        <w:tc>
          <w:tcPr>
            <w:tcW w:w="1275" w:type="dxa"/>
            <w:shd w:val="clear" w:color="auto" w:fill="00B050"/>
          </w:tcPr>
          <w:p w:rsidR="00996F8E" w:rsidRPr="00C61331" w:rsidRDefault="004D572C" w:rsidP="001C62B7">
            <w:pPr>
              <w:spacing w:line="360" w:lineRule="auto"/>
              <w:jc w:val="center"/>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100</w:t>
            </w:r>
            <w:r w:rsidR="00204E81">
              <w:rPr>
                <w:rFonts w:ascii="Arial" w:eastAsia="Times New Roman" w:hAnsi="Arial" w:cs="Arial"/>
                <w:b/>
                <w:color w:val="000000"/>
                <w:sz w:val="24"/>
                <w:szCs w:val="24"/>
                <w:lang w:eastAsia="es-MX"/>
              </w:rPr>
              <w:t>%</w:t>
            </w:r>
            <w:bookmarkStart w:id="10" w:name="_GoBack"/>
            <w:bookmarkEnd w:id="10"/>
          </w:p>
        </w:tc>
      </w:tr>
    </w:tbl>
    <w:p w:rsidR="008D010E" w:rsidRDefault="008D010E" w:rsidP="008D010E">
      <w:pPr>
        <w:pStyle w:val="Prrafodelista"/>
        <w:spacing w:after="0" w:line="360" w:lineRule="auto"/>
        <w:ind w:left="786"/>
        <w:rPr>
          <w:rFonts w:ascii="Arial" w:eastAsia="Times New Roman" w:hAnsi="Arial" w:cs="Arial"/>
          <w:b/>
          <w:color w:val="000000"/>
          <w:lang w:eastAsia="es-MX"/>
        </w:rPr>
      </w:pPr>
    </w:p>
    <w:p w:rsidR="00F7434B" w:rsidRDefault="00F7434B" w:rsidP="008D010E">
      <w:pPr>
        <w:pStyle w:val="Prrafodelista"/>
        <w:spacing w:after="0" w:line="360" w:lineRule="auto"/>
        <w:ind w:left="786"/>
        <w:rPr>
          <w:rFonts w:ascii="Arial" w:eastAsia="Times New Roman" w:hAnsi="Arial" w:cs="Arial"/>
          <w:b/>
          <w:color w:val="000000"/>
          <w:lang w:eastAsia="es-MX"/>
        </w:rPr>
      </w:pPr>
    </w:p>
    <w:p w:rsidR="00832A3E" w:rsidRPr="00A115D2" w:rsidRDefault="00E25B62" w:rsidP="00E25B62">
      <w:pPr>
        <w:pStyle w:val="Prrafodelista"/>
        <w:numPr>
          <w:ilvl w:val="0"/>
          <w:numId w:val="2"/>
        </w:numPr>
        <w:spacing w:after="0" w:line="360" w:lineRule="auto"/>
        <w:rPr>
          <w:rFonts w:ascii="Arial" w:eastAsia="Times New Roman" w:hAnsi="Arial" w:cs="Arial"/>
          <w:b/>
          <w:color w:val="E36C0A" w:themeColor="accent6" w:themeShade="BF"/>
          <w:lang w:eastAsia="es-MX"/>
        </w:rPr>
      </w:pPr>
      <w:r w:rsidRPr="00A115D2">
        <w:rPr>
          <w:rFonts w:ascii="Arial" w:eastAsia="Times New Roman" w:hAnsi="Arial" w:cs="Arial"/>
          <w:b/>
          <w:color w:val="E36C0A" w:themeColor="accent6" w:themeShade="BF"/>
          <w:lang w:eastAsia="es-MX"/>
        </w:rPr>
        <w:t>Evidencia (fotográfica o documental) correspondiente a los avances reportados.</w:t>
      </w:r>
    </w:p>
    <w:p w:rsidR="00C61331" w:rsidRDefault="00C61331" w:rsidP="00C61331">
      <w:pPr>
        <w:spacing w:after="0" w:line="360" w:lineRule="auto"/>
        <w:ind w:left="426"/>
        <w:jc w:val="both"/>
        <w:rPr>
          <w:rFonts w:ascii="Arial" w:eastAsia="Times New Roman" w:hAnsi="Arial" w:cs="Arial"/>
          <w:color w:val="000000"/>
          <w:sz w:val="24"/>
          <w:szCs w:val="24"/>
          <w:lang w:eastAsia="es-MX"/>
        </w:rPr>
      </w:pPr>
      <w:r w:rsidRPr="00C61331">
        <w:rPr>
          <w:rFonts w:ascii="Arial" w:eastAsia="Times New Roman" w:hAnsi="Arial" w:cs="Arial"/>
          <w:color w:val="000000"/>
          <w:sz w:val="24"/>
          <w:szCs w:val="24"/>
          <w:lang w:eastAsia="es-MX"/>
        </w:rPr>
        <w:t xml:space="preserve">EVIDENCIA DE LA ESTRATEGIA </w:t>
      </w:r>
      <w:r w:rsidRPr="00C61331">
        <w:rPr>
          <w:rFonts w:ascii="Arial" w:eastAsia="Times New Roman" w:hAnsi="Arial" w:cs="Arial"/>
          <w:b/>
          <w:bCs/>
          <w:color w:val="000000"/>
          <w:sz w:val="24"/>
          <w:szCs w:val="24"/>
          <w:lang w:eastAsia="es-MX"/>
        </w:rPr>
        <w:t>A.</w:t>
      </w:r>
      <w:r w:rsidRPr="00C61331">
        <w:rPr>
          <w:rFonts w:ascii="Arial" w:eastAsia="Times New Roman" w:hAnsi="Arial" w:cs="Arial"/>
          <w:color w:val="000000"/>
          <w:sz w:val="24"/>
          <w:szCs w:val="24"/>
          <w:lang w:eastAsia="es-MX"/>
        </w:rPr>
        <w:t xml:space="preserve"> -Gestión de recursos económicos y materiales </w:t>
      </w:r>
      <w:r>
        <w:rPr>
          <w:rFonts w:ascii="Arial" w:eastAsia="Times New Roman" w:hAnsi="Arial" w:cs="Arial"/>
          <w:color w:val="000000"/>
          <w:sz w:val="24"/>
          <w:szCs w:val="24"/>
          <w:lang w:eastAsia="es-MX"/>
        </w:rPr>
        <w:t xml:space="preserve">    </w:t>
      </w:r>
      <w:r w:rsidRPr="00C61331">
        <w:rPr>
          <w:rFonts w:ascii="Arial" w:eastAsia="Times New Roman" w:hAnsi="Arial" w:cs="Arial"/>
          <w:color w:val="000000"/>
          <w:sz w:val="24"/>
          <w:szCs w:val="24"/>
          <w:lang w:eastAsia="es-MX"/>
        </w:rPr>
        <w:t>enfocados en el campo.</w:t>
      </w:r>
    </w:p>
    <w:p w:rsidR="00F00718" w:rsidRDefault="00F00718" w:rsidP="00C61331">
      <w:pPr>
        <w:spacing w:after="0" w:line="360" w:lineRule="auto"/>
        <w:ind w:left="426"/>
        <w:jc w:val="both"/>
        <w:rPr>
          <w:rFonts w:ascii="Arial" w:eastAsia="Times New Roman" w:hAnsi="Arial" w:cs="Arial"/>
          <w:color w:val="000000"/>
          <w:sz w:val="24"/>
          <w:szCs w:val="24"/>
          <w:lang w:eastAsia="es-MX"/>
        </w:rPr>
      </w:pPr>
    </w:p>
    <w:p w:rsidR="00D1254C" w:rsidRPr="00C61331" w:rsidRDefault="00D1254C" w:rsidP="00C61331">
      <w:pPr>
        <w:spacing w:after="0" w:line="360" w:lineRule="auto"/>
        <w:ind w:left="426"/>
        <w:jc w:val="both"/>
        <w:rPr>
          <w:rFonts w:ascii="Arial" w:eastAsia="Times New Roman" w:hAnsi="Arial" w:cs="Arial"/>
          <w:color w:val="000000"/>
          <w:sz w:val="24"/>
          <w:szCs w:val="24"/>
          <w:lang w:eastAsia="es-MX"/>
        </w:rPr>
      </w:pPr>
      <w:r>
        <w:rPr>
          <w:rFonts w:ascii="Arial" w:eastAsia="Times New Roman" w:hAnsi="Arial" w:cs="Arial"/>
          <w:noProof/>
          <w:color w:val="000000"/>
          <w:sz w:val="24"/>
          <w:szCs w:val="24"/>
          <w:lang w:val="es-CO" w:eastAsia="es-CO"/>
        </w:rPr>
        <w:drawing>
          <wp:inline distT="0" distB="0" distL="0" distR="0">
            <wp:extent cx="3133725" cy="35147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45D75.tmp"/>
                    <pic:cNvPicPr/>
                  </pic:nvPicPr>
                  <pic:blipFill>
                    <a:blip r:embed="rId9">
                      <a:extLst>
                        <a:ext uri="{28A0092B-C50C-407E-A947-70E740481C1C}">
                          <a14:useLocalDpi xmlns:a14="http://schemas.microsoft.com/office/drawing/2010/main" val="0"/>
                        </a:ext>
                      </a:extLst>
                    </a:blip>
                    <a:stretch>
                      <a:fillRect/>
                    </a:stretch>
                  </pic:blipFill>
                  <pic:spPr>
                    <a:xfrm>
                      <a:off x="0" y="0"/>
                      <a:ext cx="3134167" cy="3515221"/>
                    </a:xfrm>
                    <a:prstGeom prst="rect">
                      <a:avLst/>
                    </a:prstGeom>
                  </pic:spPr>
                </pic:pic>
              </a:graphicData>
            </a:graphic>
          </wp:inline>
        </w:drawing>
      </w:r>
      <w:r w:rsidR="001B6FAA">
        <w:rPr>
          <w:rFonts w:ascii="Arial" w:eastAsia="Times New Roman" w:hAnsi="Arial" w:cs="Arial"/>
          <w:color w:val="000000"/>
          <w:sz w:val="24"/>
          <w:szCs w:val="24"/>
          <w:lang w:eastAsia="es-MX"/>
        </w:rPr>
        <w:t xml:space="preserve"> </w:t>
      </w:r>
      <w:r w:rsidR="001B6FAA">
        <w:rPr>
          <w:rFonts w:ascii="Arial" w:eastAsia="Times New Roman" w:hAnsi="Arial" w:cs="Arial"/>
          <w:noProof/>
          <w:color w:val="000000"/>
          <w:sz w:val="24"/>
          <w:szCs w:val="24"/>
          <w:lang w:val="es-CO" w:eastAsia="es-CO"/>
        </w:rPr>
        <w:drawing>
          <wp:inline distT="0" distB="0" distL="0" distR="0">
            <wp:extent cx="3057952" cy="2610214"/>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1415B1.tmp"/>
                    <pic:cNvPicPr/>
                  </pic:nvPicPr>
                  <pic:blipFill>
                    <a:blip r:embed="rId10">
                      <a:extLst>
                        <a:ext uri="{28A0092B-C50C-407E-A947-70E740481C1C}">
                          <a14:useLocalDpi xmlns:a14="http://schemas.microsoft.com/office/drawing/2010/main" val="0"/>
                        </a:ext>
                      </a:extLst>
                    </a:blip>
                    <a:stretch>
                      <a:fillRect/>
                    </a:stretch>
                  </pic:blipFill>
                  <pic:spPr>
                    <a:xfrm>
                      <a:off x="0" y="0"/>
                      <a:ext cx="3057952" cy="2610214"/>
                    </a:xfrm>
                    <a:prstGeom prst="rect">
                      <a:avLst/>
                    </a:prstGeom>
                  </pic:spPr>
                </pic:pic>
              </a:graphicData>
            </a:graphic>
          </wp:inline>
        </w:drawing>
      </w:r>
    </w:p>
    <w:p w:rsidR="00C61331" w:rsidRPr="00F7434B" w:rsidRDefault="00C61331" w:rsidP="00832A3E">
      <w:pPr>
        <w:spacing w:after="0" w:line="360" w:lineRule="auto"/>
        <w:rPr>
          <w:rFonts w:ascii="Arial" w:eastAsia="Times New Roman" w:hAnsi="Arial" w:cs="Arial"/>
          <w:color w:val="000000"/>
          <w:sz w:val="18"/>
          <w:szCs w:val="18"/>
          <w:lang w:eastAsia="es-MX"/>
        </w:rPr>
      </w:pPr>
      <w:r>
        <w:rPr>
          <w:rFonts w:ascii="Arial" w:eastAsia="Times New Roman" w:hAnsi="Arial" w:cs="Arial"/>
          <w:color w:val="000000"/>
          <w:sz w:val="20"/>
          <w:lang w:eastAsia="es-MX"/>
        </w:rPr>
        <w:t xml:space="preserve">      </w:t>
      </w:r>
      <w:r w:rsidR="00F7434B" w:rsidRPr="00F7434B">
        <w:rPr>
          <w:rFonts w:ascii="Arial" w:eastAsia="Times New Roman" w:hAnsi="Arial" w:cs="Arial"/>
          <w:color w:val="000000"/>
          <w:sz w:val="18"/>
          <w:szCs w:val="18"/>
          <w:lang w:eastAsia="es-MX"/>
        </w:rPr>
        <w:t>REUNIÓN PARA GESTIÓN DE PROGRAMA “NIDOS DE LLUVIA”</w:t>
      </w:r>
    </w:p>
    <w:p w:rsidR="003B25D8" w:rsidRDefault="003B25D8" w:rsidP="00832A3E">
      <w:pPr>
        <w:spacing w:after="0" w:line="360" w:lineRule="auto"/>
        <w:rPr>
          <w:rFonts w:ascii="Arial" w:eastAsia="Times New Roman" w:hAnsi="Arial" w:cs="Arial"/>
          <w:color w:val="000000"/>
          <w:sz w:val="20"/>
          <w:lang w:eastAsia="es-MX"/>
        </w:rPr>
      </w:pPr>
    </w:p>
    <w:p w:rsidR="00F00718" w:rsidRDefault="00F00718" w:rsidP="00832A3E">
      <w:pPr>
        <w:spacing w:after="0" w:line="360" w:lineRule="auto"/>
        <w:rPr>
          <w:rFonts w:ascii="Arial" w:eastAsia="Times New Roman" w:hAnsi="Arial" w:cs="Arial"/>
          <w:color w:val="000000"/>
          <w:sz w:val="20"/>
          <w:lang w:eastAsia="es-MX"/>
        </w:rPr>
      </w:pPr>
    </w:p>
    <w:p w:rsidR="00F00718" w:rsidRDefault="00F00718" w:rsidP="00832A3E">
      <w:pPr>
        <w:spacing w:after="0" w:line="360" w:lineRule="auto"/>
        <w:rPr>
          <w:rFonts w:ascii="Arial" w:eastAsia="Times New Roman" w:hAnsi="Arial" w:cs="Arial"/>
          <w:color w:val="000000"/>
          <w:sz w:val="20"/>
          <w:lang w:eastAsia="es-MX"/>
        </w:rPr>
      </w:pPr>
    </w:p>
    <w:p w:rsidR="00F00718" w:rsidRDefault="00F00718" w:rsidP="00832A3E">
      <w:pPr>
        <w:spacing w:after="0" w:line="360" w:lineRule="auto"/>
        <w:rPr>
          <w:rFonts w:ascii="Arial" w:eastAsia="Times New Roman" w:hAnsi="Arial" w:cs="Arial"/>
          <w:color w:val="000000"/>
          <w:sz w:val="20"/>
          <w:lang w:eastAsia="es-MX"/>
        </w:rPr>
      </w:pPr>
    </w:p>
    <w:p w:rsidR="00F00718" w:rsidRDefault="00F00718" w:rsidP="00832A3E">
      <w:pPr>
        <w:spacing w:after="0" w:line="360" w:lineRule="auto"/>
        <w:rPr>
          <w:rFonts w:ascii="Arial" w:eastAsia="Times New Roman" w:hAnsi="Arial" w:cs="Arial"/>
          <w:color w:val="000000"/>
          <w:sz w:val="20"/>
          <w:lang w:eastAsia="es-MX"/>
        </w:rPr>
      </w:pPr>
    </w:p>
    <w:p w:rsidR="00F00718" w:rsidRDefault="00F00718" w:rsidP="00832A3E">
      <w:pPr>
        <w:spacing w:after="0" w:line="360" w:lineRule="auto"/>
        <w:rPr>
          <w:rFonts w:ascii="Arial" w:eastAsia="Times New Roman" w:hAnsi="Arial" w:cs="Arial"/>
          <w:color w:val="000000"/>
          <w:sz w:val="20"/>
          <w:lang w:eastAsia="es-MX"/>
        </w:rPr>
      </w:pPr>
    </w:p>
    <w:p w:rsidR="002D0693" w:rsidRDefault="002D0693" w:rsidP="00832A3E">
      <w:pPr>
        <w:spacing w:after="0" w:line="360" w:lineRule="auto"/>
        <w:rPr>
          <w:rFonts w:ascii="Arial" w:eastAsia="Times New Roman" w:hAnsi="Arial" w:cs="Arial"/>
          <w:color w:val="000000"/>
          <w:sz w:val="20"/>
          <w:lang w:eastAsia="es-MX"/>
        </w:rPr>
      </w:pPr>
    </w:p>
    <w:p w:rsidR="003B25D8" w:rsidRDefault="003B25D8" w:rsidP="003B25D8">
      <w:pPr>
        <w:pStyle w:val="Textoindependienteprimerasangra2"/>
        <w:jc w:val="both"/>
        <w:rPr>
          <w:rFonts w:ascii="Arial" w:hAnsi="Arial" w:cs="Arial"/>
          <w:bCs/>
          <w:sz w:val="24"/>
          <w:szCs w:val="24"/>
          <w:lang w:eastAsia="es-MX"/>
        </w:rPr>
      </w:pPr>
      <w:r>
        <w:rPr>
          <w:rFonts w:ascii="Arial" w:hAnsi="Arial" w:cs="Arial"/>
          <w:b/>
          <w:lang w:eastAsia="es-MX"/>
        </w:rPr>
        <w:lastRenderedPageBreak/>
        <w:t xml:space="preserve">  </w:t>
      </w:r>
      <w:r w:rsidRPr="00331CA6">
        <w:rPr>
          <w:rFonts w:ascii="Arial" w:hAnsi="Arial" w:cs="Arial"/>
          <w:b/>
          <w:lang w:eastAsia="es-MX"/>
        </w:rPr>
        <w:t>B.</w:t>
      </w:r>
      <w:r w:rsidRPr="00331CA6">
        <w:rPr>
          <w:rFonts w:ascii="Arial" w:hAnsi="Arial" w:cs="Arial"/>
          <w:bCs/>
          <w:lang w:eastAsia="es-MX"/>
        </w:rPr>
        <w:t xml:space="preserve"> - </w:t>
      </w:r>
      <w:r w:rsidRPr="00C61331">
        <w:rPr>
          <w:rFonts w:ascii="Arial" w:hAnsi="Arial" w:cs="Arial"/>
          <w:bCs/>
          <w:sz w:val="24"/>
          <w:szCs w:val="24"/>
          <w:lang w:eastAsia="es-MX"/>
        </w:rPr>
        <w:t>Reorganizar al sector ganadero a fin de apoyarles en la gestión de proyectos.</w:t>
      </w:r>
    </w:p>
    <w:p w:rsidR="00F7434B" w:rsidRDefault="00F7434B" w:rsidP="003B25D8">
      <w:pPr>
        <w:pStyle w:val="Textoindependienteprimerasangra2"/>
        <w:jc w:val="both"/>
        <w:rPr>
          <w:rFonts w:ascii="Arial" w:hAnsi="Arial" w:cs="Arial"/>
          <w:bCs/>
          <w:sz w:val="24"/>
          <w:szCs w:val="24"/>
          <w:lang w:eastAsia="es-MX"/>
        </w:rPr>
      </w:pPr>
    </w:p>
    <w:p w:rsidR="00256560" w:rsidRDefault="001B6FAA" w:rsidP="001B6FAA">
      <w:pPr>
        <w:pStyle w:val="Textoindependienteprimerasangra2"/>
        <w:jc w:val="both"/>
        <w:rPr>
          <w:rFonts w:ascii="Arial" w:hAnsi="Arial" w:cs="Arial"/>
          <w:color w:val="000000"/>
        </w:rPr>
      </w:pPr>
      <w:r w:rsidRPr="001B6FAA">
        <w:rPr>
          <w:rFonts w:ascii="Arial" w:hAnsi="Arial" w:cs="Arial"/>
          <w:bCs/>
          <w:sz w:val="24"/>
          <w:szCs w:val="24"/>
          <w:lang w:eastAsia="es-MX"/>
        </w:rPr>
        <w:t xml:space="preserve">  </w:t>
      </w:r>
      <w:r>
        <w:rPr>
          <w:rFonts w:ascii="Arial" w:hAnsi="Arial" w:cs="Arial"/>
          <w:color w:val="000000"/>
        </w:rPr>
        <w:t>  </w:t>
      </w:r>
      <w:r>
        <w:rPr>
          <w:rFonts w:ascii="Arial" w:hAnsi="Arial" w:cs="Arial"/>
          <w:bCs/>
          <w:noProof/>
          <w:sz w:val="24"/>
          <w:szCs w:val="24"/>
          <w:lang w:val="es-CO" w:eastAsia="es-CO"/>
        </w:rPr>
        <w:drawing>
          <wp:inline distT="0" distB="0" distL="0" distR="0">
            <wp:extent cx="2933700" cy="2876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14DE.tmp"/>
                    <pic:cNvPicPr/>
                  </pic:nvPicPr>
                  <pic:blipFill>
                    <a:blip r:embed="rId11">
                      <a:extLst>
                        <a:ext uri="{28A0092B-C50C-407E-A947-70E740481C1C}">
                          <a14:useLocalDpi xmlns:a14="http://schemas.microsoft.com/office/drawing/2010/main" val="0"/>
                        </a:ext>
                      </a:extLst>
                    </a:blip>
                    <a:stretch>
                      <a:fillRect/>
                    </a:stretch>
                  </pic:blipFill>
                  <pic:spPr>
                    <a:xfrm>
                      <a:off x="0" y="0"/>
                      <a:ext cx="2933754" cy="2876603"/>
                    </a:xfrm>
                    <a:prstGeom prst="rect">
                      <a:avLst/>
                    </a:prstGeom>
                  </pic:spPr>
                </pic:pic>
              </a:graphicData>
            </a:graphic>
          </wp:inline>
        </w:drawing>
      </w:r>
      <w:r>
        <w:rPr>
          <w:rFonts w:ascii="Arial" w:hAnsi="Arial" w:cs="Arial"/>
          <w:color w:val="000000"/>
        </w:rPr>
        <w:t xml:space="preserve">  </w:t>
      </w:r>
      <w:r>
        <w:rPr>
          <w:rFonts w:ascii="Arial" w:hAnsi="Arial" w:cs="Arial"/>
          <w:bCs/>
          <w:noProof/>
          <w:sz w:val="24"/>
          <w:szCs w:val="24"/>
          <w:lang w:val="es-CO" w:eastAsia="es-CO"/>
        </w:rPr>
        <w:drawing>
          <wp:inline distT="0" distB="0" distL="0" distR="0">
            <wp:extent cx="2809875" cy="29051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14A2EB.tmp"/>
                    <pic:cNvPicPr/>
                  </pic:nvPicPr>
                  <pic:blipFill>
                    <a:blip r:embed="rId12">
                      <a:extLst>
                        <a:ext uri="{28A0092B-C50C-407E-A947-70E740481C1C}">
                          <a14:useLocalDpi xmlns:a14="http://schemas.microsoft.com/office/drawing/2010/main" val="0"/>
                        </a:ext>
                      </a:extLst>
                    </a:blip>
                    <a:stretch>
                      <a:fillRect/>
                    </a:stretch>
                  </pic:blipFill>
                  <pic:spPr>
                    <a:xfrm>
                      <a:off x="0" y="0"/>
                      <a:ext cx="2809931" cy="2905183"/>
                    </a:xfrm>
                    <a:prstGeom prst="rect">
                      <a:avLst/>
                    </a:prstGeom>
                  </pic:spPr>
                </pic:pic>
              </a:graphicData>
            </a:graphic>
          </wp:inline>
        </w:drawing>
      </w:r>
    </w:p>
    <w:p w:rsidR="00F7434B" w:rsidRPr="00F00718" w:rsidRDefault="001B6FAA" w:rsidP="00F00718">
      <w:pPr>
        <w:pStyle w:val="Textoindependienteprimerasangra2"/>
        <w:ind w:left="851" w:firstLine="0"/>
        <w:jc w:val="both"/>
        <w:rPr>
          <w:rFonts w:ascii="Arial" w:hAnsi="Arial" w:cs="Arial"/>
          <w:color w:val="000000"/>
          <w:sz w:val="18"/>
          <w:szCs w:val="18"/>
        </w:rPr>
      </w:pPr>
      <w:r w:rsidRPr="00F7434B">
        <w:rPr>
          <w:rFonts w:ascii="Arial" w:hAnsi="Arial" w:cs="Arial"/>
          <w:color w:val="000000"/>
          <w:sz w:val="18"/>
          <w:szCs w:val="18"/>
        </w:rPr>
        <w:t xml:space="preserve">CONVOCATORIA PARA PROGRAMA DE APOYO EN ADQUISICIÓN DE SEMENTALES PARA EL MEJORAMIENTO </w:t>
      </w:r>
      <w:r w:rsidR="00F7434B">
        <w:rPr>
          <w:rFonts w:ascii="Arial" w:hAnsi="Arial" w:cs="Arial"/>
          <w:color w:val="000000"/>
          <w:sz w:val="18"/>
          <w:szCs w:val="18"/>
        </w:rPr>
        <w:t xml:space="preserve">   </w:t>
      </w:r>
      <w:r w:rsidR="00F7434B" w:rsidRPr="00F7434B">
        <w:rPr>
          <w:rFonts w:ascii="Arial" w:hAnsi="Arial" w:cs="Arial"/>
          <w:color w:val="000000"/>
          <w:sz w:val="18"/>
          <w:szCs w:val="18"/>
        </w:rPr>
        <w:t>GENETICO DE BOVINOS, OVINOS Y CAPRINOS.</w:t>
      </w:r>
    </w:p>
    <w:p w:rsidR="003B25D8" w:rsidRDefault="003B25D8" w:rsidP="003B25D8">
      <w:pPr>
        <w:tabs>
          <w:tab w:val="left" w:pos="426"/>
        </w:tabs>
        <w:spacing w:after="0" w:line="360" w:lineRule="auto"/>
        <w:ind w:left="851"/>
        <w:jc w:val="both"/>
        <w:rPr>
          <w:rFonts w:ascii="Arial" w:eastAsia="Times New Roman" w:hAnsi="Arial" w:cs="Arial"/>
          <w:color w:val="000000"/>
          <w:sz w:val="24"/>
          <w:szCs w:val="24"/>
          <w:lang w:eastAsia="es-MX"/>
        </w:rPr>
      </w:pPr>
      <w:r w:rsidRPr="000A73D4">
        <w:rPr>
          <w:rFonts w:ascii="Arial" w:eastAsia="Times New Roman" w:hAnsi="Arial" w:cs="Arial"/>
          <w:b/>
          <w:color w:val="000000"/>
          <w:sz w:val="24"/>
          <w:szCs w:val="24"/>
          <w:lang w:eastAsia="es-MX"/>
        </w:rPr>
        <w:t>C.-</w:t>
      </w:r>
      <w:r>
        <w:rPr>
          <w:rFonts w:ascii="Arial" w:eastAsia="Times New Roman" w:hAnsi="Arial" w:cs="Arial"/>
          <w:color w:val="000000"/>
          <w:sz w:val="24"/>
          <w:szCs w:val="24"/>
          <w:lang w:eastAsia="es-MX"/>
        </w:rPr>
        <w:t xml:space="preserve"> </w:t>
      </w:r>
      <w:r w:rsidRPr="00C61331">
        <w:rPr>
          <w:rFonts w:ascii="Arial" w:eastAsia="Times New Roman" w:hAnsi="Arial" w:cs="Arial"/>
          <w:color w:val="000000"/>
          <w:sz w:val="24"/>
          <w:szCs w:val="24"/>
          <w:lang w:eastAsia="es-MX"/>
        </w:rPr>
        <w:t>Reorganización del sector apícola con la finalidad de que adhieran a la ley de fomento apícola para su desarrollo.</w:t>
      </w:r>
    </w:p>
    <w:p w:rsidR="00F7434B" w:rsidRDefault="00F7434B" w:rsidP="003B25D8">
      <w:pPr>
        <w:tabs>
          <w:tab w:val="left" w:pos="426"/>
        </w:tabs>
        <w:spacing w:after="0" w:line="360" w:lineRule="auto"/>
        <w:ind w:left="851"/>
        <w:jc w:val="both"/>
        <w:rPr>
          <w:rFonts w:ascii="Arial" w:eastAsia="Times New Roman" w:hAnsi="Arial" w:cs="Arial"/>
          <w:color w:val="000000"/>
          <w:sz w:val="24"/>
          <w:szCs w:val="24"/>
          <w:lang w:eastAsia="es-MX"/>
        </w:rPr>
      </w:pPr>
    </w:p>
    <w:p w:rsidR="001B6FAA" w:rsidRDefault="001B6FAA" w:rsidP="003B25D8">
      <w:pPr>
        <w:tabs>
          <w:tab w:val="left" w:pos="426"/>
        </w:tabs>
        <w:spacing w:after="0" w:line="360" w:lineRule="auto"/>
        <w:ind w:left="851"/>
        <w:jc w:val="both"/>
        <w:rPr>
          <w:rFonts w:ascii="Arial" w:eastAsia="Times New Roman" w:hAnsi="Arial" w:cs="Arial"/>
          <w:color w:val="000000"/>
          <w:sz w:val="24"/>
          <w:szCs w:val="24"/>
          <w:lang w:eastAsia="es-MX"/>
        </w:rPr>
      </w:pPr>
      <w:r>
        <w:rPr>
          <w:rFonts w:ascii="Arial" w:eastAsia="Times New Roman" w:hAnsi="Arial" w:cs="Arial"/>
          <w:noProof/>
          <w:color w:val="000000"/>
          <w:sz w:val="24"/>
          <w:szCs w:val="24"/>
          <w:lang w:val="es-CO" w:eastAsia="es-CO"/>
        </w:rPr>
        <w:drawing>
          <wp:inline distT="0" distB="0" distL="0" distR="0">
            <wp:extent cx="19053" cy="33342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14468.tmp"/>
                    <pic:cNvPicPr/>
                  </pic:nvPicPr>
                  <pic:blipFill>
                    <a:blip r:embed="rId13">
                      <a:extLst>
                        <a:ext uri="{28A0092B-C50C-407E-A947-70E740481C1C}">
                          <a14:useLocalDpi xmlns:a14="http://schemas.microsoft.com/office/drawing/2010/main" val="0"/>
                        </a:ext>
                      </a:extLst>
                    </a:blip>
                    <a:stretch>
                      <a:fillRect/>
                    </a:stretch>
                  </pic:blipFill>
                  <pic:spPr>
                    <a:xfrm>
                      <a:off x="0" y="0"/>
                      <a:ext cx="19053" cy="333422"/>
                    </a:xfrm>
                    <a:prstGeom prst="rect">
                      <a:avLst/>
                    </a:prstGeom>
                  </pic:spPr>
                </pic:pic>
              </a:graphicData>
            </a:graphic>
          </wp:inline>
        </w:drawing>
      </w:r>
      <w:r>
        <w:rPr>
          <w:rFonts w:ascii="Arial" w:eastAsia="Times New Roman" w:hAnsi="Arial" w:cs="Arial"/>
          <w:noProof/>
          <w:color w:val="000000"/>
          <w:sz w:val="24"/>
          <w:szCs w:val="24"/>
          <w:lang w:val="es-CO" w:eastAsia="es-CO"/>
        </w:rPr>
        <w:drawing>
          <wp:inline distT="0" distB="0" distL="0" distR="0">
            <wp:extent cx="4856480" cy="293370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144848.tmp"/>
                    <pic:cNvPicPr/>
                  </pic:nvPicPr>
                  <pic:blipFill>
                    <a:blip r:embed="rId14">
                      <a:extLst>
                        <a:ext uri="{28A0092B-C50C-407E-A947-70E740481C1C}">
                          <a14:useLocalDpi xmlns:a14="http://schemas.microsoft.com/office/drawing/2010/main" val="0"/>
                        </a:ext>
                      </a:extLst>
                    </a:blip>
                    <a:stretch>
                      <a:fillRect/>
                    </a:stretch>
                  </pic:blipFill>
                  <pic:spPr>
                    <a:xfrm>
                      <a:off x="0" y="0"/>
                      <a:ext cx="4871688" cy="2942887"/>
                    </a:xfrm>
                    <a:prstGeom prst="rect">
                      <a:avLst/>
                    </a:prstGeom>
                  </pic:spPr>
                </pic:pic>
              </a:graphicData>
            </a:graphic>
          </wp:inline>
        </w:drawing>
      </w:r>
    </w:p>
    <w:p w:rsidR="00F7434B" w:rsidRPr="00F00718" w:rsidRDefault="001B6FAA" w:rsidP="00F00718">
      <w:pPr>
        <w:tabs>
          <w:tab w:val="left" w:pos="426"/>
        </w:tabs>
        <w:spacing w:after="0" w:line="360" w:lineRule="auto"/>
        <w:ind w:left="851"/>
        <w:jc w:val="both"/>
        <w:rPr>
          <w:rFonts w:ascii="Arial" w:eastAsia="Times New Roman" w:hAnsi="Arial" w:cs="Arial"/>
          <w:color w:val="000000"/>
          <w:sz w:val="18"/>
          <w:szCs w:val="18"/>
          <w:lang w:eastAsia="es-MX"/>
        </w:rPr>
      </w:pPr>
      <w:r w:rsidRPr="001B6FAA">
        <w:rPr>
          <w:rFonts w:ascii="Arial" w:eastAsia="Times New Roman" w:hAnsi="Arial" w:cs="Arial"/>
          <w:color w:val="000000"/>
          <w:sz w:val="18"/>
          <w:szCs w:val="18"/>
          <w:lang w:eastAsia="es-MX"/>
        </w:rPr>
        <w:t>REUNIÓN PARA SEGUIMIENTO DE SOLICI</w:t>
      </w:r>
      <w:r w:rsidR="00F00718">
        <w:rPr>
          <w:rFonts w:ascii="Arial" w:eastAsia="Times New Roman" w:hAnsi="Arial" w:cs="Arial"/>
          <w:color w:val="000000"/>
          <w:sz w:val="18"/>
          <w:szCs w:val="18"/>
          <w:lang w:eastAsia="es-MX"/>
        </w:rPr>
        <w:t>TUDES REALIZADAS POR PRODUCTORE</w:t>
      </w:r>
    </w:p>
    <w:p w:rsidR="00F7434B" w:rsidRDefault="003B25D8" w:rsidP="00F00718">
      <w:pPr>
        <w:pStyle w:val="Textoindependienteprimerasangra2"/>
        <w:tabs>
          <w:tab w:val="left" w:pos="709"/>
          <w:tab w:val="left" w:pos="851"/>
          <w:tab w:val="left" w:pos="993"/>
        </w:tabs>
        <w:ind w:left="851" w:firstLine="0"/>
        <w:jc w:val="both"/>
        <w:rPr>
          <w:rFonts w:ascii="Arial" w:eastAsia="Times New Roman" w:hAnsi="Arial" w:cs="Arial"/>
          <w:bCs/>
          <w:color w:val="000000"/>
          <w:sz w:val="24"/>
          <w:szCs w:val="24"/>
          <w:lang w:eastAsia="es-MX"/>
        </w:rPr>
      </w:pPr>
      <w:r w:rsidRPr="00C61331">
        <w:rPr>
          <w:rFonts w:ascii="Arial" w:eastAsia="Times New Roman" w:hAnsi="Arial" w:cs="Arial"/>
          <w:b/>
          <w:color w:val="000000"/>
          <w:sz w:val="24"/>
          <w:szCs w:val="24"/>
          <w:lang w:eastAsia="es-MX"/>
        </w:rPr>
        <w:lastRenderedPageBreak/>
        <w:t>D.-</w:t>
      </w:r>
      <w:r w:rsidRPr="00C61331">
        <w:rPr>
          <w:rFonts w:ascii="Arial" w:eastAsia="Times New Roman" w:hAnsi="Arial" w:cs="Arial"/>
          <w:bCs/>
          <w:color w:val="000000"/>
          <w:sz w:val="24"/>
          <w:szCs w:val="24"/>
          <w:lang w:eastAsia="es-MX"/>
        </w:rPr>
        <w:t xml:space="preserve"> </w:t>
      </w:r>
      <w:r w:rsidRPr="00C61331">
        <w:rPr>
          <w:rFonts w:ascii="Arial" w:eastAsia="Times New Roman" w:hAnsi="Arial" w:cs="Arial"/>
          <w:color w:val="000000"/>
          <w:sz w:val="24"/>
          <w:szCs w:val="24"/>
          <w:lang w:eastAsia="es-MX"/>
        </w:rPr>
        <w:t xml:space="preserve">– Gestión de recursos materiales enfocados en la vivienda. </w:t>
      </w:r>
      <w:r w:rsidRPr="00C61331">
        <w:rPr>
          <w:rFonts w:ascii="Arial" w:eastAsia="Times New Roman" w:hAnsi="Arial" w:cs="Arial"/>
          <w:bCs/>
          <w:color w:val="000000"/>
          <w:sz w:val="24"/>
          <w:szCs w:val="24"/>
          <w:lang w:eastAsia="es-MX"/>
        </w:rPr>
        <w:t>Mediante el convenio con empresa Solaris, Rotoplas y el H. Ayuntamiento.</w:t>
      </w:r>
    </w:p>
    <w:p w:rsidR="00256560" w:rsidRDefault="00256560" w:rsidP="003B25D8">
      <w:pPr>
        <w:pStyle w:val="Textoindependienteprimerasangra2"/>
        <w:tabs>
          <w:tab w:val="left" w:pos="709"/>
          <w:tab w:val="left" w:pos="851"/>
          <w:tab w:val="left" w:pos="993"/>
        </w:tabs>
        <w:ind w:left="851" w:firstLine="0"/>
        <w:jc w:val="both"/>
        <w:rPr>
          <w:rFonts w:ascii="Arial" w:eastAsia="Times New Roman" w:hAnsi="Arial" w:cs="Arial"/>
          <w:bCs/>
          <w:color w:val="000000"/>
          <w:sz w:val="24"/>
          <w:szCs w:val="24"/>
          <w:lang w:eastAsia="es-MX"/>
        </w:rPr>
      </w:pPr>
      <w:r>
        <w:rPr>
          <w:rFonts w:ascii="Arial" w:eastAsia="Times New Roman" w:hAnsi="Arial" w:cs="Arial"/>
          <w:bCs/>
          <w:noProof/>
          <w:color w:val="000000"/>
          <w:sz w:val="24"/>
          <w:szCs w:val="24"/>
          <w:lang w:val="es-CO" w:eastAsia="es-CO"/>
        </w:rPr>
        <w:drawing>
          <wp:inline distT="0" distB="0" distL="0" distR="0">
            <wp:extent cx="2914650" cy="3086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14FC6E.tmp"/>
                    <pic:cNvPicPr/>
                  </pic:nvPicPr>
                  <pic:blipFill>
                    <a:blip r:embed="rId15">
                      <a:extLst>
                        <a:ext uri="{28A0092B-C50C-407E-A947-70E740481C1C}">
                          <a14:useLocalDpi xmlns:a14="http://schemas.microsoft.com/office/drawing/2010/main" val="0"/>
                        </a:ext>
                      </a:extLst>
                    </a:blip>
                    <a:stretch>
                      <a:fillRect/>
                    </a:stretch>
                  </pic:blipFill>
                  <pic:spPr>
                    <a:xfrm>
                      <a:off x="0" y="0"/>
                      <a:ext cx="2915064" cy="3086538"/>
                    </a:xfrm>
                    <a:prstGeom prst="rect">
                      <a:avLst/>
                    </a:prstGeom>
                  </pic:spPr>
                </pic:pic>
              </a:graphicData>
            </a:graphic>
          </wp:inline>
        </w:drawing>
      </w:r>
      <w:r>
        <w:rPr>
          <w:rFonts w:ascii="Arial" w:eastAsia="Times New Roman" w:hAnsi="Arial" w:cs="Arial"/>
          <w:bCs/>
          <w:color w:val="000000"/>
          <w:sz w:val="24"/>
          <w:szCs w:val="24"/>
          <w:lang w:eastAsia="es-MX"/>
        </w:rPr>
        <w:t xml:space="preserve">  </w:t>
      </w:r>
      <w:r>
        <w:rPr>
          <w:rFonts w:ascii="Arial" w:eastAsia="Times New Roman" w:hAnsi="Arial" w:cs="Arial"/>
          <w:bCs/>
          <w:noProof/>
          <w:color w:val="000000"/>
          <w:sz w:val="24"/>
          <w:szCs w:val="24"/>
          <w:lang w:val="es-CO" w:eastAsia="es-CO"/>
        </w:rPr>
        <w:drawing>
          <wp:inline distT="0" distB="0" distL="0" distR="0">
            <wp:extent cx="2990850" cy="3124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147037.tmp"/>
                    <pic:cNvPicPr/>
                  </pic:nvPicPr>
                  <pic:blipFill>
                    <a:blip r:embed="rId16">
                      <a:extLst>
                        <a:ext uri="{28A0092B-C50C-407E-A947-70E740481C1C}">
                          <a14:useLocalDpi xmlns:a14="http://schemas.microsoft.com/office/drawing/2010/main" val="0"/>
                        </a:ext>
                      </a:extLst>
                    </a:blip>
                    <a:stretch>
                      <a:fillRect/>
                    </a:stretch>
                  </pic:blipFill>
                  <pic:spPr>
                    <a:xfrm>
                      <a:off x="0" y="0"/>
                      <a:ext cx="3004644" cy="3138609"/>
                    </a:xfrm>
                    <a:prstGeom prst="rect">
                      <a:avLst/>
                    </a:prstGeom>
                  </pic:spPr>
                </pic:pic>
              </a:graphicData>
            </a:graphic>
          </wp:inline>
        </w:drawing>
      </w:r>
    </w:p>
    <w:p w:rsidR="00F7434B" w:rsidRPr="00F7434B" w:rsidRDefault="00F7434B" w:rsidP="00F00718">
      <w:pPr>
        <w:pStyle w:val="Textoindependienteprimerasangra2"/>
        <w:tabs>
          <w:tab w:val="left" w:pos="709"/>
          <w:tab w:val="left" w:pos="851"/>
          <w:tab w:val="left" w:pos="993"/>
        </w:tabs>
        <w:ind w:left="851" w:firstLine="0"/>
        <w:jc w:val="both"/>
        <w:rPr>
          <w:rFonts w:ascii="Arial" w:eastAsia="Times New Roman" w:hAnsi="Arial" w:cs="Arial"/>
          <w:bCs/>
          <w:color w:val="000000"/>
          <w:sz w:val="18"/>
          <w:szCs w:val="18"/>
          <w:lang w:eastAsia="es-MX"/>
        </w:rPr>
      </w:pPr>
      <w:r w:rsidRPr="00F7434B">
        <w:rPr>
          <w:rFonts w:ascii="Arial" w:eastAsia="Times New Roman" w:hAnsi="Arial" w:cs="Arial"/>
          <w:bCs/>
          <w:color w:val="000000"/>
          <w:sz w:val="18"/>
          <w:szCs w:val="18"/>
          <w:lang w:eastAsia="es-MX"/>
        </w:rPr>
        <w:t>ENTREGA A LA CIUDADANIA DE MATERIAL GESTIONADO A BAJO COSTO PARA LAS VIVIENDAS</w:t>
      </w:r>
    </w:p>
    <w:p w:rsidR="00F7434B" w:rsidRDefault="003B25D8" w:rsidP="003B25D8">
      <w:pPr>
        <w:pStyle w:val="Textoindependienteprimerasangra2"/>
        <w:tabs>
          <w:tab w:val="left" w:pos="851"/>
        </w:tabs>
        <w:ind w:left="0" w:firstLine="0"/>
        <w:jc w:val="both"/>
        <w:rPr>
          <w:rFonts w:ascii="Arial" w:eastAsia="Times New Roman" w:hAnsi="Arial" w:cs="Arial"/>
          <w:color w:val="000000"/>
          <w:sz w:val="24"/>
          <w:szCs w:val="24"/>
          <w:lang w:eastAsia="es-MX"/>
        </w:rPr>
      </w:pPr>
      <w:r w:rsidRPr="00C61331">
        <w:rPr>
          <w:rFonts w:ascii="Arial" w:eastAsia="Times New Roman" w:hAnsi="Arial" w:cs="Arial"/>
          <w:b/>
          <w:bCs/>
          <w:color w:val="000000"/>
          <w:sz w:val="24"/>
          <w:szCs w:val="24"/>
          <w:lang w:eastAsia="es-MX"/>
        </w:rPr>
        <w:t xml:space="preserve">             E.</w:t>
      </w:r>
      <w:r w:rsidRPr="00C61331">
        <w:rPr>
          <w:rFonts w:ascii="Arial" w:eastAsia="Times New Roman" w:hAnsi="Arial" w:cs="Arial"/>
          <w:color w:val="000000"/>
          <w:sz w:val="24"/>
          <w:szCs w:val="24"/>
          <w:lang w:eastAsia="es-MX"/>
        </w:rPr>
        <w:t xml:space="preserve"> – Modulo de Maquinaria.</w:t>
      </w:r>
    </w:p>
    <w:p w:rsidR="005B0F52" w:rsidRDefault="005B0F52" w:rsidP="00F7434B">
      <w:pPr>
        <w:pStyle w:val="Textoindependienteprimerasangra2"/>
        <w:tabs>
          <w:tab w:val="left" w:pos="851"/>
        </w:tabs>
        <w:ind w:left="851" w:firstLine="0"/>
        <w:jc w:val="both"/>
        <w:rPr>
          <w:rFonts w:ascii="Arial" w:eastAsia="Times New Roman" w:hAnsi="Arial" w:cs="Arial"/>
          <w:bCs/>
          <w:color w:val="000000"/>
          <w:sz w:val="24"/>
          <w:szCs w:val="24"/>
          <w:lang w:eastAsia="es-MX"/>
        </w:rPr>
      </w:pPr>
      <w:r>
        <w:rPr>
          <w:rFonts w:ascii="Arial" w:eastAsia="Times New Roman" w:hAnsi="Arial" w:cs="Arial"/>
          <w:bCs/>
          <w:noProof/>
          <w:color w:val="000000"/>
          <w:sz w:val="24"/>
          <w:szCs w:val="24"/>
          <w:lang w:val="es-CO" w:eastAsia="es-CO"/>
        </w:rPr>
        <w:drawing>
          <wp:inline distT="0" distB="0" distL="0" distR="0">
            <wp:extent cx="2914650" cy="30384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14D473.tmp"/>
                    <pic:cNvPicPr/>
                  </pic:nvPicPr>
                  <pic:blipFill>
                    <a:blip r:embed="rId17">
                      <a:extLst>
                        <a:ext uri="{28A0092B-C50C-407E-A947-70E740481C1C}">
                          <a14:useLocalDpi xmlns:a14="http://schemas.microsoft.com/office/drawing/2010/main" val="0"/>
                        </a:ext>
                      </a:extLst>
                    </a:blip>
                    <a:stretch>
                      <a:fillRect/>
                    </a:stretch>
                  </pic:blipFill>
                  <pic:spPr>
                    <a:xfrm>
                      <a:off x="0" y="0"/>
                      <a:ext cx="2915069" cy="3038912"/>
                    </a:xfrm>
                    <a:prstGeom prst="rect">
                      <a:avLst/>
                    </a:prstGeom>
                  </pic:spPr>
                </pic:pic>
              </a:graphicData>
            </a:graphic>
          </wp:inline>
        </w:drawing>
      </w:r>
      <w:r w:rsidR="00B21B23">
        <w:rPr>
          <w:rFonts w:ascii="Arial" w:eastAsia="Times New Roman" w:hAnsi="Arial" w:cs="Arial"/>
          <w:bCs/>
          <w:color w:val="000000"/>
          <w:sz w:val="24"/>
          <w:szCs w:val="24"/>
          <w:lang w:eastAsia="es-MX"/>
        </w:rPr>
        <w:t xml:space="preserve">  </w:t>
      </w:r>
      <w:r w:rsidR="00B21B23">
        <w:rPr>
          <w:rFonts w:ascii="Arial" w:eastAsia="Times New Roman" w:hAnsi="Arial" w:cs="Arial"/>
          <w:bCs/>
          <w:noProof/>
          <w:color w:val="000000"/>
          <w:sz w:val="24"/>
          <w:szCs w:val="24"/>
          <w:lang w:val="es-CO" w:eastAsia="es-CO"/>
        </w:rPr>
        <w:drawing>
          <wp:inline distT="0" distB="0" distL="0" distR="0">
            <wp:extent cx="2809875" cy="30861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1481BC.tmp"/>
                    <pic:cNvPicPr/>
                  </pic:nvPicPr>
                  <pic:blipFill>
                    <a:blip r:embed="rId18">
                      <a:extLst>
                        <a:ext uri="{28A0092B-C50C-407E-A947-70E740481C1C}">
                          <a14:useLocalDpi xmlns:a14="http://schemas.microsoft.com/office/drawing/2010/main" val="0"/>
                        </a:ext>
                      </a:extLst>
                    </a:blip>
                    <a:stretch>
                      <a:fillRect/>
                    </a:stretch>
                  </pic:blipFill>
                  <pic:spPr>
                    <a:xfrm>
                      <a:off x="0" y="0"/>
                      <a:ext cx="2810285" cy="3086550"/>
                    </a:xfrm>
                    <a:prstGeom prst="rect">
                      <a:avLst/>
                    </a:prstGeom>
                  </pic:spPr>
                </pic:pic>
              </a:graphicData>
            </a:graphic>
          </wp:inline>
        </w:drawing>
      </w:r>
    </w:p>
    <w:p w:rsidR="00F7434B" w:rsidRDefault="00F7434B" w:rsidP="00F7434B">
      <w:pPr>
        <w:pStyle w:val="Textoindependienteprimerasangra2"/>
        <w:tabs>
          <w:tab w:val="left" w:pos="851"/>
        </w:tabs>
        <w:ind w:left="851" w:hanging="851"/>
        <w:jc w:val="both"/>
        <w:rPr>
          <w:rFonts w:ascii="Arial" w:eastAsia="Times New Roman" w:hAnsi="Arial" w:cs="Arial"/>
          <w:bCs/>
          <w:color w:val="000000"/>
          <w:sz w:val="18"/>
          <w:szCs w:val="18"/>
          <w:lang w:eastAsia="es-MX"/>
        </w:rPr>
      </w:pPr>
      <w:r>
        <w:rPr>
          <w:rFonts w:ascii="Arial" w:eastAsia="Times New Roman" w:hAnsi="Arial" w:cs="Arial"/>
          <w:bCs/>
          <w:color w:val="000000"/>
          <w:sz w:val="18"/>
          <w:szCs w:val="18"/>
          <w:lang w:eastAsia="es-MX"/>
        </w:rPr>
        <w:t xml:space="preserve">                </w:t>
      </w:r>
      <w:r w:rsidRPr="00F7434B">
        <w:rPr>
          <w:rFonts w:ascii="Arial" w:eastAsia="Times New Roman" w:hAnsi="Arial" w:cs="Arial"/>
          <w:bCs/>
          <w:color w:val="000000"/>
          <w:sz w:val="18"/>
          <w:szCs w:val="18"/>
          <w:lang w:eastAsia="es-MX"/>
        </w:rPr>
        <w:t xml:space="preserve">TRABAJOS REALIZADOS EN LOS EJIDOS Y DELEGACIONES CON MAQUINARIA DEL PROGARMA “A TODA </w:t>
      </w:r>
      <w:r>
        <w:rPr>
          <w:rFonts w:ascii="Arial" w:eastAsia="Times New Roman" w:hAnsi="Arial" w:cs="Arial"/>
          <w:bCs/>
          <w:color w:val="000000"/>
          <w:sz w:val="18"/>
          <w:szCs w:val="18"/>
          <w:lang w:eastAsia="es-MX"/>
        </w:rPr>
        <w:t xml:space="preserve">    </w:t>
      </w:r>
      <w:r w:rsidRPr="00F7434B">
        <w:rPr>
          <w:rFonts w:ascii="Arial" w:eastAsia="Times New Roman" w:hAnsi="Arial" w:cs="Arial"/>
          <w:bCs/>
          <w:color w:val="000000"/>
          <w:sz w:val="18"/>
          <w:szCs w:val="18"/>
          <w:lang w:eastAsia="es-MX"/>
        </w:rPr>
        <w:t>MAQUINA”</w:t>
      </w:r>
    </w:p>
    <w:p w:rsidR="00F7434B" w:rsidRPr="00F7434B" w:rsidRDefault="00F7434B" w:rsidP="003B25D8">
      <w:pPr>
        <w:pStyle w:val="Textoindependienteprimerasangra2"/>
        <w:tabs>
          <w:tab w:val="left" w:pos="851"/>
        </w:tabs>
        <w:ind w:left="0" w:firstLine="0"/>
        <w:jc w:val="both"/>
        <w:rPr>
          <w:rFonts w:ascii="Arial" w:eastAsia="Times New Roman" w:hAnsi="Arial" w:cs="Arial"/>
          <w:bCs/>
          <w:color w:val="000000"/>
          <w:sz w:val="18"/>
          <w:szCs w:val="18"/>
          <w:lang w:eastAsia="es-MX"/>
        </w:rPr>
      </w:pPr>
    </w:p>
    <w:p w:rsidR="00F7434B" w:rsidRDefault="003B25D8" w:rsidP="00F00718">
      <w:pPr>
        <w:spacing w:after="0" w:line="360" w:lineRule="auto"/>
        <w:ind w:left="851"/>
        <w:jc w:val="both"/>
        <w:rPr>
          <w:rFonts w:ascii="Arial" w:eastAsia="Times New Roman" w:hAnsi="Arial" w:cs="Arial"/>
          <w:bCs/>
          <w:color w:val="000000"/>
          <w:sz w:val="24"/>
          <w:szCs w:val="24"/>
          <w:lang w:eastAsia="es-MX"/>
        </w:rPr>
      </w:pPr>
      <w:r w:rsidRPr="000A73D4">
        <w:rPr>
          <w:rFonts w:ascii="Arial" w:eastAsia="Times New Roman" w:hAnsi="Arial" w:cs="Arial"/>
          <w:b/>
          <w:bCs/>
          <w:color w:val="000000"/>
          <w:sz w:val="24"/>
          <w:szCs w:val="24"/>
          <w:lang w:eastAsia="es-MX"/>
        </w:rPr>
        <w:lastRenderedPageBreak/>
        <w:t>F.</w:t>
      </w:r>
      <w:r w:rsidRPr="000A73D4">
        <w:rPr>
          <w:rFonts w:ascii="Arial" w:eastAsia="Times New Roman" w:hAnsi="Arial" w:cs="Arial"/>
          <w:color w:val="000000"/>
          <w:sz w:val="24"/>
          <w:szCs w:val="24"/>
          <w:lang w:eastAsia="es-MX"/>
        </w:rPr>
        <w:t xml:space="preserve"> – Pozos de absorción.</w:t>
      </w:r>
      <w:r w:rsidRPr="000A73D4">
        <w:rPr>
          <w:rFonts w:ascii="Arial" w:eastAsia="Times New Roman" w:hAnsi="Arial" w:cs="Arial"/>
          <w:bCs/>
          <w:color w:val="000000"/>
          <w:sz w:val="24"/>
          <w:szCs w:val="24"/>
          <w:lang w:eastAsia="es-MX"/>
        </w:rPr>
        <w:t xml:space="preserve"> </w:t>
      </w:r>
    </w:p>
    <w:p w:rsidR="00B21B23" w:rsidRDefault="00B21B23" w:rsidP="003B25D8">
      <w:pPr>
        <w:spacing w:after="0" w:line="360" w:lineRule="auto"/>
        <w:ind w:left="851"/>
        <w:jc w:val="both"/>
        <w:rPr>
          <w:rFonts w:ascii="Arial" w:eastAsia="Times New Roman" w:hAnsi="Arial" w:cs="Arial"/>
          <w:bCs/>
          <w:color w:val="000000"/>
          <w:sz w:val="24"/>
          <w:szCs w:val="24"/>
          <w:lang w:eastAsia="es-MX"/>
        </w:rPr>
      </w:pPr>
      <w:r>
        <w:rPr>
          <w:rFonts w:ascii="Arial" w:eastAsia="Times New Roman" w:hAnsi="Arial" w:cs="Arial"/>
          <w:bCs/>
          <w:noProof/>
          <w:color w:val="000000"/>
          <w:sz w:val="24"/>
          <w:szCs w:val="24"/>
          <w:lang w:val="es-CO" w:eastAsia="es-CO"/>
        </w:rPr>
        <w:drawing>
          <wp:inline distT="0" distB="0" distL="0" distR="0">
            <wp:extent cx="4905375" cy="37147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14A788.tmp"/>
                    <pic:cNvPicPr/>
                  </pic:nvPicPr>
                  <pic:blipFill>
                    <a:blip r:embed="rId19">
                      <a:extLst>
                        <a:ext uri="{28A0092B-C50C-407E-A947-70E740481C1C}">
                          <a14:useLocalDpi xmlns:a14="http://schemas.microsoft.com/office/drawing/2010/main" val="0"/>
                        </a:ext>
                      </a:extLst>
                    </a:blip>
                    <a:stretch>
                      <a:fillRect/>
                    </a:stretch>
                  </pic:blipFill>
                  <pic:spPr>
                    <a:xfrm>
                      <a:off x="0" y="0"/>
                      <a:ext cx="4906068" cy="3715275"/>
                    </a:xfrm>
                    <a:prstGeom prst="rect">
                      <a:avLst/>
                    </a:prstGeom>
                  </pic:spPr>
                </pic:pic>
              </a:graphicData>
            </a:graphic>
          </wp:inline>
        </w:drawing>
      </w:r>
    </w:p>
    <w:p w:rsidR="00F7434B" w:rsidRDefault="00F7434B" w:rsidP="003B25D8">
      <w:pPr>
        <w:spacing w:after="0" w:line="360" w:lineRule="auto"/>
        <w:ind w:left="851"/>
        <w:jc w:val="both"/>
        <w:rPr>
          <w:rFonts w:ascii="Arial" w:eastAsia="Times New Roman" w:hAnsi="Arial" w:cs="Arial"/>
          <w:bCs/>
          <w:color w:val="000000"/>
          <w:sz w:val="18"/>
          <w:szCs w:val="18"/>
          <w:lang w:eastAsia="es-MX"/>
        </w:rPr>
      </w:pPr>
      <w:r w:rsidRPr="00F7434B">
        <w:rPr>
          <w:rFonts w:ascii="Arial" w:eastAsia="Times New Roman" w:hAnsi="Arial" w:cs="Arial"/>
          <w:bCs/>
          <w:color w:val="000000"/>
          <w:sz w:val="18"/>
          <w:szCs w:val="18"/>
          <w:lang w:eastAsia="es-MX"/>
        </w:rPr>
        <w:t>REUNIÓN A EJIDATARIOS SOBRE EL TEMA: “POZOS DE ABSORCIÓN”</w:t>
      </w:r>
    </w:p>
    <w:p w:rsidR="00F7434B" w:rsidRPr="00F7434B" w:rsidRDefault="00F7434B" w:rsidP="00F00718">
      <w:pPr>
        <w:spacing w:after="0" w:line="360" w:lineRule="auto"/>
        <w:jc w:val="both"/>
        <w:rPr>
          <w:rFonts w:ascii="Arial" w:eastAsia="Times New Roman" w:hAnsi="Arial" w:cs="Arial"/>
          <w:bCs/>
          <w:color w:val="000000"/>
          <w:sz w:val="18"/>
          <w:szCs w:val="18"/>
          <w:lang w:eastAsia="es-MX"/>
        </w:rPr>
      </w:pPr>
    </w:p>
    <w:p w:rsidR="003B25D8" w:rsidRDefault="003B25D8" w:rsidP="003B25D8">
      <w:pPr>
        <w:tabs>
          <w:tab w:val="left" w:pos="284"/>
          <w:tab w:val="left" w:pos="426"/>
        </w:tabs>
        <w:spacing w:after="0" w:line="360" w:lineRule="auto"/>
        <w:ind w:left="851"/>
        <w:jc w:val="both"/>
        <w:rPr>
          <w:rFonts w:ascii="Arial" w:eastAsia="Times New Roman" w:hAnsi="Arial" w:cs="Arial"/>
          <w:color w:val="000000"/>
          <w:sz w:val="24"/>
          <w:szCs w:val="24"/>
          <w:lang w:eastAsia="es-MX"/>
        </w:rPr>
      </w:pPr>
      <w:r>
        <w:rPr>
          <w:rFonts w:ascii="Arial" w:eastAsia="Times New Roman" w:hAnsi="Arial" w:cs="Arial"/>
          <w:b/>
          <w:color w:val="000000"/>
          <w:sz w:val="24"/>
          <w:szCs w:val="24"/>
          <w:lang w:eastAsia="es-MX"/>
        </w:rPr>
        <w:t xml:space="preserve">G.- </w:t>
      </w:r>
      <w:r w:rsidRPr="00245279">
        <w:rPr>
          <w:rFonts w:ascii="Arial" w:eastAsia="Times New Roman" w:hAnsi="Arial" w:cs="Arial"/>
          <w:color w:val="000000"/>
          <w:sz w:val="24"/>
          <w:szCs w:val="24"/>
          <w:lang w:eastAsia="es-MX"/>
        </w:rPr>
        <w:t>Refacciones</w:t>
      </w:r>
      <w:r w:rsidRPr="000A73D4">
        <w:rPr>
          <w:rFonts w:ascii="Arial" w:eastAsia="Times New Roman" w:hAnsi="Arial" w:cs="Arial"/>
          <w:color w:val="000000"/>
          <w:sz w:val="24"/>
          <w:szCs w:val="24"/>
          <w:lang w:eastAsia="es-MX"/>
        </w:rPr>
        <w:t xml:space="preserve"> módulo de maquinaria</w:t>
      </w:r>
      <w:r>
        <w:rPr>
          <w:rFonts w:ascii="Arial" w:eastAsia="Times New Roman" w:hAnsi="Arial" w:cs="Arial"/>
          <w:color w:val="000000"/>
          <w:sz w:val="24"/>
          <w:szCs w:val="24"/>
          <w:lang w:eastAsia="es-MX"/>
        </w:rPr>
        <w:t>.</w:t>
      </w:r>
    </w:p>
    <w:p w:rsidR="00F7434B" w:rsidRDefault="00F7434B" w:rsidP="003B25D8">
      <w:pPr>
        <w:tabs>
          <w:tab w:val="left" w:pos="284"/>
          <w:tab w:val="left" w:pos="426"/>
        </w:tabs>
        <w:spacing w:after="0" w:line="360" w:lineRule="auto"/>
        <w:ind w:left="851"/>
        <w:jc w:val="both"/>
        <w:rPr>
          <w:rFonts w:ascii="Arial" w:eastAsia="Times New Roman" w:hAnsi="Arial" w:cs="Arial"/>
          <w:color w:val="000000"/>
          <w:sz w:val="24"/>
          <w:szCs w:val="24"/>
          <w:lang w:eastAsia="es-MX"/>
        </w:rPr>
      </w:pPr>
    </w:p>
    <w:p w:rsidR="00B21B23" w:rsidRDefault="00B21B23" w:rsidP="003B25D8">
      <w:pPr>
        <w:tabs>
          <w:tab w:val="left" w:pos="284"/>
          <w:tab w:val="left" w:pos="426"/>
        </w:tabs>
        <w:spacing w:after="0" w:line="360" w:lineRule="auto"/>
        <w:ind w:left="851"/>
        <w:jc w:val="both"/>
        <w:rPr>
          <w:rFonts w:ascii="Arial" w:eastAsia="Times New Roman" w:hAnsi="Arial" w:cs="Arial"/>
          <w:color w:val="000000"/>
          <w:sz w:val="24"/>
          <w:szCs w:val="24"/>
          <w:lang w:eastAsia="es-MX"/>
        </w:rPr>
      </w:pPr>
      <w:r>
        <w:rPr>
          <w:rFonts w:ascii="Arial" w:eastAsia="Times New Roman" w:hAnsi="Arial" w:cs="Arial"/>
          <w:noProof/>
          <w:color w:val="000000"/>
          <w:sz w:val="24"/>
          <w:szCs w:val="24"/>
          <w:lang w:val="es-CO" w:eastAsia="es-CO"/>
        </w:rPr>
        <w:drawing>
          <wp:inline distT="0" distB="0" distL="0" distR="0">
            <wp:extent cx="5295899" cy="298132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1446D3.tmp"/>
                    <pic:cNvPicPr/>
                  </pic:nvPicPr>
                  <pic:blipFill>
                    <a:blip r:embed="rId20">
                      <a:extLst>
                        <a:ext uri="{28A0092B-C50C-407E-A947-70E740481C1C}">
                          <a14:useLocalDpi xmlns:a14="http://schemas.microsoft.com/office/drawing/2010/main" val="0"/>
                        </a:ext>
                      </a:extLst>
                    </a:blip>
                    <a:stretch>
                      <a:fillRect/>
                    </a:stretch>
                  </pic:blipFill>
                  <pic:spPr>
                    <a:xfrm>
                      <a:off x="0" y="0"/>
                      <a:ext cx="5301752" cy="2984620"/>
                    </a:xfrm>
                    <a:prstGeom prst="rect">
                      <a:avLst/>
                    </a:prstGeom>
                  </pic:spPr>
                </pic:pic>
              </a:graphicData>
            </a:graphic>
          </wp:inline>
        </w:drawing>
      </w:r>
    </w:p>
    <w:p w:rsidR="002D0693" w:rsidRPr="00F7434B" w:rsidRDefault="00F7434B" w:rsidP="003B25D8">
      <w:pPr>
        <w:pStyle w:val="Prrafodelista"/>
        <w:spacing w:after="0" w:line="360" w:lineRule="auto"/>
        <w:ind w:left="786"/>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COTIZACIÓN</w:t>
      </w:r>
      <w:r w:rsidRPr="00F7434B">
        <w:rPr>
          <w:rFonts w:ascii="Arial" w:eastAsia="Times New Roman" w:hAnsi="Arial" w:cs="Arial"/>
          <w:color w:val="000000"/>
          <w:sz w:val="18"/>
          <w:szCs w:val="18"/>
          <w:lang w:eastAsia="es-MX"/>
        </w:rPr>
        <w:t xml:space="preserve"> DE TRACSA PARA REPARACIÓN DE MAQUINARIA</w:t>
      </w:r>
    </w:p>
    <w:sectPr w:rsidR="002D0693" w:rsidRPr="00F7434B" w:rsidSect="00F00718">
      <w:footerReference w:type="default" r:id="rId21"/>
      <w:pgSz w:w="12240" w:h="15840" w:code="1"/>
      <w:pgMar w:top="1440" w:right="90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BF2" w:rsidRDefault="002B4BF2" w:rsidP="005F2963">
      <w:pPr>
        <w:spacing w:after="0" w:line="240" w:lineRule="auto"/>
      </w:pPr>
      <w:r>
        <w:separator/>
      </w:r>
    </w:p>
  </w:endnote>
  <w:endnote w:type="continuationSeparator" w:id="0">
    <w:p w:rsidR="002B4BF2" w:rsidRDefault="002B4BF2" w:rsidP="005F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3" w:usb1="00000000" w:usb2="00000000" w:usb3="00000000" w:csb0="00000021"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F45" w:rsidRPr="00D85843" w:rsidRDefault="00320F45" w:rsidP="00320F45">
    <w:pPr>
      <w:pStyle w:val="Encabezado"/>
      <w:rPr>
        <w:rFonts w:ascii="Century Gothic" w:hAnsi="Century Gothic" w:cs="Narkisim"/>
        <w:b/>
        <w:i/>
        <w:color w:val="C00000"/>
        <w:sz w:val="20"/>
      </w:rPr>
    </w:pPr>
    <w:r w:rsidRPr="00D85843">
      <w:rPr>
        <w:rFonts w:ascii="Century Gothic" w:hAnsi="Century Gothic" w:cs="Narkisim"/>
        <w:b/>
        <w:i/>
        <w:color w:val="C00000"/>
        <w:sz w:val="20"/>
      </w:rPr>
      <w:t>DIRECCIÓN DE PLANEACIÓN, EVALUACIÓN Y</w:t>
    </w:r>
    <w:r w:rsidR="008239D5">
      <w:rPr>
        <w:rFonts w:ascii="Century Gothic" w:hAnsi="Century Gothic" w:cs="Narkisim"/>
        <w:b/>
        <w:i/>
        <w:color w:val="C00000"/>
        <w:sz w:val="20"/>
      </w:rPr>
      <w:t xml:space="preserve"> </w:t>
    </w:r>
    <w:r w:rsidRPr="00D85843">
      <w:rPr>
        <w:rFonts w:ascii="Century Gothic" w:hAnsi="Century Gothic" w:cs="Narkisim"/>
        <w:b/>
        <w:i/>
        <w:color w:val="C00000"/>
        <w:sz w:val="20"/>
      </w:rPr>
      <w:t>AGENDA PARA EL DESARROLLO MUNICIPAL</w:t>
    </w:r>
  </w:p>
  <w:p w:rsidR="005363A2" w:rsidRPr="00263B61" w:rsidRDefault="005363A2" w:rsidP="005363A2">
    <w:pPr>
      <w:pStyle w:val="Piedepgina"/>
      <w:jc w:val="right"/>
      <w:rPr>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BF2" w:rsidRDefault="002B4BF2" w:rsidP="005F2963">
      <w:pPr>
        <w:spacing w:after="0" w:line="240" w:lineRule="auto"/>
      </w:pPr>
      <w:r>
        <w:separator/>
      </w:r>
    </w:p>
  </w:footnote>
  <w:footnote w:type="continuationSeparator" w:id="0">
    <w:p w:rsidR="002B4BF2" w:rsidRDefault="002B4BF2" w:rsidP="005F2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057305"/>
    <w:multiLevelType w:val="hybridMultilevel"/>
    <w:tmpl w:val="02E46454"/>
    <w:lvl w:ilvl="0" w:tplc="FDDEE2E4">
      <w:start w:val="1"/>
      <w:numFmt w:val="decimal"/>
      <w:lvlText w:val="%1."/>
      <w:lvlJc w:val="left"/>
      <w:pPr>
        <w:ind w:left="720" w:hanging="360"/>
      </w:pPr>
      <w:rPr>
        <w:rFonts w:asciiTheme="minorHAnsi" w:hAnsiTheme="minorHAnsi" w:cs="Arial" w:hint="default"/>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6E781C"/>
    <w:multiLevelType w:val="hybridMultilevel"/>
    <w:tmpl w:val="E3466EB0"/>
    <w:lvl w:ilvl="0" w:tplc="E0DE41AC">
      <w:start w:val="1"/>
      <w:numFmt w:val="decimal"/>
      <w:lvlText w:val="%1)"/>
      <w:lvlJc w:val="left"/>
      <w:pPr>
        <w:ind w:left="786"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845D81"/>
    <w:multiLevelType w:val="hybridMultilevel"/>
    <w:tmpl w:val="C764CFB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nsid w:val="2BC96D56"/>
    <w:multiLevelType w:val="hybridMultilevel"/>
    <w:tmpl w:val="71287A24"/>
    <w:lvl w:ilvl="0" w:tplc="78888994">
      <w:numFmt w:val="bullet"/>
      <w:lvlText w:val=""/>
      <w:lvlJc w:val="left"/>
      <w:pPr>
        <w:ind w:left="1146" w:hanging="360"/>
      </w:pPr>
      <w:rPr>
        <w:rFonts w:ascii="Symbol" w:eastAsia="Times New Roman" w:hAnsi="Symbol" w:cs="Aria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nsid w:val="37FE51B0"/>
    <w:multiLevelType w:val="hybridMultilevel"/>
    <w:tmpl w:val="2766F6A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5">
    <w:nsid w:val="4C953DA1"/>
    <w:multiLevelType w:val="hybridMultilevel"/>
    <w:tmpl w:val="0B0E899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CC3201A"/>
    <w:multiLevelType w:val="hybridMultilevel"/>
    <w:tmpl w:val="968E3CA8"/>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nsid w:val="56CB61AA"/>
    <w:multiLevelType w:val="hybridMultilevel"/>
    <w:tmpl w:val="F6E0B60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57D00B9B"/>
    <w:multiLevelType w:val="hybridMultilevel"/>
    <w:tmpl w:val="F57AE91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9">
    <w:nsid w:val="5F9A6F92"/>
    <w:multiLevelType w:val="hybridMultilevel"/>
    <w:tmpl w:val="1F0466F8"/>
    <w:lvl w:ilvl="0" w:tplc="080A0001">
      <w:start w:val="1"/>
      <w:numFmt w:val="bullet"/>
      <w:lvlText w:val=""/>
      <w:lvlJc w:val="left"/>
      <w:pPr>
        <w:ind w:left="786"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4"/>
  </w:num>
  <w:num w:numId="5">
    <w:abstractNumId w:val="7"/>
  </w:num>
  <w:num w:numId="6">
    <w:abstractNumId w:val="9"/>
  </w:num>
  <w:num w:numId="7">
    <w:abstractNumId w:val="2"/>
  </w:num>
  <w:num w:numId="8">
    <w:abstractNumId w:val="8"/>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B6D"/>
    <w:rsid w:val="0001438A"/>
    <w:rsid w:val="00022128"/>
    <w:rsid w:val="00026D67"/>
    <w:rsid w:val="000440E2"/>
    <w:rsid w:val="00062A99"/>
    <w:rsid w:val="00074D29"/>
    <w:rsid w:val="00095368"/>
    <w:rsid w:val="000C32C9"/>
    <w:rsid w:val="000D31DF"/>
    <w:rsid w:val="000D7FA1"/>
    <w:rsid w:val="001015EA"/>
    <w:rsid w:val="0013019D"/>
    <w:rsid w:val="001439AE"/>
    <w:rsid w:val="00176E9A"/>
    <w:rsid w:val="001842E1"/>
    <w:rsid w:val="00185CE5"/>
    <w:rsid w:val="0018754C"/>
    <w:rsid w:val="001B6FAA"/>
    <w:rsid w:val="001C62B7"/>
    <w:rsid w:val="001D70D0"/>
    <w:rsid w:val="001D734C"/>
    <w:rsid w:val="00204E81"/>
    <w:rsid w:val="0022271F"/>
    <w:rsid w:val="002252BB"/>
    <w:rsid w:val="002364EA"/>
    <w:rsid w:val="00256560"/>
    <w:rsid w:val="00263B61"/>
    <w:rsid w:val="00280493"/>
    <w:rsid w:val="002858D4"/>
    <w:rsid w:val="002A51F6"/>
    <w:rsid w:val="002B4BF2"/>
    <w:rsid w:val="002C3139"/>
    <w:rsid w:val="002D0693"/>
    <w:rsid w:val="002D60CA"/>
    <w:rsid w:val="002F3D2A"/>
    <w:rsid w:val="00320F45"/>
    <w:rsid w:val="00331CA6"/>
    <w:rsid w:val="0036615C"/>
    <w:rsid w:val="00390E63"/>
    <w:rsid w:val="0039378D"/>
    <w:rsid w:val="003A19BD"/>
    <w:rsid w:val="003B25D8"/>
    <w:rsid w:val="003B3077"/>
    <w:rsid w:val="003D1FF7"/>
    <w:rsid w:val="003E08EC"/>
    <w:rsid w:val="003F0129"/>
    <w:rsid w:val="0043418C"/>
    <w:rsid w:val="00437753"/>
    <w:rsid w:val="0044034D"/>
    <w:rsid w:val="00457E86"/>
    <w:rsid w:val="0046693A"/>
    <w:rsid w:val="00484D96"/>
    <w:rsid w:val="004A3C25"/>
    <w:rsid w:val="004C362F"/>
    <w:rsid w:val="004D572C"/>
    <w:rsid w:val="004E293C"/>
    <w:rsid w:val="00512CDD"/>
    <w:rsid w:val="0053024C"/>
    <w:rsid w:val="0053212A"/>
    <w:rsid w:val="005363A2"/>
    <w:rsid w:val="00540AD7"/>
    <w:rsid w:val="005719D4"/>
    <w:rsid w:val="00574387"/>
    <w:rsid w:val="005A0969"/>
    <w:rsid w:val="005A30D3"/>
    <w:rsid w:val="005A3A17"/>
    <w:rsid w:val="005B0F52"/>
    <w:rsid w:val="005C1B11"/>
    <w:rsid w:val="005F2963"/>
    <w:rsid w:val="00630632"/>
    <w:rsid w:val="00657B6D"/>
    <w:rsid w:val="00664597"/>
    <w:rsid w:val="00683EFC"/>
    <w:rsid w:val="006A4848"/>
    <w:rsid w:val="006B5A4E"/>
    <w:rsid w:val="006C5865"/>
    <w:rsid w:val="006E3AEA"/>
    <w:rsid w:val="006F52E5"/>
    <w:rsid w:val="007107BC"/>
    <w:rsid w:val="00750F59"/>
    <w:rsid w:val="007639AF"/>
    <w:rsid w:val="0076605E"/>
    <w:rsid w:val="00775070"/>
    <w:rsid w:val="007B3E59"/>
    <w:rsid w:val="007D22C4"/>
    <w:rsid w:val="007F76A7"/>
    <w:rsid w:val="00807BB5"/>
    <w:rsid w:val="008228FB"/>
    <w:rsid w:val="008239D5"/>
    <w:rsid w:val="00832A3E"/>
    <w:rsid w:val="00833C21"/>
    <w:rsid w:val="0084107B"/>
    <w:rsid w:val="008437FC"/>
    <w:rsid w:val="008615CA"/>
    <w:rsid w:val="00864FC8"/>
    <w:rsid w:val="008977F1"/>
    <w:rsid w:val="008D010E"/>
    <w:rsid w:val="008D7002"/>
    <w:rsid w:val="008D7641"/>
    <w:rsid w:val="008E511E"/>
    <w:rsid w:val="008F4EF9"/>
    <w:rsid w:val="00944417"/>
    <w:rsid w:val="0095501F"/>
    <w:rsid w:val="00967DBD"/>
    <w:rsid w:val="00996F8E"/>
    <w:rsid w:val="009B1596"/>
    <w:rsid w:val="009C18AD"/>
    <w:rsid w:val="009C3625"/>
    <w:rsid w:val="009C4BD2"/>
    <w:rsid w:val="009D3D60"/>
    <w:rsid w:val="00A115D2"/>
    <w:rsid w:val="00A46292"/>
    <w:rsid w:val="00A551BF"/>
    <w:rsid w:val="00A61260"/>
    <w:rsid w:val="00A6538A"/>
    <w:rsid w:val="00A659CC"/>
    <w:rsid w:val="00A82C8D"/>
    <w:rsid w:val="00A842E3"/>
    <w:rsid w:val="00A96296"/>
    <w:rsid w:val="00AA4294"/>
    <w:rsid w:val="00AC1596"/>
    <w:rsid w:val="00AD077B"/>
    <w:rsid w:val="00B21B23"/>
    <w:rsid w:val="00B51F42"/>
    <w:rsid w:val="00B63521"/>
    <w:rsid w:val="00B92E83"/>
    <w:rsid w:val="00BB1F7B"/>
    <w:rsid w:val="00BD02D8"/>
    <w:rsid w:val="00BD7E67"/>
    <w:rsid w:val="00C0373E"/>
    <w:rsid w:val="00C110B1"/>
    <w:rsid w:val="00C465E1"/>
    <w:rsid w:val="00C56718"/>
    <w:rsid w:val="00C61331"/>
    <w:rsid w:val="00C91220"/>
    <w:rsid w:val="00CA05FC"/>
    <w:rsid w:val="00CC2126"/>
    <w:rsid w:val="00CC7E46"/>
    <w:rsid w:val="00CE004A"/>
    <w:rsid w:val="00CE7E7C"/>
    <w:rsid w:val="00D05699"/>
    <w:rsid w:val="00D1254C"/>
    <w:rsid w:val="00D319A7"/>
    <w:rsid w:val="00D365FD"/>
    <w:rsid w:val="00D810BB"/>
    <w:rsid w:val="00D84A79"/>
    <w:rsid w:val="00D85843"/>
    <w:rsid w:val="00DC3654"/>
    <w:rsid w:val="00DD3C21"/>
    <w:rsid w:val="00E119BE"/>
    <w:rsid w:val="00E25B62"/>
    <w:rsid w:val="00E4315F"/>
    <w:rsid w:val="00E44B51"/>
    <w:rsid w:val="00E57F46"/>
    <w:rsid w:val="00E6170C"/>
    <w:rsid w:val="00E8215A"/>
    <w:rsid w:val="00EA2EEC"/>
    <w:rsid w:val="00EF0820"/>
    <w:rsid w:val="00F00718"/>
    <w:rsid w:val="00F00DBC"/>
    <w:rsid w:val="00F13A58"/>
    <w:rsid w:val="00F7434B"/>
    <w:rsid w:val="00FB68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024B09-0C77-4F08-BCFC-99997D215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6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57B6D"/>
    <w:pPr>
      <w:ind w:left="720"/>
      <w:contextualSpacing/>
    </w:pPr>
  </w:style>
  <w:style w:type="paragraph" w:styleId="Encabezado">
    <w:name w:val="header"/>
    <w:basedOn w:val="Normal"/>
    <w:link w:val="EncabezadoCar"/>
    <w:uiPriority w:val="99"/>
    <w:unhideWhenUsed/>
    <w:rsid w:val="005F29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963"/>
  </w:style>
  <w:style w:type="paragraph" w:styleId="Piedepgina">
    <w:name w:val="footer"/>
    <w:basedOn w:val="Normal"/>
    <w:link w:val="PiedepginaCar"/>
    <w:uiPriority w:val="99"/>
    <w:unhideWhenUsed/>
    <w:rsid w:val="005F29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2963"/>
  </w:style>
  <w:style w:type="table" w:styleId="Tablaconcuadrcula">
    <w:name w:val="Table Grid"/>
    <w:basedOn w:val="Tablanormal"/>
    <w:uiPriority w:val="39"/>
    <w:rsid w:val="00EF08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858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5843"/>
    <w:rPr>
      <w:rFonts w:ascii="Tahoma" w:hAnsi="Tahoma" w:cs="Tahoma"/>
      <w:sz w:val="16"/>
      <w:szCs w:val="16"/>
    </w:rPr>
  </w:style>
  <w:style w:type="paragraph" w:styleId="Lista3">
    <w:name w:val="List 3"/>
    <w:basedOn w:val="Normal"/>
    <w:uiPriority w:val="99"/>
    <w:unhideWhenUsed/>
    <w:rsid w:val="00457E86"/>
    <w:pPr>
      <w:ind w:left="849" w:hanging="283"/>
      <w:contextualSpacing/>
    </w:pPr>
  </w:style>
  <w:style w:type="paragraph" w:styleId="Sangradetextonormal">
    <w:name w:val="Body Text Indent"/>
    <w:basedOn w:val="Normal"/>
    <w:link w:val="SangradetextonormalCar"/>
    <w:uiPriority w:val="99"/>
    <w:unhideWhenUsed/>
    <w:rsid w:val="00457E86"/>
    <w:pPr>
      <w:spacing w:after="120"/>
      <w:ind w:left="283"/>
    </w:pPr>
  </w:style>
  <w:style w:type="character" w:customStyle="1" w:styleId="SangradetextonormalCar">
    <w:name w:val="Sangría de texto normal Car"/>
    <w:basedOn w:val="Fuentedeprrafopredeter"/>
    <w:link w:val="Sangradetextonormal"/>
    <w:uiPriority w:val="99"/>
    <w:rsid w:val="00457E86"/>
  </w:style>
  <w:style w:type="paragraph" w:styleId="Textoindependienteprimerasangra2">
    <w:name w:val="Body Text First Indent 2"/>
    <w:basedOn w:val="Sangradetextonormal"/>
    <w:link w:val="Textoindependienteprimerasangra2Car"/>
    <w:uiPriority w:val="99"/>
    <w:unhideWhenUsed/>
    <w:rsid w:val="00457E86"/>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7E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38866">
      <w:bodyDiv w:val="1"/>
      <w:marLeft w:val="0"/>
      <w:marRight w:val="0"/>
      <w:marTop w:val="0"/>
      <w:marBottom w:val="0"/>
      <w:divBdr>
        <w:top w:val="none" w:sz="0" w:space="0" w:color="auto"/>
        <w:left w:val="none" w:sz="0" w:space="0" w:color="auto"/>
        <w:bottom w:val="none" w:sz="0" w:space="0" w:color="auto"/>
        <w:right w:val="none" w:sz="0" w:space="0" w:color="auto"/>
      </w:divBdr>
    </w:div>
    <w:div w:id="794055865">
      <w:bodyDiv w:val="1"/>
      <w:marLeft w:val="0"/>
      <w:marRight w:val="0"/>
      <w:marTop w:val="0"/>
      <w:marBottom w:val="0"/>
      <w:divBdr>
        <w:top w:val="none" w:sz="0" w:space="0" w:color="auto"/>
        <w:left w:val="none" w:sz="0" w:space="0" w:color="auto"/>
        <w:bottom w:val="none" w:sz="0" w:space="0" w:color="auto"/>
        <w:right w:val="none" w:sz="0" w:space="0" w:color="auto"/>
      </w:divBdr>
    </w:div>
    <w:div w:id="864485421">
      <w:bodyDiv w:val="1"/>
      <w:marLeft w:val="0"/>
      <w:marRight w:val="0"/>
      <w:marTop w:val="0"/>
      <w:marBottom w:val="0"/>
      <w:divBdr>
        <w:top w:val="none" w:sz="0" w:space="0" w:color="auto"/>
        <w:left w:val="none" w:sz="0" w:space="0" w:color="auto"/>
        <w:bottom w:val="none" w:sz="0" w:space="0" w:color="auto"/>
        <w:right w:val="none" w:sz="0" w:space="0" w:color="auto"/>
      </w:divBdr>
    </w:div>
    <w:div w:id="902528376">
      <w:bodyDiv w:val="1"/>
      <w:marLeft w:val="0"/>
      <w:marRight w:val="0"/>
      <w:marTop w:val="0"/>
      <w:marBottom w:val="0"/>
      <w:divBdr>
        <w:top w:val="none" w:sz="0" w:space="0" w:color="auto"/>
        <w:left w:val="none" w:sz="0" w:space="0" w:color="auto"/>
        <w:bottom w:val="none" w:sz="0" w:space="0" w:color="auto"/>
        <w:right w:val="none" w:sz="0" w:space="0" w:color="auto"/>
      </w:divBdr>
    </w:div>
    <w:div w:id="1093739470">
      <w:bodyDiv w:val="1"/>
      <w:marLeft w:val="0"/>
      <w:marRight w:val="0"/>
      <w:marTop w:val="0"/>
      <w:marBottom w:val="0"/>
      <w:divBdr>
        <w:top w:val="none" w:sz="0" w:space="0" w:color="auto"/>
        <w:left w:val="none" w:sz="0" w:space="0" w:color="auto"/>
        <w:bottom w:val="none" w:sz="0" w:space="0" w:color="auto"/>
        <w:right w:val="none" w:sz="0" w:space="0" w:color="auto"/>
      </w:divBdr>
    </w:div>
    <w:div w:id="1304505004">
      <w:bodyDiv w:val="1"/>
      <w:marLeft w:val="0"/>
      <w:marRight w:val="0"/>
      <w:marTop w:val="0"/>
      <w:marBottom w:val="0"/>
      <w:divBdr>
        <w:top w:val="none" w:sz="0" w:space="0" w:color="auto"/>
        <w:left w:val="none" w:sz="0" w:space="0" w:color="auto"/>
        <w:bottom w:val="none" w:sz="0" w:space="0" w:color="auto"/>
        <w:right w:val="none" w:sz="0" w:space="0" w:color="auto"/>
      </w:divBdr>
    </w:div>
    <w:div w:id="1809981089">
      <w:bodyDiv w:val="1"/>
      <w:marLeft w:val="0"/>
      <w:marRight w:val="0"/>
      <w:marTop w:val="0"/>
      <w:marBottom w:val="0"/>
      <w:divBdr>
        <w:top w:val="none" w:sz="0" w:space="0" w:color="auto"/>
        <w:left w:val="none" w:sz="0" w:space="0" w:color="auto"/>
        <w:bottom w:val="none" w:sz="0" w:space="0" w:color="auto"/>
        <w:right w:val="none" w:sz="0" w:space="0" w:color="auto"/>
      </w:divBdr>
    </w:div>
    <w:div w:id="1868255942">
      <w:bodyDiv w:val="1"/>
      <w:marLeft w:val="0"/>
      <w:marRight w:val="0"/>
      <w:marTop w:val="0"/>
      <w:marBottom w:val="0"/>
      <w:divBdr>
        <w:top w:val="none" w:sz="0" w:space="0" w:color="auto"/>
        <w:left w:val="none" w:sz="0" w:space="0" w:color="auto"/>
        <w:bottom w:val="none" w:sz="0" w:space="0" w:color="auto"/>
        <w:right w:val="none" w:sz="0" w:space="0" w:color="auto"/>
      </w:divBdr>
    </w:div>
    <w:div w:id="1901404324">
      <w:bodyDiv w:val="1"/>
      <w:marLeft w:val="0"/>
      <w:marRight w:val="0"/>
      <w:marTop w:val="0"/>
      <w:marBottom w:val="0"/>
      <w:divBdr>
        <w:top w:val="none" w:sz="0" w:space="0" w:color="auto"/>
        <w:left w:val="none" w:sz="0" w:space="0" w:color="auto"/>
        <w:bottom w:val="none" w:sz="0" w:space="0" w:color="auto"/>
        <w:right w:val="none" w:sz="0" w:space="0" w:color="auto"/>
      </w:divBdr>
    </w:div>
    <w:div w:id="2017927153">
      <w:bodyDiv w:val="1"/>
      <w:marLeft w:val="0"/>
      <w:marRight w:val="0"/>
      <w:marTop w:val="0"/>
      <w:marBottom w:val="0"/>
      <w:divBdr>
        <w:top w:val="none" w:sz="0" w:space="0" w:color="auto"/>
        <w:left w:val="none" w:sz="0" w:space="0" w:color="auto"/>
        <w:bottom w:val="none" w:sz="0" w:space="0" w:color="auto"/>
        <w:right w:val="none" w:sz="0" w:space="0" w:color="auto"/>
      </w:divBdr>
    </w:div>
    <w:div w:id="211389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98158-51E1-434E-97C7-1148BC7F8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1581</Words>
  <Characters>8698</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dc:creator>
  <cp:keywords/>
  <cp:lastModifiedBy>PROMOCION_2</cp:lastModifiedBy>
  <cp:revision>4</cp:revision>
  <cp:lastPrinted>2024-07-05T15:26:00Z</cp:lastPrinted>
  <dcterms:created xsi:type="dcterms:W3CDTF">2024-07-08T15:45:00Z</dcterms:created>
  <dcterms:modified xsi:type="dcterms:W3CDTF">2024-07-08T18:46:00Z</dcterms:modified>
</cp:coreProperties>
</file>