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E91175F" w14:textId="77777777"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7B7FA" wp14:editId="6D19CC1B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1C8639" w14:textId="77777777"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14:paraId="145609DB" w14:textId="77777777"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14:paraId="43C4E588" w14:textId="77777777"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73A67D7A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5528A0D0" w14:textId="77777777"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14:paraId="12AE3032" w14:textId="77777777"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B7B7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14:paraId="4F1C8639" w14:textId="77777777"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14:paraId="145609DB" w14:textId="77777777"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14:paraId="43C4E588" w14:textId="77777777"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73A67D7A" w14:textId="77777777"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5528A0D0" w14:textId="77777777"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14:paraId="12AE3032" w14:textId="77777777"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B8234B" wp14:editId="602EB4E8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18601" w14:textId="36EABA9A"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DE MOVILIDAD Y TRANSPORTE MUNICIPAL</w:t>
                            </w:r>
                          </w:p>
                          <w:p w14:paraId="439E8BCF" w14:textId="69331A19"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OSCAR LEONEL RAMEÑO VAZQUEZ</w:t>
                            </w:r>
                          </w:p>
                          <w:p w14:paraId="34666DED" w14:textId="53AF05E2"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096D6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ENERO-MARZO 2024</w:t>
                            </w:r>
                          </w:p>
                          <w:p w14:paraId="5893DBE3" w14:textId="77777777"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14:paraId="3B67758C" w14:textId="77777777"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8234B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14:paraId="04A18601" w14:textId="36EABA9A"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DE MOVILIDAD Y TRANSPORTE MUNICIPAL</w:t>
                      </w:r>
                    </w:p>
                    <w:p w14:paraId="439E8BCF" w14:textId="69331A19"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OSCAR LEONEL RAMEÑO VAZQUEZ</w:t>
                      </w:r>
                    </w:p>
                    <w:p w14:paraId="34666DED" w14:textId="53AF05E2"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096D6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ENERO-MARZO 2024</w:t>
                      </w:r>
                    </w:p>
                    <w:p w14:paraId="5893DBE3" w14:textId="77777777"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14:paraId="3B67758C" w14:textId="77777777"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7ADF1F1D" wp14:editId="43E4A89A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5374" w14:textId="77777777"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14:paraId="2BA06EF8" w14:textId="77777777"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14:paraId="6714C87E" w14:textId="592EE37A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Dar mejor fluidez en la zona centro de Jocotepec, dar vialidad a los peatones en áreas del mercado</w:t>
      </w:r>
      <w:r w:rsidR="00323E0B">
        <w:rPr>
          <w:rFonts w:ascii="Arial" w:eastAsia="Times New Roman" w:hAnsi="Arial" w:cs="Arial"/>
          <w:b/>
          <w:color w:val="000000"/>
          <w:lang w:eastAsia="es-MX"/>
        </w:rPr>
        <w:t xml:space="preserve">, </w:t>
      </w:r>
      <w:r>
        <w:rPr>
          <w:rFonts w:ascii="Arial" w:eastAsia="Times New Roman" w:hAnsi="Arial" w:cs="Arial"/>
          <w:b/>
          <w:color w:val="000000"/>
          <w:lang w:eastAsia="es-MX"/>
        </w:rPr>
        <w:t>calle Allende al cruce con Morelos</w:t>
      </w:r>
      <w:r w:rsidR="00323E0B">
        <w:rPr>
          <w:rFonts w:ascii="Arial" w:eastAsia="Times New Roman" w:hAnsi="Arial" w:cs="Arial"/>
          <w:b/>
          <w:color w:val="000000"/>
          <w:lang w:eastAsia="es-MX"/>
        </w:rPr>
        <w:t xml:space="preserve"> y calle Miguel Arana al cruce de Guadalupe Victoria. </w:t>
      </w:r>
    </w:p>
    <w:p w14:paraId="1FF2A7DA" w14:textId="66BB2DBC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Autorización de topes y señalética en el municipio.</w:t>
      </w:r>
    </w:p>
    <w:p w14:paraId="7E039CC0" w14:textId="5983CFDF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Operativo para concientizar y disminuir accidentes viales.</w:t>
      </w:r>
    </w:p>
    <w:p w14:paraId="66474B1E" w14:textId="6B209D12" w:rsidR="00532A76" w:rsidRDefault="00532A76" w:rsidP="00532A76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Eficacia y eficiencia en atención a siniestros viales.</w:t>
      </w:r>
    </w:p>
    <w:p w14:paraId="44CDF43D" w14:textId="70272C30" w:rsidR="00832A3E" w:rsidRDefault="00532A76" w:rsidP="00832A3E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Retirar vehículos en estado de abandono</w:t>
      </w:r>
    </w:p>
    <w:p w14:paraId="4B6A74D7" w14:textId="77777777" w:rsidR="00FF398B" w:rsidRPr="00532A76" w:rsidRDefault="00FF398B" w:rsidP="00FF398B">
      <w:pPr>
        <w:pStyle w:val="Prrafodelista"/>
        <w:spacing w:after="0" w:line="360" w:lineRule="auto"/>
        <w:ind w:left="114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2C1FA154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47CCCD6" w14:textId="00E97CB9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B92E83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</w:t>
      </w:r>
      <w:r w:rsidR="00323E0B">
        <w:rPr>
          <w:rFonts w:ascii="Arial" w:eastAsia="Times New Roman" w:hAnsi="Arial" w:cs="Arial"/>
          <w:b/>
          <w:color w:val="000000"/>
          <w:lang w:eastAsia="es-MX"/>
        </w:rPr>
        <w:t xml:space="preserve"> Programa educación vial y reglamentación. Anexo evidencia del programa 1 y la acción 3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</w:p>
    <w:p w14:paraId="1D55DFBF" w14:textId="77777777" w:rsidR="00486C4B" w:rsidRPr="00FC7138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a)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FC7138">
        <w:rPr>
          <w:rFonts w:ascii="Arial" w:eastAsia="Times New Roman" w:hAnsi="Arial" w:cs="Arial"/>
          <w:color w:val="000000"/>
          <w:lang w:eastAsia="es-MX"/>
        </w:rPr>
        <w:t>Establecer mecanismos para el cumplimiento del reglamento de tránsito.</w:t>
      </w:r>
    </w:p>
    <w:p w14:paraId="02755C03" w14:textId="77777777" w:rsidR="00486C4B" w:rsidRPr="0080648D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1" w:name="_Hlk157083870"/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b)</w:t>
      </w:r>
      <w:r>
        <w:rPr>
          <w:rFonts w:ascii="Arial" w:eastAsia="Times New Roman" w:hAnsi="Arial" w:cs="Arial"/>
          <w:color w:val="000000"/>
          <w:lang w:eastAsia="es-MX"/>
        </w:rPr>
        <w:t xml:space="preserve"> Promover una campaña de cultura vial para todos los ciudadanos. </w:t>
      </w:r>
      <w:bookmarkEnd w:id="1"/>
    </w:p>
    <w:p w14:paraId="6B57865A" w14:textId="77777777" w:rsidR="00486C4B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c)</w:t>
      </w:r>
      <w:r>
        <w:rPr>
          <w:rFonts w:ascii="Arial" w:eastAsia="Times New Roman" w:hAnsi="Arial" w:cs="Arial"/>
          <w:color w:val="000000"/>
          <w:lang w:eastAsia="es-MX"/>
        </w:rPr>
        <w:t xml:space="preserve"> Implementar programas dirigidos a regular el uso de motocicletas y se cumpla a cabalidad el reglamento en este sentido.</w:t>
      </w:r>
    </w:p>
    <w:p w14:paraId="17CA0B6F" w14:textId="77777777" w:rsidR="00486C4B" w:rsidRPr="008A06F5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bookmarkStart w:id="2" w:name="_Hlk157084446"/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d)</w:t>
      </w:r>
      <w:r>
        <w:rPr>
          <w:rFonts w:ascii="Arial" w:eastAsia="Times New Roman" w:hAnsi="Arial" w:cs="Arial"/>
          <w:color w:val="000000"/>
          <w:lang w:eastAsia="es-MX"/>
        </w:rPr>
        <w:t xml:space="preserve"> Reordenar las rutas de transporte público para evitar embotellamientos y que dichas rutas cubran todas las zonas de la cabecera.</w:t>
      </w:r>
    </w:p>
    <w:bookmarkEnd w:id="2"/>
    <w:p w14:paraId="3D25588C" w14:textId="77777777" w:rsidR="00486C4B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E237CB">
        <w:rPr>
          <w:rFonts w:ascii="Arial" w:eastAsia="Times New Roman" w:hAnsi="Arial" w:cs="Arial"/>
          <w:b/>
          <w:bCs/>
          <w:color w:val="000000"/>
          <w:lang w:eastAsia="es-MX"/>
        </w:rPr>
        <w:t>e)</w:t>
      </w:r>
      <w:r>
        <w:rPr>
          <w:rFonts w:ascii="Arial" w:eastAsia="Times New Roman" w:hAnsi="Arial" w:cs="Arial"/>
          <w:color w:val="000000"/>
          <w:lang w:eastAsia="es-MX"/>
        </w:rPr>
        <w:t xml:space="preserve"> Mejorar las condiciones de balizado y señalética en el municipio.</w:t>
      </w:r>
    </w:p>
    <w:p w14:paraId="5CC2C7AD" w14:textId="77777777" w:rsidR="00486C4B" w:rsidRPr="00FC7138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bCs/>
          <w:color w:val="000000"/>
          <w:lang w:eastAsia="es-MX"/>
        </w:rPr>
      </w:pPr>
      <w:r w:rsidRPr="00FC7138">
        <w:rPr>
          <w:rFonts w:ascii="Arial" w:eastAsia="Times New Roman" w:hAnsi="Arial" w:cs="Arial"/>
          <w:b/>
          <w:bCs/>
          <w:color w:val="000000"/>
          <w:lang w:eastAsia="es-MX"/>
        </w:rPr>
        <w:t xml:space="preserve">Estrategia nueva: </w:t>
      </w:r>
      <w:r>
        <w:rPr>
          <w:rFonts w:ascii="Arial" w:eastAsia="Times New Roman" w:hAnsi="Arial" w:cs="Arial"/>
          <w:b/>
          <w:bCs/>
          <w:color w:val="000000"/>
          <w:lang w:eastAsia="es-MX"/>
        </w:rPr>
        <w:t xml:space="preserve">No contemplada. Anexo evidencias </w:t>
      </w:r>
    </w:p>
    <w:p w14:paraId="3773295D" w14:textId="77777777" w:rsidR="00486C4B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1- </w:t>
      </w:r>
      <w:r w:rsidRPr="0056300E">
        <w:rPr>
          <w:rFonts w:ascii="Arial" w:eastAsia="Times New Roman" w:hAnsi="Arial" w:cs="Arial"/>
          <w:color w:val="000000"/>
          <w:lang w:eastAsia="es-MX"/>
        </w:rPr>
        <w:t>Retirar vehículos en estado de abandono</w:t>
      </w:r>
      <w:r>
        <w:rPr>
          <w:rFonts w:ascii="Arial" w:eastAsia="Times New Roman" w:hAnsi="Arial" w:cs="Arial"/>
          <w:color w:val="000000"/>
          <w:lang w:eastAsia="es-MX"/>
        </w:rPr>
        <w:t xml:space="preserve">. Anexo evidencia </w:t>
      </w:r>
    </w:p>
    <w:p w14:paraId="59C6A456" w14:textId="77777777" w:rsidR="00486C4B" w:rsidRDefault="00486C4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2- Validación vehicular. Anexo evidencia  </w:t>
      </w:r>
    </w:p>
    <w:p w14:paraId="5EAE3E13" w14:textId="77777777" w:rsidR="00486C4B" w:rsidRDefault="00486C4B" w:rsidP="00486C4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2CB05DB" w14:textId="77777777" w:rsidR="00832A3E" w:rsidRDefault="00832A3E" w:rsidP="00486C4B">
      <w:pPr>
        <w:spacing w:after="0" w:line="360" w:lineRule="auto"/>
        <w:ind w:left="786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51AC93C6" w14:textId="77777777"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14:paraId="64ADFE60" w14:textId="77777777"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14:paraId="19ABF42B" w14:textId="536CA4D8" w:rsidR="00486C4B" w:rsidRPr="00486C4B" w:rsidRDefault="00486C4B" w:rsidP="00486C4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486C4B">
        <w:rPr>
          <w:rFonts w:ascii="Arial" w:eastAsia="Times New Roman" w:hAnsi="Arial" w:cs="Arial"/>
          <w:bCs/>
          <w:color w:val="000000"/>
          <w:lang w:eastAsia="es-MX"/>
        </w:rPr>
        <w:t xml:space="preserve">Se ajusto a lo presupuestado </w:t>
      </w:r>
    </w:p>
    <w:p w14:paraId="020494DA" w14:textId="77777777"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04CF18DC" w14:textId="77777777"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14:paraId="488F3F0D" w14:textId="2121768C" w:rsidR="00486C4B" w:rsidRPr="00486C4B" w:rsidRDefault="00486C4B" w:rsidP="00486C4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>
        <w:rPr>
          <w:rFonts w:ascii="Arial" w:eastAsia="Times New Roman" w:hAnsi="Arial" w:cs="Arial"/>
          <w:bCs/>
          <w:color w:val="000000"/>
          <w:lang w:eastAsia="es-MX"/>
        </w:rPr>
        <w:t>A</w:t>
      </w:r>
      <w:r w:rsidRPr="00486C4B">
        <w:rPr>
          <w:rFonts w:ascii="Arial" w:eastAsia="Times New Roman" w:hAnsi="Arial" w:cs="Arial"/>
          <w:bCs/>
          <w:color w:val="000000"/>
          <w:lang w:eastAsia="es-MX"/>
        </w:rPr>
        <w:t xml:space="preserve"> concientizar a la ciudadanía </w:t>
      </w:r>
      <w:r>
        <w:rPr>
          <w:rFonts w:ascii="Arial" w:eastAsia="Times New Roman" w:hAnsi="Arial" w:cs="Arial"/>
          <w:bCs/>
          <w:color w:val="000000"/>
          <w:lang w:eastAsia="es-MX"/>
        </w:rPr>
        <w:t xml:space="preserve">sobre el respeto de la señalética, así como a la utilización del casco o equipo de protección ya que con ellos reducimos los riesgos de lesiones y muertes.  </w:t>
      </w:r>
    </w:p>
    <w:p w14:paraId="17F9631A" w14:textId="77777777"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369E63A3" w14:textId="5511F173" w:rsidR="00096D6D" w:rsidRPr="00FF398B" w:rsidRDefault="00022128" w:rsidP="00096D6D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¿Cuáles han sido las dificultades más notables que obstaculizan el cumplimiento de las acciones establecidas (obras, proyectos o </w:t>
      </w:r>
      <w:r w:rsidR="00BD60EF" w:rsidRPr="00FF398B">
        <w:rPr>
          <w:rFonts w:ascii="Arial" w:eastAsia="Times New Roman" w:hAnsi="Arial" w:cs="Arial"/>
          <w:b/>
          <w:color w:val="000000" w:themeColor="text1"/>
          <w:lang w:eastAsia="es-MX"/>
        </w:rPr>
        <w:t>programas) en</w:t>
      </w: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su POA</w:t>
      </w:r>
      <w:r w:rsidR="00096D6D" w:rsidRPr="00FF398B">
        <w:rPr>
          <w:rFonts w:ascii="Arial" w:eastAsia="Times New Roman" w:hAnsi="Arial" w:cs="Arial"/>
          <w:b/>
          <w:color w:val="000000" w:themeColor="text1"/>
          <w:lang w:eastAsia="es-MX"/>
        </w:rPr>
        <w:t>?</w:t>
      </w:r>
    </w:p>
    <w:p w14:paraId="39487466" w14:textId="5EE861F9" w:rsidR="00096D6D" w:rsidRPr="00FF398B" w:rsidRDefault="00096D6D" w:rsidP="00096D6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Escasez de elementos para cubrir tantos eventos, puntos críticos y localidades por cubrir y brindar seguridad vial. </w:t>
      </w:r>
    </w:p>
    <w:p w14:paraId="38785AB8" w14:textId="77777777" w:rsidR="00022128" w:rsidRPr="00A115D2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14:paraId="7C3D26FF" w14:textId="77777777" w:rsidR="00022128" w:rsidRPr="00FF398B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Aún con las limitaciones presupuestarias, mencione una o más propuestas para que su </w:t>
      </w:r>
      <w:r w:rsidR="00E25B62" w:rsidRPr="00FF398B">
        <w:rPr>
          <w:rFonts w:ascii="Arial" w:eastAsia="Times New Roman" w:hAnsi="Arial" w:cs="Arial"/>
          <w:b/>
          <w:color w:val="000000" w:themeColor="text1"/>
          <w:lang w:eastAsia="es-MX"/>
        </w:rPr>
        <w:t>Dirección</w:t>
      </w: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destaque.</w:t>
      </w:r>
    </w:p>
    <w:p w14:paraId="469F9BF5" w14:textId="320FB433" w:rsidR="00096D6D" w:rsidRDefault="008C004A" w:rsidP="0094619B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>Más elementos</w:t>
      </w:r>
      <w:r w:rsidR="009E4D18"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, </w:t>
      </w: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unidades </w:t>
      </w:r>
      <w:r w:rsidR="0020091F" w:rsidRPr="00FF398B">
        <w:rPr>
          <w:rFonts w:ascii="Arial" w:eastAsia="Times New Roman" w:hAnsi="Arial" w:cs="Arial"/>
          <w:b/>
          <w:color w:val="000000" w:themeColor="text1"/>
          <w:lang w:eastAsia="es-MX"/>
        </w:rPr>
        <w:t>vehiculares</w:t>
      </w:r>
      <w:r w:rsidR="009E4D18"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en buen estado</w:t>
      </w:r>
      <w:r w:rsidR="006C4234"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y brindar cursos de vialidad</w:t>
      </w:r>
      <w:r w:rsidR="009E4D18"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. </w:t>
      </w:r>
      <w:r w:rsidRPr="00FF398B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</w:t>
      </w:r>
    </w:p>
    <w:p w14:paraId="087CD1FE" w14:textId="77777777" w:rsidR="00FF398B" w:rsidRPr="00FF398B" w:rsidRDefault="00FF398B" w:rsidP="00FF398B">
      <w:pPr>
        <w:pStyle w:val="Prrafodelista"/>
        <w:spacing w:after="0" w:line="360" w:lineRule="auto"/>
        <w:ind w:left="1146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14:paraId="510E02E4" w14:textId="77777777"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14:paraId="2191C138" w14:textId="77777777"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14:paraId="6C8EEBB3" w14:textId="48567351" w:rsidR="00D230B4" w:rsidRDefault="00D230B4" w:rsidP="00D230B4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Programa: Educación vial y reglamentación </w:t>
      </w:r>
    </w:p>
    <w:p w14:paraId="138EC13E" w14:textId="21EB1984" w:rsidR="00D230B4" w:rsidRDefault="00430929" w:rsidP="00D230B4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Actividad</w:t>
      </w:r>
      <w:r w:rsidR="00FF398B">
        <w:rPr>
          <w:rFonts w:ascii="Arial" w:eastAsia="Times New Roman" w:hAnsi="Arial" w:cs="Arial"/>
          <w:b/>
          <w:color w:val="000000"/>
          <w:lang w:eastAsia="es-MX"/>
        </w:rPr>
        <w:t xml:space="preserve"> No contemplada</w:t>
      </w:r>
      <w:r>
        <w:rPr>
          <w:rFonts w:ascii="Arial" w:eastAsia="Times New Roman" w:hAnsi="Arial" w:cs="Arial"/>
          <w:b/>
          <w:color w:val="000000"/>
          <w:lang w:eastAsia="es-MX"/>
        </w:rPr>
        <w:t>: Gestionar módulo de validación. Eje del PMD: Seguridad ciudadana</w:t>
      </w:r>
    </w:p>
    <w:p w14:paraId="6FAE3365" w14:textId="451C8F2F" w:rsidR="008D7641" w:rsidRDefault="00430929" w:rsidP="00D0341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</w:t>
      </w:r>
      <w:r w:rsidR="00FF398B">
        <w:rPr>
          <w:rFonts w:ascii="Arial" w:eastAsia="Times New Roman" w:hAnsi="Arial" w:cs="Arial"/>
          <w:b/>
          <w:color w:val="000000"/>
          <w:lang w:eastAsia="es-MX"/>
        </w:rPr>
        <w:t>No contemplada</w:t>
      </w:r>
      <w:r>
        <w:rPr>
          <w:rFonts w:ascii="Arial" w:eastAsia="Times New Roman" w:hAnsi="Arial" w:cs="Arial"/>
          <w:b/>
          <w:color w:val="000000"/>
          <w:lang w:eastAsia="es-MX"/>
        </w:rPr>
        <w:t>: Retiro de vehículos en estado de abandono. Eje del PMD: Seguridad ciudadana.</w:t>
      </w:r>
    </w:p>
    <w:p w14:paraId="427B02B6" w14:textId="77777777" w:rsidR="00FF398B" w:rsidRPr="00FF398B" w:rsidRDefault="00FF398B" w:rsidP="00FF398B">
      <w:pPr>
        <w:rPr>
          <w:rFonts w:ascii="Arial" w:eastAsia="Times New Roman" w:hAnsi="Arial" w:cs="Arial"/>
          <w:b/>
          <w:color w:val="000000"/>
          <w:lang w:eastAsia="es-MX"/>
        </w:rPr>
      </w:pPr>
    </w:p>
    <w:p w14:paraId="08F6906C" w14:textId="77777777"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14:paraId="12CD1A1E" w14:textId="77777777" w:rsidR="00FF398B" w:rsidRPr="008D7641" w:rsidRDefault="00FF398B" w:rsidP="00FF398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14:paraId="760F33E8" w14:textId="77777777"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134"/>
      </w:tblGrid>
      <w:tr w:rsidR="00996F8E" w14:paraId="07A86194" w14:textId="77777777" w:rsidTr="00F402E8">
        <w:tc>
          <w:tcPr>
            <w:tcW w:w="568" w:type="dxa"/>
            <w:shd w:val="clear" w:color="auto" w:fill="FABF8F" w:themeFill="accent6" w:themeFillTint="99"/>
          </w:tcPr>
          <w:p w14:paraId="40473FB8" w14:textId="77777777"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14:paraId="08645A2D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CE42C25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14:paraId="287E38F9" w14:textId="77777777"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14:paraId="0D5C5E69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14:paraId="2B9E8D3B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14:paraId="7C9CD4EA" w14:textId="77777777"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14:paraId="27A115F6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14:paraId="69D44912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14:paraId="1004150E" w14:textId="77777777"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14:paraId="04F93FFE" w14:textId="77777777" w:rsidTr="00F402E8">
        <w:tc>
          <w:tcPr>
            <w:tcW w:w="568" w:type="dxa"/>
          </w:tcPr>
          <w:p w14:paraId="61B413AD" w14:textId="77777777"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463B46E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100DBEF9" w14:textId="0F990E1B" w:rsidR="00996F8E" w:rsidRPr="00E6170C" w:rsidRDefault="0020091F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Educación vial y reglamentación </w:t>
            </w:r>
          </w:p>
        </w:tc>
        <w:tc>
          <w:tcPr>
            <w:tcW w:w="2268" w:type="dxa"/>
          </w:tcPr>
          <w:p w14:paraId="7A641638" w14:textId="77777777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6CB55249" w14:textId="280ABB7E" w:rsidR="00996F8E" w:rsidRDefault="002009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14:paraId="0322A2C0" w14:textId="3EC78CA4" w:rsidR="00996F8E" w:rsidRDefault="002009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134" w:type="dxa"/>
          </w:tcPr>
          <w:p w14:paraId="62CA4656" w14:textId="709A174D" w:rsidR="00996F8E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6B033777" w14:textId="77777777" w:rsidTr="00F402E8">
        <w:tc>
          <w:tcPr>
            <w:tcW w:w="568" w:type="dxa"/>
          </w:tcPr>
          <w:p w14:paraId="6918A938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7220C127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6D9EE003" w14:textId="0FC93698" w:rsidR="00996F8E" w:rsidRDefault="0020091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Retirar vehículos en estado de abandono</w:t>
            </w:r>
          </w:p>
        </w:tc>
        <w:tc>
          <w:tcPr>
            <w:tcW w:w="1559" w:type="dxa"/>
          </w:tcPr>
          <w:p w14:paraId="0304D432" w14:textId="354026C8" w:rsidR="00996F8E" w:rsidRDefault="002009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418" w:type="dxa"/>
          </w:tcPr>
          <w:p w14:paraId="6B4D3470" w14:textId="791C9E05" w:rsidR="00996F8E" w:rsidRDefault="0020091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134" w:type="dxa"/>
          </w:tcPr>
          <w:p w14:paraId="0BE1A853" w14:textId="00FACC2B" w:rsidR="00996F8E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0109BBEE" w14:textId="77777777" w:rsidTr="00F402E8">
        <w:tc>
          <w:tcPr>
            <w:tcW w:w="568" w:type="dxa"/>
          </w:tcPr>
          <w:p w14:paraId="7573BCB9" w14:textId="77777777"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741C0602" w14:textId="77777777" w:rsidR="00996F8E" w:rsidRPr="00AA429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721F5DDB" w14:textId="0149A343" w:rsidR="00996F8E" w:rsidRDefault="0020091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Validación vehicular </w:t>
            </w:r>
          </w:p>
        </w:tc>
        <w:tc>
          <w:tcPr>
            <w:tcW w:w="1559" w:type="dxa"/>
          </w:tcPr>
          <w:p w14:paraId="38608063" w14:textId="37309188" w:rsidR="00996F8E" w:rsidRDefault="00FF398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418" w:type="dxa"/>
          </w:tcPr>
          <w:p w14:paraId="692A2A1B" w14:textId="4356135A" w:rsidR="00996F8E" w:rsidRDefault="00FF398B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1134" w:type="dxa"/>
          </w:tcPr>
          <w:p w14:paraId="119E4D57" w14:textId="26A0EC19" w:rsidR="00996F8E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14:paraId="3C08269F" w14:textId="77777777" w:rsidTr="00F402E8">
        <w:tc>
          <w:tcPr>
            <w:tcW w:w="568" w:type="dxa"/>
          </w:tcPr>
          <w:p w14:paraId="6D7B4B36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2E0147D6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022DAD72" w14:textId="77777777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2D639394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14:paraId="60217234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134" w:type="dxa"/>
          </w:tcPr>
          <w:p w14:paraId="7E2712C6" w14:textId="77777777"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14:paraId="20A4491D" w14:textId="77777777" w:rsidTr="00F402E8">
        <w:tc>
          <w:tcPr>
            <w:tcW w:w="568" w:type="dxa"/>
          </w:tcPr>
          <w:p w14:paraId="1FBE82CC" w14:textId="77777777"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14:paraId="6AAC8833" w14:textId="77777777"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14:paraId="77F2004A" w14:textId="77777777"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14:paraId="1A020913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14:paraId="5B22F0D9" w14:textId="77777777"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134" w:type="dxa"/>
          </w:tcPr>
          <w:p w14:paraId="667E9197" w14:textId="77777777"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F402E8" w:rsidRPr="00F402E8" w14:paraId="4FF6A0C9" w14:textId="77777777" w:rsidTr="00F402E8">
        <w:tc>
          <w:tcPr>
            <w:tcW w:w="568" w:type="dxa"/>
            <w:shd w:val="clear" w:color="auto" w:fill="FABF8F" w:themeFill="accent6" w:themeFillTint="99"/>
          </w:tcPr>
          <w:p w14:paraId="5995AFA8" w14:textId="77777777"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14:paraId="5E809CDE" w14:textId="77777777"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14:paraId="070ECC84" w14:textId="77777777"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14:paraId="5DC88B97" w14:textId="77777777"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14:paraId="719FFD10" w14:textId="77777777"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shd w:val="clear" w:color="auto" w:fill="auto"/>
          </w:tcPr>
          <w:p w14:paraId="21BC4D85" w14:textId="30955360" w:rsidR="00996F8E" w:rsidRPr="00F402E8" w:rsidRDefault="00F849A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B050"/>
                <w:highlight w:val="green"/>
                <w:lang w:eastAsia="es-MX"/>
              </w:rPr>
            </w:pPr>
            <w:r w:rsidRPr="00F402E8">
              <w:rPr>
                <w:rFonts w:ascii="Calibri" w:eastAsia="Times New Roman" w:hAnsi="Calibri" w:cs="Times New Roman"/>
                <w:b/>
                <w:color w:val="000000" w:themeColor="text1"/>
                <w:highlight w:val="green"/>
                <w:lang w:eastAsia="es-MX"/>
              </w:rPr>
              <w:t>100</w:t>
            </w:r>
          </w:p>
        </w:tc>
      </w:tr>
    </w:tbl>
    <w:p w14:paraId="7A13A8F2" w14:textId="77777777" w:rsidR="00996F8E" w:rsidRPr="00D0341D" w:rsidRDefault="00996F8E" w:rsidP="00D0341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14:paraId="5F453F74" w14:textId="77777777"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14:paraId="7EA02293" w14:textId="77777777"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605B4EA5" w14:textId="619B7D73" w:rsidR="002D0693" w:rsidRDefault="006F11F5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6D710138" wp14:editId="3D1AB027">
            <wp:extent cx="2876550" cy="3571875"/>
            <wp:effectExtent l="0" t="0" r="0" b="9525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3735" cy="36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70E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68070E">
        <w:rPr>
          <w:noProof/>
          <w:lang w:val="es-CO" w:eastAsia="es-CO"/>
        </w:rPr>
        <w:drawing>
          <wp:inline distT="0" distB="0" distL="0" distR="0" wp14:anchorId="25287F71" wp14:editId="64D79276">
            <wp:extent cx="2723515" cy="3524250"/>
            <wp:effectExtent l="0" t="0" r="635" b="0"/>
            <wp:docPr id="1474797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0511" cy="35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D929" w14:textId="728FF5D4" w:rsidR="00FF398B" w:rsidRPr="00FF398B" w:rsidRDefault="00FF398B" w:rsidP="00832A3E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es-MX"/>
        </w:rPr>
      </w:pPr>
      <w:r w:rsidRPr="00FF398B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es-MX"/>
        </w:rPr>
        <w:t xml:space="preserve">Operativo para concientizar y disminuir accidentes viales. </w:t>
      </w:r>
    </w:p>
    <w:p w14:paraId="43C20DA9" w14:textId="5342455A" w:rsidR="006F11F5" w:rsidRDefault="006F11F5" w:rsidP="006F11F5">
      <w:pPr>
        <w:pStyle w:val="NormalWeb"/>
      </w:pPr>
    </w:p>
    <w:p w14:paraId="0BD46FCC" w14:textId="77777777" w:rsidR="006F11F5" w:rsidRDefault="006F11F5" w:rsidP="006F11F5">
      <w:pPr>
        <w:pStyle w:val="NormalWeb"/>
      </w:pPr>
      <w:r>
        <w:rPr>
          <w:noProof/>
          <w:lang w:val="es-CO" w:eastAsia="es-CO"/>
        </w:rPr>
        <w:drawing>
          <wp:inline distT="0" distB="0" distL="0" distR="0" wp14:anchorId="1DC9E389" wp14:editId="3A157934">
            <wp:extent cx="3009900" cy="2819400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26" cy="28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CO" w:eastAsia="es-CO"/>
        </w:rPr>
        <w:drawing>
          <wp:inline distT="0" distB="0" distL="0" distR="0" wp14:anchorId="59B4832F" wp14:editId="02881836">
            <wp:extent cx="3190875" cy="2804637"/>
            <wp:effectExtent l="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31" cy="28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83D5" w14:textId="120F3871" w:rsidR="00034468" w:rsidRPr="00034468" w:rsidRDefault="00034468" w:rsidP="006F11F5">
      <w:pPr>
        <w:pStyle w:val="NormalWeb"/>
        <w:rPr>
          <w:rFonts w:ascii="Arial" w:hAnsi="Arial" w:cs="Arial"/>
          <w:b/>
          <w:bCs/>
          <w:i/>
          <w:iCs/>
          <w:sz w:val="22"/>
          <w:szCs w:val="22"/>
        </w:rPr>
      </w:pPr>
      <w:r w:rsidRPr="00034468">
        <w:rPr>
          <w:rFonts w:ascii="Arial" w:hAnsi="Arial" w:cs="Arial"/>
          <w:b/>
          <w:bCs/>
          <w:i/>
          <w:iCs/>
          <w:sz w:val="22"/>
          <w:szCs w:val="22"/>
        </w:rPr>
        <w:t xml:space="preserve">Autorización de topes y señalética </w:t>
      </w:r>
    </w:p>
    <w:p w14:paraId="25D84029" w14:textId="77777777" w:rsidR="00FF398B" w:rsidRDefault="00FF398B" w:rsidP="006F11F5">
      <w:pPr>
        <w:pStyle w:val="NormalWeb"/>
      </w:pPr>
    </w:p>
    <w:p w14:paraId="3E44F69E" w14:textId="77777777" w:rsidR="006F11F5" w:rsidRDefault="006F11F5" w:rsidP="006F11F5">
      <w:pPr>
        <w:pStyle w:val="NormalWeb"/>
      </w:pPr>
      <w:r>
        <w:rPr>
          <w:noProof/>
          <w:lang w:val="es-CO" w:eastAsia="es-CO"/>
        </w:rPr>
        <w:lastRenderedPageBreak/>
        <w:drawing>
          <wp:inline distT="0" distB="0" distL="0" distR="0" wp14:anchorId="485F8257" wp14:editId="6C793F8E">
            <wp:extent cx="2552700" cy="3228975"/>
            <wp:effectExtent l="0" t="0" r="0" b="9525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18" cy="32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s-CO" w:eastAsia="es-CO"/>
        </w:rPr>
        <w:drawing>
          <wp:inline distT="0" distB="0" distL="0" distR="0" wp14:anchorId="388D44D6" wp14:editId="777F5F55">
            <wp:extent cx="3695700" cy="3229610"/>
            <wp:effectExtent l="0" t="0" r="0" b="889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94" cy="32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509E" w14:textId="4F7081C3" w:rsidR="00034468" w:rsidRPr="00034468" w:rsidRDefault="00034468" w:rsidP="006F11F5">
      <w:pPr>
        <w:pStyle w:val="NormalWeb"/>
        <w:rPr>
          <w:b/>
          <w:bCs/>
          <w:i/>
          <w:iCs/>
          <w:sz w:val="22"/>
          <w:szCs w:val="22"/>
        </w:rPr>
      </w:pPr>
      <w:r w:rsidRPr="00034468">
        <w:rPr>
          <w:b/>
          <w:bCs/>
          <w:i/>
          <w:iCs/>
          <w:sz w:val="22"/>
          <w:szCs w:val="22"/>
        </w:rPr>
        <w:t xml:space="preserve">Retiro de vehículos en estado de abandono </w:t>
      </w:r>
    </w:p>
    <w:p w14:paraId="18C4939C" w14:textId="76B5D3DA" w:rsidR="006F11F5" w:rsidRDefault="006F11F5" w:rsidP="006F11F5">
      <w:pPr>
        <w:pStyle w:val="NormalWeb"/>
      </w:pPr>
    </w:p>
    <w:p w14:paraId="29E509DA" w14:textId="7A3A8721" w:rsidR="002D0693" w:rsidRDefault="006F11F5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val="es-CO" w:eastAsia="es-CO"/>
        </w:rPr>
        <w:drawing>
          <wp:inline distT="0" distB="0" distL="0" distR="0" wp14:anchorId="51BC3F5C" wp14:editId="5B2D64C2">
            <wp:extent cx="2933700" cy="3440430"/>
            <wp:effectExtent l="0" t="0" r="0" b="7620"/>
            <wp:docPr id="1846701958" name="Imagen 184670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3" cy="34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</w:t>
      </w:r>
      <w:r>
        <w:rPr>
          <w:noProof/>
          <w:lang w:val="es-CO" w:eastAsia="es-CO"/>
        </w:rPr>
        <w:drawing>
          <wp:inline distT="0" distB="0" distL="0" distR="0" wp14:anchorId="325EEE6E" wp14:editId="74221931">
            <wp:extent cx="3295650" cy="3451225"/>
            <wp:effectExtent l="0" t="0" r="0" b="0"/>
            <wp:docPr id="475954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6" cy="34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8A56" w14:textId="77777777" w:rsidR="00034468" w:rsidRDefault="00034468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14:paraId="1891344C" w14:textId="76C00712" w:rsidR="00034468" w:rsidRPr="00034468" w:rsidRDefault="00034468" w:rsidP="00832A3E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es-MX"/>
        </w:rPr>
      </w:pPr>
      <w:r w:rsidRPr="00034468">
        <w:rPr>
          <w:rFonts w:ascii="Arial" w:eastAsia="Times New Roman" w:hAnsi="Arial" w:cs="Arial"/>
          <w:b/>
          <w:bCs/>
          <w:i/>
          <w:iCs/>
          <w:color w:val="000000"/>
          <w:sz w:val="20"/>
          <w:lang w:eastAsia="es-MX"/>
        </w:rPr>
        <w:t xml:space="preserve">Validación vehicular </w:t>
      </w:r>
    </w:p>
    <w:sectPr w:rsidR="00034468" w:rsidRPr="00034468" w:rsidSect="00C66C9C">
      <w:footerReference w:type="default" r:id="rId1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01F71" w14:textId="77777777" w:rsidR="00467205" w:rsidRDefault="00467205" w:rsidP="005F2963">
      <w:pPr>
        <w:spacing w:after="0" w:line="240" w:lineRule="auto"/>
      </w:pPr>
      <w:r>
        <w:separator/>
      </w:r>
    </w:p>
  </w:endnote>
  <w:endnote w:type="continuationSeparator" w:id="0">
    <w:p w14:paraId="30B46B5A" w14:textId="77777777" w:rsidR="00467205" w:rsidRDefault="0046720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8F917" w14:textId="77777777"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14:paraId="0E18BD00" w14:textId="77777777"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4449C" w14:textId="77777777" w:rsidR="00467205" w:rsidRDefault="00467205" w:rsidP="005F2963">
      <w:pPr>
        <w:spacing w:after="0" w:line="240" w:lineRule="auto"/>
      </w:pPr>
      <w:r>
        <w:separator/>
      </w:r>
    </w:p>
  </w:footnote>
  <w:footnote w:type="continuationSeparator" w:id="0">
    <w:p w14:paraId="4D04243C" w14:textId="77777777" w:rsidR="00467205" w:rsidRDefault="0046720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312B6"/>
    <w:multiLevelType w:val="hybridMultilevel"/>
    <w:tmpl w:val="7B4C76FA"/>
    <w:lvl w:ilvl="0" w:tplc="E214BB7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96E1BBB"/>
    <w:multiLevelType w:val="hybridMultilevel"/>
    <w:tmpl w:val="E762500C"/>
    <w:lvl w:ilvl="0" w:tplc="902666D8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11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34468"/>
    <w:rsid w:val="000440E2"/>
    <w:rsid w:val="00062A99"/>
    <w:rsid w:val="00096D6D"/>
    <w:rsid w:val="000C32C9"/>
    <w:rsid w:val="000D31DF"/>
    <w:rsid w:val="000D7FA1"/>
    <w:rsid w:val="000F36F2"/>
    <w:rsid w:val="001015EA"/>
    <w:rsid w:val="0013019D"/>
    <w:rsid w:val="001439AE"/>
    <w:rsid w:val="00176E9A"/>
    <w:rsid w:val="001842E1"/>
    <w:rsid w:val="00185CE5"/>
    <w:rsid w:val="001C62B7"/>
    <w:rsid w:val="001D70D0"/>
    <w:rsid w:val="0020091F"/>
    <w:rsid w:val="0022271F"/>
    <w:rsid w:val="002252BB"/>
    <w:rsid w:val="00263B61"/>
    <w:rsid w:val="00280493"/>
    <w:rsid w:val="002858D4"/>
    <w:rsid w:val="002A51F6"/>
    <w:rsid w:val="002D0693"/>
    <w:rsid w:val="002D60CA"/>
    <w:rsid w:val="00320F45"/>
    <w:rsid w:val="00323E0B"/>
    <w:rsid w:val="0033552D"/>
    <w:rsid w:val="0036615C"/>
    <w:rsid w:val="00390E63"/>
    <w:rsid w:val="0039378D"/>
    <w:rsid w:val="003A19BD"/>
    <w:rsid w:val="003B3077"/>
    <w:rsid w:val="003D1FF7"/>
    <w:rsid w:val="003D65A0"/>
    <w:rsid w:val="003F0129"/>
    <w:rsid w:val="00430929"/>
    <w:rsid w:val="0043418C"/>
    <w:rsid w:val="00437753"/>
    <w:rsid w:val="0044034D"/>
    <w:rsid w:val="0046693A"/>
    <w:rsid w:val="00467205"/>
    <w:rsid w:val="00486C4B"/>
    <w:rsid w:val="004C362F"/>
    <w:rsid w:val="004E293C"/>
    <w:rsid w:val="00502E14"/>
    <w:rsid w:val="00512CDD"/>
    <w:rsid w:val="0053024C"/>
    <w:rsid w:val="0053212A"/>
    <w:rsid w:val="00532A76"/>
    <w:rsid w:val="005363A2"/>
    <w:rsid w:val="00540AD7"/>
    <w:rsid w:val="00574387"/>
    <w:rsid w:val="005A0969"/>
    <w:rsid w:val="005A30D3"/>
    <w:rsid w:val="005A3A17"/>
    <w:rsid w:val="005C1B11"/>
    <w:rsid w:val="005F2963"/>
    <w:rsid w:val="00630632"/>
    <w:rsid w:val="00657B6D"/>
    <w:rsid w:val="00664597"/>
    <w:rsid w:val="0068070E"/>
    <w:rsid w:val="00683EFC"/>
    <w:rsid w:val="006A4848"/>
    <w:rsid w:val="006C4234"/>
    <w:rsid w:val="006E3AEA"/>
    <w:rsid w:val="006F11F5"/>
    <w:rsid w:val="006F52E5"/>
    <w:rsid w:val="007107BC"/>
    <w:rsid w:val="00750F59"/>
    <w:rsid w:val="007639AF"/>
    <w:rsid w:val="0076605E"/>
    <w:rsid w:val="00775070"/>
    <w:rsid w:val="007D22C4"/>
    <w:rsid w:val="007F76A7"/>
    <w:rsid w:val="00807BB5"/>
    <w:rsid w:val="008239D5"/>
    <w:rsid w:val="00832A3E"/>
    <w:rsid w:val="00833C21"/>
    <w:rsid w:val="0085186A"/>
    <w:rsid w:val="008615CA"/>
    <w:rsid w:val="00864FC8"/>
    <w:rsid w:val="008977F1"/>
    <w:rsid w:val="008C004A"/>
    <w:rsid w:val="008D010E"/>
    <w:rsid w:val="008D7641"/>
    <w:rsid w:val="008F4EF9"/>
    <w:rsid w:val="00944417"/>
    <w:rsid w:val="0094619B"/>
    <w:rsid w:val="00996F8E"/>
    <w:rsid w:val="009B1596"/>
    <w:rsid w:val="009C18AD"/>
    <w:rsid w:val="009C3625"/>
    <w:rsid w:val="009D3D60"/>
    <w:rsid w:val="009E4D18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B63521"/>
    <w:rsid w:val="00B92E83"/>
    <w:rsid w:val="00BB1F7B"/>
    <w:rsid w:val="00BD60EF"/>
    <w:rsid w:val="00BD7E67"/>
    <w:rsid w:val="00BE2DE8"/>
    <w:rsid w:val="00C0373E"/>
    <w:rsid w:val="00C110B1"/>
    <w:rsid w:val="00C56718"/>
    <w:rsid w:val="00C66C9C"/>
    <w:rsid w:val="00CA05FC"/>
    <w:rsid w:val="00CC2126"/>
    <w:rsid w:val="00CC7E46"/>
    <w:rsid w:val="00CE004A"/>
    <w:rsid w:val="00CE7E7C"/>
    <w:rsid w:val="00D0341D"/>
    <w:rsid w:val="00D05699"/>
    <w:rsid w:val="00D230B4"/>
    <w:rsid w:val="00D319A7"/>
    <w:rsid w:val="00D365FD"/>
    <w:rsid w:val="00D85843"/>
    <w:rsid w:val="00D87ECC"/>
    <w:rsid w:val="00DD3C21"/>
    <w:rsid w:val="00E119BE"/>
    <w:rsid w:val="00E25B62"/>
    <w:rsid w:val="00E44B51"/>
    <w:rsid w:val="00E45BDD"/>
    <w:rsid w:val="00E6170C"/>
    <w:rsid w:val="00EA2EEC"/>
    <w:rsid w:val="00EF0820"/>
    <w:rsid w:val="00F402E8"/>
    <w:rsid w:val="00F849A9"/>
    <w:rsid w:val="00FB6855"/>
    <w:rsid w:val="00FF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9B77F8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F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7ADE5-DEEF-44D2-9DEC-D308883D3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2</cp:revision>
  <cp:lastPrinted>2022-05-24T18:40:00Z</cp:lastPrinted>
  <dcterms:created xsi:type="dcterms:W3CDTF">2024-07-12T16:57:00Z</dcterms:created>
  <dcterms:modified xsi:type="dcterms:W3CDTF">2024-07-12T16:57:00Z</dcterms:modified>
</cp:coreProperties>
</file>