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38F" w:rsidRPr="00077A17" w:rsidRDefault="0084538F" w:rsidP="0084538F">
      <w:pPr>
        <w:jc w:val="center"/>
        <w:rPr>
          <w:b/>
          <w:sz w:val="32"/>
        </w:rPr>
      </w:pPr>
      <w:r>
        <w:rPr>
          <w:b/>
          <w:sz w:val="32"/>
        </w:rPr>
        <w:t>DIRECCION DE DESARROLLO SOCIAL Y HUMANO  2024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84538F" w:rsidTr="006235B5">
        <w:tc>
          <w:tcPr>
            <w:tcW w:w="3306" w:type="dxa"/>
          </w:tcPr>
          <w:p w:rsidR="0084538F" w:rsidRPr="006F704A" w:rsidRDefault="0084538F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84538F" w:rsidRPr="006F704A" w:rsidRDefault="0084538F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84538F" w:rsidRPr="006F704A" w:rsidRDefault="0084538F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84538F" w:rsidTr="006235B5">
        <w:tc>
          <w:tcPr>
            <w:tcW w:w="3306" w:type="dxa"/>
          </w:tcPr>
          <w:p w:rsidR="0084538F" w:rsidRPr="00412B56" w:rsidRDefault="00C576EC" w:rsidP="006235B5">
            <w:pPr>
              <w:jc w:val="both"/>
              <w:rPr>
                <w:rFonts w:cstheme="minorHAnsi"/>
                <w:szCs w:val="20"/>
              </w:rPr>
            </w:pPr>
            <w:r w:rsidRPr="00C576EC">
              <w:rPr>
                <w:rFonts w:cstheme="minorHAnsi"/>
                <w:szCs w:val="20"/>
              </w:rPr>
              <w:t>Programa para fortalecer a la población en condiciones de vulnerabilidad</w:t>
            </w:r>
          </w:p>
        </w:tc>
        <w:tc>
          <w:tcPr>
            <w:tcW w:w="2762" w:type="dxa"/>
          </w:tcPr>
          <w:p w:rsidR="0084538F" w:rsidRPr="00D16B9D" w:rsidRDefault="0084538F" w:rsidP="006235B5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84538F" w:rsidRPr="006F704A" w:rsidRDefault="0084538F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4538F" w:rsidTr="006235B5">
        <w:tc>
          <w:tcPr>
            <w:tcW w:w="3306" w:type="dxa"/>
          </w:tcPr>
          <w:p w:rsidR="0084538F" w:rsidRPr="00412B56" w:rsidRDefault="00C576EC" w:rsidP="006235B5">
            <w:pPr>
              <w:rPr>
                <w:rFonts w:eastAsia="Times New Roman" w:cstheme="minorHAnsi"/>
                <w:color w:val="000000"/>
              </w:rPr>
            </w:pPr>
            <w:r w:rsidRPr="00C576EC">
              <w:rPr>
                <w:rFonts w:eastAsia="Times New Roman" w:cstheme="minorHAnsi"/>
                <w:color w:val="000000"/>
              </w:rPr>
              <w:t>Personas adultas mayores</w:t>
            </w:r>
          </w:p>
        </w:tc>
        <w:tc>
          <w:tcPr>
            <w:tcW w:w="2762" w:type="dxa"/>
          </w:tcPr>
          <w:p w:rsidR="0084538F" w:rsidRDefault="0084538F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84538F" w:rsidRPr="006F704A" w:rsidRDefault="0084538F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4538F" w:rsidTr="006235B5">
        <w:tc>
          <w:tcPr>
            <w:tcW w:w="3306" w:type="dxa"/>
          </w:tcPr>
          <w:p w:rsidR="0084538F" w:rsidRPr="00412B56" w:rsidRDefault="00C576EC" w:rsidP="006235B5">
            <w:pPr>
              <w:rPr>
                <w:rFonts w:eastAsia="Times New Roman" w:cstheme="minorHAnsi"/>
                <w:color w:val="000000"/>
              </w:rPr>
            </w:pPr>
            <w:r w:rsidRPr="00C576EC">
              <w:rPr>
                <w:rFonts w:eastAsia="Times New Roman" w:cstheme="minorHAnsi"/>
                <w:color w:val="000000"/>
              </w:rPr>
              <w:t>Solicitar combustible para transporte escolar y grupos prioritarios</w:t>
            </w:r>
          </w:p>
        </w:tc>
        <w:tc>
          <w:tcPr>
            <w:tcW w:w="2762" w:type="dxa"/>
          </w:tcPr>
          <w:p w:rsidR="0084538F" w:rsidRDefault="0084538F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84538F" w:rsidRPr="006F704A" w:rsidRDefault="0084538F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4538F" w:rsidTr="006235B5">
        <w:trPr>
          <w:trHeight w:val="846"/>
        </w:trPr>
        <w:tc>
          <w:tcPr>
            <w:tcW w:w="3306" w:type="dxa"/>
          </w:tcPr>
          <w:p w:rsidR="0084538F" w:rsidRPr="00412B56" w:rsidRDefault="00C576EC" w:rsidP="006235B5">
            <w:pPr>
              <w:rPr>
                <w:rFonts w:eastAsia="Times New Roman" w:cstheme="minorHAnsi"/>
                <w:color w:val="000000"/>
              </w:rPr>
            </w:pPr>
            <w:r w:rsidRPr="00C576EC">
              <w:rPr>
                <w:rFonts w:eastAsia="Times New Roman" w:cstheme="minorHAnsi"/>
                <w:color w:val="000000"/>
              </w:rPr>
              <w:t>Rutas de traslado escolares y grupos prioritarios</w:t>
            </w:r>
          </w:p>
        </w:tc>
        <w:tc>
          <w:tcPr>
            <w:tcW w:w="2762" w:type="dxa"/>
          </w:tcPr>
          <w:p w:rsidR="0084538F" w:rsidRDefault="0084538F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84538F" w:rsidRPr="006F704A" w:rsidRDefault="0084538F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576EC" w:rsidTr="006235B5">
        <w:trPr>
          <w:trHeight w:val="846"/>
        </w:trPr>
        <w:tc>
          <w:tcPr>
            <w:tcW w:w="3306" w:type="dxa"/>
          </w:tcPr>
          <w:p w:rsidR="00C576EC" w:rsidRPr="00C576EC" w:rsidRDefault="00C576EC" w:rsidP="006235B5">
            <w:pPr>
              <w:rPr>
                <w:rFonts w:eastAsia="Times New Roman" w:cstheme="minorHAnsi"/>
                <w:color w:val="000000"/>
              </w:rPr>
            </w:pPr>
            <w:r w:rsidRPr="00C576EC">
              <w:rPr>
                <w:rFonts w:eastAsia="Times New Roman" w:cstheme="minorHAnsi"/>
                <w:color w:val="000000"/>
              </w:rPr>
              <w:t>Gestión del programa recrea educando para la vida</w:t>
            </w:r>
          </w:p>
        </w:tc>
        <w:tc>
          <w:tcPr>
            <w:tcW w:w="2762" w:type="dxa"/>
          </w:tcPr>
          <w:p w:rsidR="00C576EC" w:rsidRDefault="00E53564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C576EC" w:rsidRDefault="00E53564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576EC" w:rsidTr="006235B5">
        <w:trPr>
          <w:trHeight w:val="846"/>
        </w:trPr>
        <w:tc>
          <w:tcPr>
            <w:tcW w:w="3306" w:type="dxa"/>
          </w:tcPr>
          <w:p w:rsidR="00C576EC" w:rsidRPr="00C576EC" w:rsidRDefault="00C576EC" w:rsidP="006235B5">
            <w:pPr>
              <w:rPr>
                <w:rFonts w:eastAsia="Times New Roman" w:cstheme="minorHAnsi"/>
                <w:color w:val="000000"/>
              </w:rPr>
            </w:pPr>
            <w:r w:rsidRPr="00C576EC">
              <w:rPr>
                <w:rFonts w:eastAsia="Times New Roman" w:cstheme="minorHAnsi"/>
                <w:color w:val="000000"/>
              </w:rPr>
              <w:t>Becas Benito Juárez</w:t>
            </w:r>
          </w:p>
        </w:tc>
        <w:tc>
          <w:tcPr>
            <w:tcW w:w="2762" w:type="dxa"/>
          </w:tcPr>
          <w:p w:rsidR="00C576EC" w:rsidRDefault="00E53564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C576EC" w:rsidRDefault="00E53564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576EC" w:rsidTr="006235B5">
        <w:trPr>
          <w:trHeight w:val="846"/>
        </w:trPr>
        <w:tc>
          <w:tcPr>
            <w:tcW w:w="3306" w:type="dxa"/>
          </w:tcPr>
          <w:p w:rsidR="00C576EC" w:rsidRPr="00C576EC" w:rsidRDefault="00C576EC" w:rsidP="006235B5">
            <w:pPr>
              <w:rPr>
                <w:rFonts w:eastAsia="Times New Roman" w:cstheme="minorHAnsi"/>
                <w:color w:val="000000"/>
              </w:rPr>
            </w:pPr>
            <w:r w:rsidRPr="00C576EC">
              <w:rPr>
                <w:rFonts w:eastAsia="Times New Roman" w:cstheme="minorHAnsi"/>
                <w:color w:val="000000"/>
              </w:rPr>
              <w:t>Programa 65 y mas</w:t>
            </w:r>
          </w:p>
        </w:tc>
        <w:tc>
          <w:tcPr>
            <w:tcW w:w="2762" w:type="dxa"/>
          </w:tcPr>
          <w:p w:rsidR="00C576EC" w:rsidRDefault="00E53564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C576EC" w:rsidRDefault="00E53564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576EC" w:rsidTr="006235B5">
        <w:trPr>
          <w:trHeight w:val="846"/>
        </w:trPr>
        <w:tc>
          <w:tcPr>
            <w:tcW w:w="3306" w:type="dxa"/>
          </w:tcPr>
          <w:p w:rsidR="00C576EC" w:rsidRPr="00C576EC" w:rsidRDefault="00C576EC" w:rsidP="006235B5">
            <w:pPr>
              <w:rPr>
                <w:rFonts w:eastAsia="Times New Roman" w:cstheme="minorHAnsi"/>
                <w:color w:val="000000"/>
              </w:rPr>
            </w:pPr>
            <w:r w:rsidRPr="00C576EC">
              <w:rPr>
                <w:rFonts w:eastAsia="Times New Roman" w:cstheme="minorHAnsi"/>
                <w:color w:val="000000"/>
              </w:rPr>
              <w:t>Jalisco te conoce</w:t>
            </w:r>
          </w:p>
        </w:tc>
        <w:tc>
          <w:tcPr>
            <w:tcW w:w="2762" w:type="dxa"/>
          </w:tcPr>
          <w:p w:rsidR="00C576EC" w:rsidRDefault="00E53564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C576EC" w:rsidRDefault="00E53564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576EC" w:rsidTr="006235B5">
        <w:trPr>
          <w:trHeight w:val="846"/>
        </w:trPr>
        <w:tc>
          <w:tcPr>
            <w:tcW w:w="3306" w:type="dxa"/>
          </w:tcPr>
          <w:p w:rsidR="00C576EC" w:rsidRPr="00C576EC" w:rsidRDefault="00C576EC" w:rsidP="006235B5">
            <w:pPr>
              <w:rPr>
                <w:rFonts w:eastAsia="Times New Roman" w:cstheme="minorHAnsi"/>
                <w:color w:val="000000"/>
              </w:rPr>
            </w:pPr>
            <w:r w:rsidRPr="00C576EC">
              <w:rPr>
                <w:rFonts w:eastAsia="Times New Roman" w:cstheme="minorHAnsi"/>
                <w:color w:val="000000"/>
              </w:rPr>
              <w:t>Programa Jalisco Incluye</w:t>
            </w:r>
          </w:p>
        </w:tc>
        <w:tc>
          <w:tcPr>
            <w:tcW w:w="2762" w:type="dxa"/>
          </w:tcPr>
          <w:p w:rsidR="00C576EC" w:rsidRDefault="00E53564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C576EC" w:rsidRDefault="00E53564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576EC" w:rsidTr="006235B5">
        <w:trPr>
          <w:trHeight w:val="846"/>
        </w:trPr>
        <w:tc>
          <w:tcPr>
            <w:tcW w:w="3306" w:type="dxa"/>
          </w:tcPr>
          <w:p w:rsidR="00C576EC" w:rsidRPr="00C576EC" w:rsidRDefault="00C576EC" w:rsidP="006235B5">
            <w:pPr>
              <w:rPr>
                <w:rFonts w:eastAsia="Times New Roman" w:cstheme="minorHAnsi"/>
                <w:color w:val="000000"/>
              </w:rPr>
            </w:pPr>
            <w:r w:rsidRPr="00C576EC">
              <w:rPr>
                <w:rFonts w:eastAsia="Times New Roman" w:cstheme="minorHAnsi"/>
                <w:color w:val="000000"/>
              </w:rPr>
              <w:t>Programa mujeres líderes del hogar</w:t>
            </w:r>
          </w:p>
        </w:tc>
        <w:tc>
          <w:tcPr>
            <w:tcW w:w="2762" w:type="dxa"/>
          </w:tcPr>
          <w:p w:rsidR="00C576EC" w:rsidRDefault="00E53564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C576EC" w:rsidRDefault="00E53564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576EC" w:rsidTr="006235B5">
        <w:trPr>
          <w:trHeight w:val="846"/>
        </w:trPr>
        <w:tc>
          <w:tcPr>
            <w:tcW w:w="3306" w:type="dxa"/>
          </w:tcPr>
          <w:p w:rsidR="00C576EC" w:rsidRPr="00C576EC" w:rsidRDefault="00C576EC" w:rsidP="006235B5">
            <w:pPr>
              <w:rPr>
                <w:rFonts w:eastAsia="Times New Roman" w:cstheme="minorHAnsi"/>
                <w:color w:val="000000"/>
              </w:rPr>
            </w:pPr>
            <w:r w:rsidRPr="00C576EC">
              <w:rPr>
                <w:rFonts w:eastAsia="Times New Roman" w:cstheme="minorHAnsi"/>
                <w:color w:val="000000"/>
              </w:rPr>
              <w:lastRenderedPageBreak/>
              <w:t>Programa aparatos funcionales</w:t>
            </w:r>
          </w:p>
        </w:tc>
        <w:tc>
          <w:tcPr>
            <w:tcW w:w="2762" w:type="dxa"/>
          </w:tcPr>
          <w:p w:rsidR="00C576EC" w:rsidRDefault="00E53564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C576EC" w:rsidRDefault="00E53564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84538F" w:rsidRDefault="0084538F" w:rsidP="0084538F">
      <w:pPr>
        <w:rPr>
          <w:b/>
        </w:rPr>
      </w:pPr>
    </w:p>
    <w:p w:rsidR="0084538F" w:rsidRPr="001212A3" w:rsidRDefault="0084538F" w:rsidP="0084538F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lastRenderedPageBreak/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84538F" w:rsidRPr="001212A3" w:rsidRDefault="0084538F" w:rsidP="0084538F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84538F" w:rsidRPr="00C4313E" w:rsidRDefault="0084538F" w:rsidP="00C4313E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  <w:bookmarkStart w:id="0" w:name="_GoBack"/>
      <w:bookmarkEnd w:id="0"/>
    </w:p>
    <w:p w:rsidR="0084538F" w:rsidRPr="001212A3" w:rsidRDefault="0084538F" w:rsidP="0084538F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8F"/>
    <w:rsid w:val="000843EC"/>
    <w:rsid w:val="0084538F"/>
    <w:rsid w:val="00C4313E"/>
    <w:rsid w:val="00C576EC"/>
    <w:rsid w:val="00E5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31994F6-8988-4785-BA0F-41BB7AE7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38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4538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1210</Characters>
  <Application>Microsoft Office Word</Application>
  <DocSecurity>0</DocSecurity>
  <Lines>10</Lines>
  <Paragraphs>2</Paragraphs>
  <ScaleCrop>false</ScaleCrop>
  <Company>Windows 7 PoInT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5</cp:revision>
  <dcterms:created xsi:type="dcterms:W3CDTF">2023-11-17T16:34:00Z</dcterms:created>
  <dcterms:modified xsi:type="dcterms:W3CDTF">2024-05-07T17:57:00Z</dcterms:modified>
</cp:coreProperties>
</file>