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E7" w:rsidRPr="00077A17" w:rsidRDefault="00FF11E7" w:rsidP="00FF11E7">
      <w:pPr>
        <w:jc w:val="center"/>
        <w:rPr>
          <w:b/>
          <w:sz w:val="32"/>
        </w:rPr>
      </w:pPr>
      <w:r>
        <w:rPr>
          <w:b/>
          <w:sz w:val="32"/>
        </w:rPr>
        <w:t>DIRECCION DE CONTRALORIA CIUDADANA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FF11E7" w:rsidTr="006235B5">
        <w:tc>
          <w:tcPr>
            <w:tcW w:w="3306" w:type="dxa"/>
          </w:tcPr>
          <w:p w:rsidR="00FF11E7" w:rsidRPr="006F704A" w:rsidRDefault="00FF11E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FF11E7" w:rsidRPr="006F704A" w:rsidRDefault="00FF11E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FF11E7" w:rsidRPr="006F704A" w:rsidRDefault="00FF11E7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FF11E7" w:rsidTr="006235B5">
        <w:tc>
          <w:tcPr>
            <w:tcW w:w="3306" w:type="dxa"/>
          </w:tcPr>
          <w:p w:rsidR="00FF11E7" w:rsidRPr="00412B56" w:rsidRDefault="00942B76" w:rsidP="006235B5">
            <w:pPr>
              <w:jc w:val="both"/>
              <w:rPr>
                <w:rFonts w:cstheme="minorHAnsi"/>
                <w:szCs w:val="20"/>
              </w:rPr>
            </w:pPr>
            <w:r w:rsidRPr="00942B76">
              <w:rPr>
                <w:rFonts w:cstheme="minorHAnsi"/>
                <w:szCs w:val="20"/>
              </w:rPr>
              <w:t>Gobierno Eficiente, Responsable y capaz</w:t>
            </w:r>
          </w:p>
        </w:tc>
        <w:tc>
          <w:tcPr>
            <w:tcW w:w="2762" w:type="dxa"/>
          </w:tcPr>
          <w:p w:rsidR="00FF11E7" w:rsidRPr="00D16B9D" w:rsidRDefault="00FF11E7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FF11E7" w:rsidRPr="006F704A" w:rsidRDefault="00FF11E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11E7" w:rsidTr="006235B5">
        <w:tc>
          <w:tcPr>
            <w:tcW w:w="3306" w:type="dxa"/>
          </w:tcPr>
          <w:p w:rsidR="00FF11E7" w:rsidRPr="00412B56" w:rsidRDefault="00942B76" w:rsidP="006235B5">
            <w:pPr>
              <w:rPr>
                <w:rFonts w:eastAsia="Times New Roman" w:cstheme="minorHAnsi"/>
                <w:color w:val="000000"/>
              </w:rPr>
            </w:pPr>
            <w:r w:rsidRPr="00942B76">
              <w:rPr>
                <w:rFonts w:eastAsia="Times New Roman" w:cstheme="minorHAnsi"/>
                <w:color w:val="000000"/>
              </w:rPr>
              <w:t>Control Gubernamental y combate a la corrupción</w:t>
            </w:r>
          </w:p>
        </w:tc>
        <w:tc>
          <w:tcPr>
            <w:tcW w:w="2762" w:type="dxa"/>
          </w:tcPr>
          <w:p w:rsidR="00FF11E7" w:rsidRDefault="00FF11E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FF11E7" w:rsidRPr="006F704A" w:rsidRDefault="00FF11E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F11E7" w:rsidRDefault="00FF11E7" w:rsidP="00FF11E7">
      <w:pPr>
        <w:rPr>
          <w:b/>
        </w:rPr>
      </w:pPr>
    </w:p>
    <w:p w:rsidR="00FF11E7" w:rsidRPr="001212A3" w:rsidRDefault="00FF11E7" w:rsidP="00FF11E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FF11E7" w:rsidRPr="001212A3" w:rsidRDefault="00FF11E7" w:rsidP="00FF11E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FF11E7" w:rsidRPr="00945B66" w:rsidRDefault="00FF11E7" w:rsidP="00945B6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FF11E7" w:rsidRPr="001212A3" w:rsidRDefault="00FF11E7" w:rsidP="00FF11E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E7"/>
    <w:rsid w:val="000843EC"/>
    <w:rsid w:val="00942B76"/>
    <w:rsid w:val="00945B66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CA60ED-B8CF-47E7-B7E3-3B25CFD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E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1E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2023-11-17T16:28:00Z</dcterms:created>
  <dcterms:modified xsi:type="dcterms:W3CDTF">2024-05-07T17:56:00Z</dcterms:modified>
</cp:coreProperties>
</file>