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FC" w:rsidRPr="00077A17" w:rsidRDefault="007758FC" w:rsidP="007758FC">
      <w:pPr>
        <w:jc w:val="center"/>
        <w:rPr>
          <w:b/>
          <w:sz w:val="32"/>
        </w:rPr>
      </w:pPr>
      <w:r>
        <w:rPr>
          <w:b/>
          <w:sz w:val="32"/>
        </w:rPr>
        <w:t>DIRECCION DE SISTEMA PARA EL DESARROLLO NTEGRAL DE LA FAMILIA 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7758FC" w:rsidTr="006235B5">
        <w:tc>
          <w:tcPr>
            <w:tcW w:w="3306" w:type="dxa"/>
          </w:tcPr>
          <w:p w:rsidR="007758FC" w:rsidRPr="006F704A" w:rsidRDefault="007758FC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7758FC" w:rsidRPr="006F704A" w:rsidRDefault="007758FC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7758FC" w:rsidRPr="006F704A" w:rsidRDefault="007758FC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7758FC" w:rsidTr="006235B5">
        <w:tc>
          <w:tcPr>
            <w:tcW w:w="3306" w:type="dxa"/>
          </w:tcPr>
          <w:p w:rsidR="007758FC" w:rsidRPr="00412B56" w:rsidRDefault="00386B5E" w:rsidP="006235B5">
            <w:pPr>
              <w:jc w:val="both"/>
              <w:rPr>
                <w:rFonts w:cstheme="minorHAnsi"/>
                <w:szCs w:val="20"/>
              </w:rPr>
            </w:pPr>
            <w:r w:rsidRPr="00386B5E">
              <w:rPr>
                <w:rFonts w:cstheme="minorHAnsi"/>
                <w:szCs w:val="20"/>
              </w:rPr>
              <w:t>Programa para fortalecer a la población en condiciones de vulnerabilidad</w:t>
            </w:r>
          </w:p>
        </w:tc>
        <w:tc>
          <w:tcPr>
            <w:tcW w:w="2762" w:type="dxa"/>
          </w:tcPr>
          <w:p w:rsidR="007758FC" w:rsidRPr="00D16B9D" w:rsidRDefault="007758FC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58FC" w:rsidRPr="006F704A" w:rsidRDefault="007758FC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58FC" w:rsidTr="006235B5">
        <w:tc>
          <w:tcPr>
            <w:tcW w:w="3306" w:type="dxa"/>
          </w:tcPr>
          <w:p w:rsidR="007758FC" w:rsidRPr="00412B56" w:rsidRDefault="00386B5E" w:rsidP="006235B5">
            <w:pPr>
              <w:rPr>
                <w:rFonts w:eastAsia="Times New Roman" w:cstheme="minorHAnsi"/>
                <w:color w:val="000000"/>
              </w:rPr>
            </w:pPr>
            <w:r w:rsidRPr="00386B5E">
              <w:rPr>
                <w:rFonts w:eastAsia="Times New Roman" w:cstheme="minorHAnsi"/>
                <w:color w:val="000000"/>
              </w:rPr>
              <w:t>Personas adultas mayores</w:t>
            </w:r>
          </w:p>
        </w:tc>
        <w:tc>
          <w:tcPr>
            <w:tcW w:w="2762" w:type="dxa"/>
          </w:tcPr>
          <w:p w:rsidR="007758FC" w:rsidRDefault="007758FC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58FC" w:rsidRPr="006F704A" w:rsidRDefault="007758FC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58FC" w:rsidTr="006235B5">
        <w:tc>
          <w:tcPr>
            <w:tcW w:w="3306" w:type="dxa"/>
          </w:tcPr>
          <w:p w:rsidR="007758FC" w:rsidRPr="00412B56" w:rsidRDefault="00386B5E" w:rsidP="006235B5">
            <w:pPr>
              <w:rPr>
                <w:rFonts w:eastAsia="Times New Roman" w:cstheme="minorHAnsi"/>
                <w:color w:val="000000"/>
              </w:rPr>
            </w:pPr>
            <w:r w:rsidRPr="00386B5E">
              <w:rPr>
                <w:rFonts w:eastAsia="Times New Roman" w:cstheme="minorHAnsi"/>
                <w:color w:val="000000"/>
              </w:rPr>
              <w:t>Programa para atender a las personas con discapacidad</w:t>
            </w:r>
          </w:p>
        </w:tc>
        <w:tc>
          <w:tcPr>
            <w:tcW w:w="2762" w:type="dxa"/>
          </w:tcPr>
          <w:p w:rsidR="007758FC" w:rsidRDefault="007758FC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58FC" w:rsidRPr="006F704A" w:rsidRDefault="007758FC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758FC" w:rsidTr="006235B5">
        <w:trPr>
          <w:trHeight w:val="846"/>
        </w:trPr>
        <w:tc>
          <w:tcPr>
            <w:tcW w:w="3306" w:type="dxa"/>
          </w:tcPr>
          <w:p w:rsidR="007758FC" w:rsidRPr="00412B56" w:rsidRDefault="00386B5E" w:rsidP="006235B5">
            <w:pPr>
              <w:rPr>
                <w:rFonts w:eastAsia="Times New Roman" w:cstheme="minorHAnsi"/>
                <w:color w:val="000000"/>
              </w:rPr>
            </w:pPr>
            <w:r w:rsidRPr="00386B5E">
              <w:rPr>
                <w:rFonts w:eastAsia="Times New Roman" w:cstheme="minorHAnsi"/>
                <w:color w:val="000000"/>
              </w:rPr>
              <w:t>Atención y protección a niñas, niños y adolecentes</w:t>
            </w:r>
          </w:p>
        </w:tc>
        <w:tc>
          <w:tcPr>
            <w:tcW w:w="2762" w:type="dxa"/>
          </w:tcPr>
          <w:p w:rsidR="007758FC" w:rsidRDefault="007758FC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7758FC" w:rsidRPr="006F704A" w:rsidRDefault="007758FC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86B5E" w:rsidTr="006235B5">
        <w:trPr>
          <w:trHeight w:val="846"/>
        </w:trPr>
        <w:tc>
          <w:tcPr>
            <w:tcW w:w="3306" w:type="dxa"/>
          </w:tcPr>
          <w:p w:rsidR="00386B5E" w:rsidRPr="00386B5E" w:rsidRDefault="00386B5E" w:rsidP="006235B5">
            <w:pPr>
              <w:rPr>
                <w:rFonts w:eastAsia="Times New Roman" w:cstheme="minorHAnsi"/>
                <w:color w:val="000000"/>
              </w:rPr>
            </w:pPr>
            <w:r w:rsidRPr="00386B5E">
              <w:rPr>
                <w:rFonts w:eastAsia="Times New Roman" w:cstheme="minorHAnsi"/>
                <w:color w:val="000000"/>
              </w:rPr>
              <w:t>Servicios a la población en general</w:t>
            </w:r>
          </w:p>
        </w:tc>
        <w:tc>
          <w:tcPr>
            <w:tcW w:w="2762" w:type="dxa"/>
          </w:tcPr>
          <w:p w:rsidR="00386B5E" w:rsidRDefault="00386B5E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86B5E" w:rsidRDefault="00386B5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86B5E" w:rsidTr="006235B5">
        <w:trPr>
          <w:trHeight w:val="846"/>
        </w:trPr>
        <w:tc>
          <w:tcPr>
            <w:tcW w:w="3306" w:type="dxa"/>
          </w:tcPr>
          <w:p w:rsidR="00386B5E" w:rsidRPr="00386B5E" w:rsidRDefault="00386B5E" w:rsidP="006235B5">
            <w:pPr>
              <w:rPr>
                <w:rFonts w:eastAsia="Times New Roman" w:cstheme="minorHAnsi"/>
                <w:color w:val="000000"/>
              </w:rPr>
            </w:pPr>
            <w:r w:rsidRPr="00386B5E">
              <w:rPr>
                <w:rFonts w:eastAsia="Times New Roman" w:cstheme="minorHAnsi"/>
                <w:color w:val="000000"/>
              </w:rPr>
              <w:t>Implementación de padrones</w:t>
            </w:r>
          </w:p>
        </w:tc>
        <w:tc>
          <w:tcPr>
            <w:tcW w:w="2762" w:type="dxa"/>
          </w:tcPr>
          <w:p w:rsidR="00386B5E" w:rsidRDefault="00386B5E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86B5E" w:rsidRDefault="00386B5E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86B5E" w:rsidTr="006235B5">
        <w:trPr>
          <w:trHeight w:val="846"/>
        </w:trPr>
        <w:tc>
          <w:tcPr>
            <w:tcW w:w="3306" w:type="dxa"/>
          </w:tcPr>
          <w:p w:rsidR="00386B5E" w:rsidRDefault="00386B5E" w:rsidP="00386B5E">
            <w:r>
              <w:t>Fo</w:t>
            </w:r>
            <w:r w:rsidRPr="0072176F">
              <w:t>mento a la reconstrucción del tejido social</w:t>
            </w:r>
          </w:p>
        </w:tc>
        <w:tc>
          <w:tcPr>
            <w:tcW w:w="2762" w:type="dxa"/>
          </w:tcPr>
          <w:p w:rsidR="00386B5E" w:rsidRDefault="00386B5E" w:rsidP="00386B5E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386B5E" w:rsidRDefault="00386B5E" w:rsidP="00386B5E">
            <w:pPr>
              <w:jc w:val="center"/>
            </w:pPr>
            <w:r>
              <w:rPr>
                <w:lang w:val="es-ES_tradnl"/>
              </w:rPr>
              <w:t>Porcentual</w:t>
            </w:r>
          </w:p>
        </w:tc>
      </w:tr>
    </w:tbl>
    <w:p w:rsidR="007758FC" w:rsidRDefault="007758FC" w:rsidP="007758FC">
      <w:pPr>
        <w:rPr>
          <w:b/>
        </w:rPr>
      </w:pPr>
    </w:p>
    <w:p w:rsidR="007758FC" w:rsidRPr="001212A3" w:rsidRDefault="007758FC" w:rsidP="007758FC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7758FC" w:rsidRPr="001212A3" w:rsidRDefault="007758FC" w:rsidP="007758FC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7758FC" w:rsidRPr="00A871C8" w:rsidRDefault="007758FC" w:rsidP="00A871C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7758FC" w:rsidRPr="001212A3" w:rsidRDefault="007758FC" w:rsidP="007758FC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FC"/>
    <w:rsid w:val="000843EC"/>
    <w:rsid w:val="00386B5E"/>
    <w:rsid w:val="007758FC"/>
    <w:rsid w:val="00A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38C45D-85F8-4B6F-86FA-B0A5D325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8F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58F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931</Characters>
  <Application>Microsoft Office Word</Application>
  <DocSecurity>0</DocSecurity>
  <Lines>7</Lines>
  <Paragraphs>2</Paragraphs>
  <ScaleCrop>false</ScaleCrop>
  <Company>Windows 7 PoInT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2023-11-17T18:39:00Z</dcterms:created>
  <dcterms:modified xsi:type="dcterms:W3CDTF">2024-05-07T18:17:00Z</dcterms:modified>
</cp:coreProperties>
</file>