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D5" w:rsidRPr="00077A17" w:rsidRDefault="009169D5" w:rsidP="009169D5">
      <w:pPr>
        <w:jc w:val="center"/>
        <w:rPr>
          <w:b/>
          <w:sz w:val="32"/>
        </w:rPr>
      </w:pPr>
      <w:r>
        <w:rPr>
          <w:b/>
          <w:sz w:val="32"/>
        </w:rPr>
        <w:t>DIRECCION DE OBRA PUBLICA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9169D5" w:rsidTr="006235B5">
        <w:tc>
          <w:tcPr>
            <w:tcW w:w="3306" w:type="dxa"/>
          </w:tcPr>
          <w:p w:rsidR="009169D5" w:rsidRPr="006F704A" w:rsidRDefault="009169D5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9169D5" w:rsidRPr="006F704A" w:rsidRDefault="009169D5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9169D5" w:rsidRPr="006F704A" w:rsidRDefault="009169D5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169D5" w:rsidTr="006235B5">
        <w:tc>
          <w:tcPr>
            <w:tcW w:w="3306" w:type="dxa"/>
          </w:tcPr>
          <w:p w:rsidR="009169D5" w:rsidRPr="00412B56" w:rsidRDefault="008C4A12" w:rsidP="006235B5">
            <w:pPr>
              <w:jc w:val="both"/>
              <w:rPr>
                <w:rFonts w:cstheme="minorHAnsi"/>
                <w:szCs w:val="20"/>
              </w:rPr>
            </w:pPr>
            <w:r w:rsidRPr="008C4A12">
              <w:rPr>
                <w:rFonts w:cstheme="minorHAnsi"/>
                <w:szCs w:val="20"/>
              </w:rPr>
              <w:t>Obra pública sostenible y a largo plazo</w:t>
            </w:r>
          </w:p>
        </w:tc>
        <w:tc>
          <w:tcPr>
            <w:tcW w:w="2762" w:type="dxa"/>
          </w:tcPr>
          <w:p w:rsidR="009169D5" w:rsidRPr="00D16B9D" w:rsidRDefault="009169D5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169D5" w:rsidRPr="006F704A" w:rsidRDefault="009169D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69D5" w:rsidTr="006235B5">
        <w:tc>
          <w:tcPr>
            <w:tcW w:w="3306" w:type="dxa"/>
          </w:tcPr>
          <w:p w:rsidR="009169D5" w:rsidRPr="00412B56" w:rsidRDefault="008C4A12" w:rsidP="006235B5">
            <w:pPr>
              <w:rPr>
                <w:rFonts w:eastAsia="Times New Roman" w:cstheme="minorHAnsi"/>
                <w:color w:val="000000"/>
              </w:rPr>
            </w:pPr>
            <w:r w:rsidRPr="008C4A12">
              <w:rPr>
                <w:rFonts w:eastAsia="Times New Roman" w:cstheme="minorHAnsi"/>
                <w:color w:val="000000"/>
              </w:rPr>
              <w:t>Construcción, mantenimiento y rehabilitación de edificios y espacios públicos</w:t>
            </w:r>
          </w:p>
        </w:tc>
        <w:tc>
          <w:tcPr>
            <w:tcW w:w="2762" w:type="dxa"/>
          </w:tcPr>
          <w:p w:rsidR="009169D5" w:rsidRDefault="009169D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169D5" w:rsidRPr="006F704A" w:rsidRDefault="009169D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69D5" w:rsidTr="006235B5">
        <w:tc>
          <w:tcPr>
            <w:tcW w:w="3306" w:type="dxa"/>
          </w:tcPr>
          <w:p w:rsidR="009169D5" w:rsidRPr="00412B56" w:rsidRDefault="008C4A12" w:rsidP="006235B5">
            <w:pPr>
              <w:rPr>
                <w:rFonts w:eastAsia="Times New Roman" w:cstheme="minorHAnsi"/>
                <w:color w:val="000000"/>
              </w:rPr>
            </w:pPr>
            <w:r w:rsidRPr="008C4A12">
              <w:rPr>
                <w:rFonts w:eastAsia="Times New Roman" w:cstheme="minorHAnsi"/>
                <w:color w:val="000000"/>
              </w:rPr>
              <w:t>Construcción, perforación y equipamiento de pozos de agua</w:t>
            </w:r>
          </w:p>
        </w:tc>
        <w:tc>
          <w:tcPr>
            <w:tcW w:w="2762" w:type="dxa"/>
          </w:tcPr>
          <w:p w:rsidR="009169D5" w:rsidRDefault="009169D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169D5" w:rsidRPr="006F704A" w:rsidRDefault="009169D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69D5" w:rsidTr="006235B5">
        <w:trPr>
          <w:trHeight w:val="846"/>
        </w:trPr>
        <w:tc>
          <w:tcPr>
            <w:tcW w:w="3306" w:type="dxa"/>
          </w:tcPr>
          <w:p w:rsidR="009169D5" w:rsidRPr="00412B56" w:rsidRDefault="008C4A12" w:rsidP="006235B5">
            <w:pPr>
              <w:rPr>
                <w:rFonts w:eastAsia="Times New Roman" w:cstheme="minorHAnsi"/>
                <w:color w:val="000000"/>
              </w:rPr>
            </w:pPr>
            <w:r w:rsidRPr="008C4A12">
              <w:rPr>
                <w:rFonts w:eastAsia="Times New Roman" w:cstheme="minorHAnsi"/>
                <w:color w:val="000000"/>
              </w:rPr>
              <w:t>Equipo de oficina</w:t>
            </w:r>
          </w:p>
        </w:tc>
        <w:tc>
          <w:tcPr>
            <w:tcW w:w="2762" w:type="dxa"/>
          </w:tcPr>
          <w:p w:rsidR="009169D5" w:rsidRDefault="009169D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169D5" w:rsidRPr="006F704A" w:rsidRDefault="009169D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C4A12" w:rsidTr="006235B5">
        <w:trPr>
          <w:trHeight w:val="846"/>
        </w:trPr>
        <w:tc>
          <w:tcPr>
            <w:tcW w:w="3306" w:type="dxa"/>
          </w:tcPr>
          <w:p w:rsidR="008C4A12" w:rsidRPr="008C4A12" w:rsidRDefault="008C4A12" w:rsidP="006235B5">
            <w:pPr>
              <w:rPr>
                <w:rFonts w:eastAsia="Times New Roman" w:cstheme="minorHAnsi"/>
                <w:color w:val="000000"/>
              </w:rPr>
            </w:pPr>
            <w:r w:rsidRPr="008C4A12">
              <w:rPr>
                <w:rFonts w:eastAsia="Times New Roman" w:cstheme="minorHAnsi"/>
                <w:color w:val="000000"/>
              </w:rPr>
              <w:t>Suministro de herramientas a personal operativo</w:t>
            </w:r>
          </w:p>
        </w:tc>
        <w:tc>
          <w:tcPr>
            <w:tcW w:w="2762" w:type="dxa"/>
          </w:tcPr>
          <w:p w:rsidR="008C4A12" w:rsidRDefault="008C4A12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8C4A12" w:rsidRDefault="008C4A12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Porecntual</w:t>
            </w:r>
          </w:p>
        </w:tc>
      </w:tr>
    </w:tbl>
    <w:p w:rsidR="009169D5" w:rsidRDefault="009169D5" w:rsidP="009169D5">
      <w:pPr>
        <w:rPr>
          <w:b/>
        </w:rPr>
      </w:pPr>
    </w:p>
    <w:p w:rsidR="009169D5" w:rsidRPr="001212A3" w:rsidRDefault="009169D5" w:rsidP="009169D5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9169D5" w:rsidRPr="001212A3" w:rsidRDefault="009169D5" w:rsidP="009169D5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9169D5" w:rsidRPr="008569C9" w:rsidRDefault="009169D5" w:rsidP="008569C9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9169D5" w:rsidRPr="001212A3" w:rsidRDefault="009169D5" w:rsidP="009169D5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D5"/>
    <w:rsid w:val="000843EC"/>
    <w:rsid w:val="008569C9"/>
    <w:rsid w:val="008C4A12"/>
    <w:rsid w:val="0091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384B27-A934-4CA2-9277-CC1D88CB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D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9D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Company>Windows 7 PoInT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2023-11-17T18:21:00Z</dcterms:created>
  <dcterms:modified xsi:type="dcterms:W3CDTF">2024-05-07T18:04:00Z</dcterms:modified>
</cp:coreProperties>
</file>