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904" w:rsidRPr="00077A17" w:rsidRDefault="00B11904" w:rsidP="00B11904">
      <w:pPr>
        <w:jc w:val="center"/>
        <w:rPr>
          <w:b/>
          <w:sz w:val="32"/>
        </w:rPr>
      </w:pPr>
      <w:r>
        <w:rPr>
          <w:b/>
          <w:sz w:val="32"/>
        </w:rPr>
        <w:t>DIRECCION DE ECOLOGIA Y MEDIO AMBIENTE 2024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  <w:gridCol w:w="2762"/>
        <w:gridCol w:w="2426"/>
      </w:tblGrid>
      <w:tr w:rsidR="00B11904" w:rsidTr="006235B5">
        <w:tc>
          <w:tcPr>
            <w:tcW w:w="3306" w:type="dxa"/>
          </w:tcPr>
          <w:p w:rsidR="00B11904" w:rsidRPr="006F704A" w:rsidRDefault="00B1190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62" w:type="dxa"/>
          </w:tcPr>
          <w:p w:rsidR="00B11904" w:rsidRPr="006F704A" w:rsidRDefault="00B11904" w:rsidP="006235B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26" w:type="dxa"/>
          </w:tcPr>
          <w:p w:rsidR="00B11904" w:rsidRPr="006F704A" w:rsidRDefault="00B11904" w:rsidP="006235B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B11904" w:rsidTr="006235B5">
        <w:tc>
          <w:tcPr>
            <w:tcW w:w="3306" w:type="dxa"/>
          </w:tcPr>
          <w:p w:rsidR="00B11904" w:rsidRPr="00412B56" w:rsidRDefault="00225057" w:rsidP="006235B5">
            <w:pPr>
              <w:jc w:val="both"/>
              <w:rPr>
                <w:rFonts w:cstheme="minorHAnsi"/>
                <w:szCs w:val="20"/>
              </w:rPr>
            </w:pPr>
            <w:r w:rsidRPr="00225057">
              <w:rPr>
                <w:rFonts w:cstheme="minorHAnsi"/>
                <w:szCs w:val="20"/>
              </w:rPr>
              <w:t>Sustentabilidad en el medio ambiente como herramienta para mejorar la economía</w:t>
            </w:r>
          </w:p>
        </w:tc>
        <w:tc>
          <w:tcPr>
            <w:tcW w:w="2762" w:type="dxa"/>
          </w:tcPr>
          <w:p w:rsidR="00B11904" w:rsidRPr="00D16B9D" w:rsidRDefault="00B11904" w:rsidP="006235B5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B11904" w:rsidRPr="006F704A" w:rsidRDefault="00B11904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B11904" w:rsidTr="006235B5">
        <w:tc>
          <w:tcPr>
            <w:tcW w:w="3306" w:type="dxa"/>
          </w:tcPr>
          <w:p w:rsidR="00B11904" w:rsidRPr="00412B56" w:rsidRDefault="00225057" w:rsidP="006235B5">
            <w:pPr>
              <w:rPr>
                <w:rFonts w:eastAsia="Times New Roman" w:cstheme="minorHAnsi"/>
                <w:color w:val="000000"/>
              </w:rPr>
            </w:pPr>
            <w:r w:rsidRPr="00225057">
              <w:rPr>
                <w:rFonts w:eastAsia="Times New Roman" w:cstheme="minorHAnsi"/>
                <w:color w:val="000000"/>
              </w:rPr>
              <w:t>Conciencia del agua</w:t>
            </w:r>
          </w:p>
        </w:tc>
        <w:tc>
          <w:tcPr>
            <w:tcW w:w="2762" w:type="dxa"/>
          </w:tcPr>
          <w:p w:rsidR="00B11904" w:rsidRDefault="00B11904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B11904" w:rsidRPr="006F704A" w:rsidRDefault="00B11904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B11904" w:rsidTr="006235B5">
        <w:tc>
          <w:tcPr>
            <w:tcW w:w="3306" w:type="dxa"/>
          </w:tcPr>
          <w:p w:rsidR="00B11904" w:rsidRPr="00412B56" w:rsidRDefault="00225057" w:rsidP="006235B5">
            <w:pPr>
              <w:rPr>
                <w:rFonts w:eastAsia="Times New Roman" w:cstheme="minorHAnsi"/>
                <w:color w:val="000000"/>
              </w:rPr>
            </w:pPr>
            <w:r w:rsidRPr="00225057">
              <w:rPr>
                <w:rFonts w:eastAsia="Times New Roman" w:cstheme="minorHAnsi"/>
                <w:color w:val="000000"/>
              </w:rPr>
              <w:t>Programa ambiental y de bienestar ecológico y animal</w:t>
            </w:r>
          </w:p>
        </w:tc>
        <w:tc>
          <w:tcPr>
            <w:tcW w:w="2762" w:type="dxa"/>
          </w:tcPr>
          <w:p w:rsidR="00B11904" w:rsidRDefault="00B11904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B11904" w:rsidRPr="006F704A" w:rsidRDefault="00B11904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B11904" w:rsidTr="006235B5">
        <w:trPr>
          <w:trHeight w:val="846"/>
        </w:trPr>
        <w:tc>
          <w:tcPr>
            <w:tcW w:w="3306" w:type="dxa"/>
          </w:tcPr>
          <w:p w:rsidR="00B11904" w:rsidRPr="00412B56" w:rsidRDefault="00225057" w:rsidP="006235B5">
            <w:pPr>
              <w:rPr>
                <w:rFonts w:eastAsia="Times New Roman" w:cstheme="minorHAnsi"/>
                <w:color w:val="000000"/>
              </w:rPr>
            </w:pPr>
            <w:r w:rsidRPr="00225057">
              <w:rPr>
                <w:rFonts w:eastAsia="Times New Roman" w:cstheme="minorHAnsi"/>
                <w:color w:val="000000"/>
              </w:rPr>
              <w:t>Rehabilitación, apertura y clausura de relleno sanitario</w:t>
            </w:r>
          </w:p>
        </w:tc>
        <w:tc>
          <w:tcPr>
            <w:tcW w:w="2762" w:type="dxa"/>
          </w:tcPr>
          <w:p w:rsidR="00B11904" w:rsidRDefault="00B11904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B11904" w:rsidRPr="006F704A" w:rsidRDefault="00B11904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25057" w:rsidTr="006235B5">
        <w:trPr>
          <w:trHeight w:val="846"/>
        </w:trPr>
        <w:tc>
          <w:tcPr>
            <w:tcW w:w="3306" w:type="dxa"/>
          </w:tcPr>
          <w:p w:rsidR="00225057" w:rsidRPr="00225057" w:rsidRDefault="00225057" w:rsidP="006235B5">
            <w:pPr>
              <w:rPr>
                <w:rFonts w:eastAsia="Times New Roman" w:cstheme="minorHAnsi"/>
                <w:color w:val="000000"/>
              </w:rPr>
            </w:pPr>
            <w:r w:rsidRPr="00225057">
              <w:rPr>
                <w:rFonts w:eastAsia="Times New Roman" w:cstheme="minorHAnsi"/>
                <w:color w:val="000000"/>
              </w:rPr>
              <w:t>Manejo adecuado y aprovechamiento de basura</w:t>
            </w:r>
          </w:p>
        </w:tc>
        <w:tc>
          <w:tcPr>
            <w:tcW w:w="2762" w:type="dxa"/>
          </w:tcPr>
          <w:p w:rsidR="00225057" w:rsidRDefault="00225057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225057" w:rsidRDefault="00225057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25057" w:rsidTr="006235B5">
        <w:trPr>
          <w:trHeight w:val="846"/>
        </w:trPr>
        <w:tc>
          <w:tcPr>
            <w:tcW w:w="3306" w:type="dxa"/>
          </w:tcPr>
          <w:p w:rsidR="00225057" w:rsidRPr="00225057" w:rsidRDefault="00225057" w:rsidP="006235B5">
            <w:pPr>
              <w:rPr>
                <w:rFonts w:eastAsia="Times New Roman" w:cstheme="minorHAnsi"/>
                <w:color w:val="000000"/>
              </w:rPr>
            </w:pPr>
            <w:r w:rsidRPr="00225057">
              <w:rPr>
                <w:rFonts w:eastAsia="Times New Roman" w:cstheme="minorHAnsi"/>
                <w:color w:val="000000"/>
              </w:rPr>
              <w:t>Optimización del vivero municipal</w:t>
            </w:r>
          </w:p>
        </w:tc>
        <w:tc>
          <w:tcPr>
            <w:tcW w:w="2762" w:type="dxa"/>
          </w:tcPr>
          <w:p w:rsidR="00225057" w:rsidRDefault="00225057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225057" w:rsidRDefault="00225057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25057" w:rsidTr="006235B5">
        <w:trPr>
          <w:trHeight w:val="846"/>
        </w:trPr>
        <w:tc>
          <w:tcPr>
            <w:tcW w:w="3306" w:type="dxa"/>
          </w:tcPr>
          <w:p w:rsidR="00225057" w:rsidRPr="00225057" w:rsidRDefault="00225057" w:rsidP="006235B5">
            <w:pPr>
              <w:rPr>
                <w:rFonts w:eastAsia="Times New Roman" w:cstheme="minorHAnsi"/>
                <w:color w:val="000000"/>
              </w:rPr>
            </w:pPr>
            <w:r w:rsidRPr="00225057">
              <w:rPr>
                <w:rFonts w:eastAsia="Times New Roman" w:cstheme="minorHAnsi"/>
                <w:color w:val="000000"/>
              </w:rPr>
              <w:t>Talleres de Educación ambiental y animal en escuelas del municipio</w:t>
            </w:r>
          </w:p>
        </w:tc>
        <w:tc>
          <w:tcPr>
            <w:tcW w:w="2762" w:type="dxa"/>
          </w:tcPr>
          <w:p w:rsidR="00225057" w:rsidRDefault="00225057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225057" w:rsidRDefault="00225057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25057" w:rsidTr="006235B5">
        <w:trPr>
          <w:trHeight w:val="846"/>
        </w:trPr>
        <w:tc>
          <w:tcPr>
            <w:tcW w:w="3306" w:type="dxa"/>
          </w:tcPr>
          <w:p w:rsidR="00225057" w:rsidRPr="00225057" w:rsidRDefault="00225057" w:rsidP="006235B5">
            <w:pPr>
              <w:rPr>
                <w:rFonts w:eastAsia="Times New Roman" w:cstheme="minorHAnsi"/>
                <w:color w:val="000000"/>
              </w:rPr>
            </w:pPr>
            <w:r w:rsidRPr="00225057">
              <w:rPr>
                <w:rFonts w:eastAsia="Times New Roman" w:cstheme="minorHAnsi"/>
                <w:color w:val="000000"/>
              </w:rPr>
              <w:t>Talleres para el manejo de materiales Ecológicos</w:t>
            </w:r>
          </w:p>
        </w:tc>
        <w:tc>
          <w:tcPr>
            <w:tcW w:w="2762" w:type="dxa"/>
          </w:tcPr>
          <w:p w:rsidR="00225057" w:rsidRDefault="00225057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225057" w:rsidRDefault="00225057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25057" w:rsidTr="006235B5">
        <w:trPr>
          <w:trHeight w:val="846"/>
        </w:trPr>
        <w:tc>
          <w:tcPr>
            <w:tcW w:w="3306" w:type="dxa"/>
          </w:tcPr>
          <w:p w:rsidR="00225057" w:rsidRPr="00225057" w:rsidRDefault="00225057" w:rsidP="006235B5">
            <w:pPr>
              <w:rPr>
                <w:rFonts w:eastAsia="Times New Roman" w:cstheme="minorHAnsi"/>
                <w:color w:val="000000"/>
              </w:rPr>
            </w:pPr>
            <w:r w:rsidRPr="00225057">
              <w:rPr>
                <w:rFonts w:eastAsia="Times New Roman" w:cstheme="minorHAnsi"/>
                <w:color w:val="000000"/>
              </w:rPr>
              <w:t>Obtención de datos duros sobre la biología de la cuenca del lago de Chapala</w:t>
            </w:r>
          </w:p>
        </w:tc>
        <w:tc>
          <w:tcPr>
            <w:tcW w:w="2762" w:type="dxa"/>
          </w:tcPr>
          <w:p w:rsidR="00225057" w:rsidRDefault="00225057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225057" w:rsidRDefault="00225057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25057" w:rsidTr="006235B5">
        <w:trPr>
          <w:trHeight w:val="846"/>
        </w:trPr>
        <w:tc>
          <w:tcPr>
            <w:tcW w:w="3306" w:type="dxa"/>
          </w:tcPr>
          <w:p w:rsidR="00225057" w:rsidRPr="00225057" w:rsidRDefault="00225057" w:rsidP="006235B5">
            <w:pPr>
              <w:rPr>
                <w:rFonts w:eastAsia="Times New Roman" w:cstheme="minorHAnsi"/>
                <w:color w:val="000000"/>
              </w:rPr>
            </w:pPr>
            <w:r w:rsidRPr="00225057">
              <w:rPr>
                <w:rFonts w:eastAsia="Times New Roman" w:cstheme="minorHAnsi"/>
                <w:color w:val="000000"/>
              </w:rPr>
              <w:t>Campaña de vacunación y esterilización</w:t>
            </w:r>
          </w:p>
        </w:tc>
        <w:tc>
          <w:tcPr>
            <w:tcW w:w="2762" w:type="dxa"/>
          </w:tcPr>
          <w:p w:rsidR="00225057" w:rsidRDefault="00225057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225057" w:rsidRDefault="00225057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25057" w:rsidTr="006235B5">
        <w:trPr>
          <w:trHeight w:val="846"/>
        </w:trPr>
        <w:tc>
          <w:tcPr>
            <w:tcW w:w="3306" w:type="dxa"/>
          </w:tcPr>
          <w:p w:rsidR="00225057" w:rsidRPr="00225057" w:rsidRDefault="00225057" w:rsidP="006235B5">
            <w:pPr>
              <w:rPr>
                <w:rFonts w:eastAsia="Times New Roman" w:cstheme="minorHAnsi"/>
                <w:color w:val="000000"/>
              </w:rPr>
            </w:pPr>
            <w:r w:rsidRPr="00225057">
              <w:rPr>
                <w:rFonts w:eastAsia="Times New Roman" w:cstheme="minorHAnsi"/>
                <w:color w:val="000000"/>
              </w:rPr>
              <w:lastRenderedPageBreak/>
              <w:t>Campaña de Adopción</w:t>
            </w:r>
          </w:p>
        </w:tc>
        <w:tc>
          <w:tcPr>
            <w:tcW w:w="2762" w:type="dxa"/>
          </w:tcPr>
          <w:p w:rsidR="00225057" w:rsidRDefault="00225057" w:rsidP="006235B5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426" w:type="dxa"/>
          </w:tcPr>
          <w:p w:rsidR="00225057" w:rsidRDefault="00225057" w:rsidP="006235B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B11904" w:rsidRDefault="00B11904" w:rsidP="00B11904">
      <w:pPr>
        <w:rPr>
          <w:b/>
        </w:rPr>
      </w:pPr>
    </w:p>
    <w:p w:rsidR="00B11904" w:rsidRPr="001212A3" w:rsidRDefault="00B11904" w:rsidP="00B1190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lastRenderedPageBreak/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B11904" w:rsidRPr="001212A3" w:rsidRDefault="00B11904" w:rsidP="00B1190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B11904" w:rsidRPr="00030967" w:rsidRDefault="00B11904" w:rsidP="00030967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>
        <w:rPr>
          <w:rFonts w:cstheme="minorHAnsi"/>
          <w:sz w:val="24"/>
        </w:rPr>
        <w:t xml:space="preserve">endencia </w:t>
      </w:r>
      <w:r w:rsidRPr="006B6537">
        <w:rPr>
          <w:rFonts w:cstheme="minorHAnsi"/>
          <w:b/>
          <w:sz w:val="24"/>
        </w:rPr>
        <w:t>(Artículo 8 Fracción IV h)</w:t>
      </w:r>
      <w:bookmarkStart w:id="0" w:name="_GoBack"/>
      <w:bookmarkEnd w:id="0"/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B11904" w:rsidRPr="001212A3" w:rsidRDefault="00B11904" w:rsidP="00B11904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0843EC" w:rsidRDefault="000843EC"/>
    <w:sectPr w:rsidR="00084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04"/>
    <w:rsid w:val="00030967"/>
    <w:rsid w:val="000843EC"/>
    <w:rsid w:val="00225057"/>
    <w:rsid w:val="00B1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E6F360-0A1F-4293-995D-E8BECF7A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90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190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1315</Characters>
  <Application>Microsoft Office Word</Application>
  <DocSecurity>0</DocSecurity>
  <Lines>10</Lines>
  <Paragraphs>3</Paragraphs>
  <ScaleCrop>false</ScaleCrop>
  <Company>Windows 7 PoInT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PROMOCION_2</cp:lastModifiedBy>
  <cp:revision>4</cp:revision>
  <dcterms:created xsi:type="dcterms:W3CDTF">2023-11-17T16:37:00Z</dcterms:created>
  <dcterms:modified xsi:type="dcterms:W3CDTF">2024-05-07T17:59:00Z</dcterms:modified>
</cp:coreProperties>
</file>