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6" w:rsidRPr="00077A17" w:rsidRDefault="009D3346" w:rsidP="009D3346">
      <w:pPr>
        <w:jc w:val="center"/>
        <w:rPr>
          <w:b/>
          <w:sz w:val="32"/>
        </w:rPr>
      </w:pPr>
      <w:r>
        <w:rPr>
          <w:b/>
          <w:sz w:val="32"/>
        </w:rPr>
        <w:t>DIRECCION REGLAMENTO, PADRON Y LICENCIAS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1"/>
        <w:gridCol w:w="2760"/>
        <w:gridCol w:w="2423"/>
      </w:tblGrid>
      <w:tr w:rsidR="009D3346" w:rsidTr="00444F65">
        <w:tc>
          <w:tcPr>
            <w:tcW w:w="3311" w:type="dxa"/>
          </w:tcPr>
          <w:p w:rsidR="009D3346" w:rsidRPr="006F704A" w:rsidRDefault="009D3346" w:rsidP="00444F6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0" w:type="dxa"/>
          </w:tcPr>
          <w:p w:rsidR="009D3346" w:rsidRPr="006F704A" w:rsidRDefault="009D3346" w:rsidP="00444F6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3" w:type="dxa"/>
          </w:tcPr>
          <w:p w:rsidR="009D3346" w:rsidRPr="006F704A" w:rsidRDefault="009D3346" w:rsidP="00444F6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D3346" w:rsidTr="00444F65">
        <w:tc>
          <w:tcPr>
            <w:tcW w:w="3311" w:type="dxa"/>
          </w:tcPr>
          <w:p w:rsidR="009D3346" w:rsidRPr="00412B56" w:rsidRDefault="009D3346" w:rsidP="00444F6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Inspección permanente a comercios de giros restringidos</w:t>
            </w:r>
          </w:p>
        </w:tc>
        <w:tc>
          <w:tcPr>
            <w:tcW w:w="2760" w:type="dxa"/>
          </w:tcPr>
          <w:p w:rsidR="009D3346" w:rsidRPr="00D16B9D" w:rsidRDefault="009D3346" w:rsidP="00444F6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9D3346" w:rsidRPr="006F704A" w:rsidRDefault="009D3346" w:rsidP="00444F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D3346" w:rsidTr="00444F65">
        <w:tc>
          <w:tcPr>
            <w:tcW w:w="3311" w:type="dxa"/>
          </w:tcPr>
          <w:p w:rsidR="009D3346" w:rsidRPr="00412B56" w:rsidRDefault="009D3346" w:rsidP="00444F6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Regularización de comercios</w:t>
            </w:r>
          </w:p>
        </w:tc>
        <w:tc>
          <w:tcPr>
            <w:tcW w:w="2760" w:type="dxa"/>
          </w:tcPr>
          <w:p w:rsidR="009D3346" w:rsidRDefault="009D3346" w:rsidP="00444F6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9D3346" w:rsidRPr="006F704A" w:rsidRDefault="009D3346" w:rsidP="00444F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D3346" w:rsidTr="00444F65">
        <w:tc>
          <w:tcPr>
            <w:tcW w:w="3311" w:type="dxa"/>
          </w:tcPr>
          <w:p w:rsidR="009D3346" w:rsidRPr="00412B56" w:rsidRDefault="009D3346" w:rsidP="00444F6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Actualizar  censo general de morosos y comerciantes de feria</w:t>
            </w:r>
          </w:p>
        </w:tc>
        <w:tc>
          <w:tcPr>
            <w:tcW w:w="2760" w:type="dxa"/>
          </w:tcPr>
          <w:p w:rsidR="009D3346" w:rsidRDefault="009D3346" w:rsidP="00444F6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9D3346" w:rsidRPr="006F704A" w:rsidRDefault="009D3346" w:rsidP="00444F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D3346" w:rsidTr="00444F65">
        <w:trPr>
          <w:trHeight w:val="846"/>
        </w:trPr>
        <w:tc>
          <w:tcPr>
            <w:tcW w:w="3311" w:type="dxa"/>
          </w:tcPr>
          <w:p w:rsidR="009D3346" w:rsidRPr="00412B56" w:rsidRDefault="009D3346" w:rsidP="00444F6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Inspección y Vigilancia  del comercio informal</w:t>
            </w:r>
          </w:p>
        </w:tc>
        <w:tc>
          <w:tcPr>
            <w:tcW w:w="2760" w:type="dxa"/>
          </w:tcPr>
          <w:p w:rsidR="009D3346" w:rsidRDefault="009D3346" w:rsidP="00444F6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9D3346" w:rsidRPr="006F704A" w:rsidRDefault="009D3346" w:rsidP="00444F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D3346" w:rsidTr="00444F65">
        <w:trPr>
          <w:trHeight w:val="987"/>
        </w:trPr>
        <w:tc>
          <w:tcPr>
            <w:tcW w:w="3311" w:type="dxa"/>
          </w:tcPr>
          <w:p w:rsidR="009D3346" w:rsidRPr="00A40B5A" w:rsidRDefault="009D3346" w:rsidP="00444F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Seguimiento y Actualización  empresas de cargas y descargas</w:t>
            </w:r>
          </w:p>
        </w:tc>
        <w:tc>
          <w:tcPr>
            <w:tcW w:w="2760" w:type="dxa"/>
          </w:tcPr>
          <w:p w:rsidR="009D3346" w:rsidRPr="006F704A" w:rsidRDefault="009D3346" w:rsidP="00444F6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9D3346" w:rsidRDefault="009D3346" w:rsidP="00444F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D3346" w:rsidRDefault="009D3346" w:rsidP="009D3346">
      <w:pPr>
        <w:rPr>
          <w:b/>
        </w:rPr>
      </w:pPr>
    </w:p>
    <w:p w:rsidR="009D3346" w:rsidRPr="001212A3" w:rsidRDefault="009D3346" w:rsidP="009D334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D3346" w:rsidRPr="001212A3" w:rsidRDefault="009D3346" w:rsidP="009D334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D3346" w:rsidRPr="00EA125D" w:rsidRDefault="009D3346" w:rsidP="00EA125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2B1351">
        <w:rPr>
          <w:rFonts w:cstheme="minorHAnsi"/>
          <w:b/>
          <w:sz w:val="24"/>
        </w:rPr>
        <w:t>(</w:t>
      </w:r>
      <w:r w:rsidR="00EA125D" w:rsidRPr="002B1351">
        <w:rPr>
          <w:rFonts w:cstheme="minorHAnsi"/>
          <w:b/>
          <w:sz w:val="24"/>
        </w:rPr>
        <w:t>Artículo</w:t>
      </w:r>
      <w:r w:rsidRPr="002B1351">
        <w:rPr>
          <w:rFonts w:cstheme="minorHAnsi"/>
          <w:b/>
          <w:sz w:val="24"/>
        </w:rPr>
        <w:t xml:space="preserve"> 8 Fracción IV)</w:t>
      </w:r>
      <w:bookmarkStart w:id="0" w:name="_GoBack"/>
      <w:bookmarkEnd w:id="0"/>
    </w:p>
    <w:p w:rsidR="00EA125D" w:rsidRDefault="009D3346" w:rsidP="00EA125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EA125D" w:rsidRDefault="00EA125D" w:rsidP="00EA125D">
      <w:pPr>
        <w:jc w:val="both"/>
        <w:rPr>
          <w:rFonts w:ascii="Arial" w:hAnsi="Arial" w:cs="Narkisim"/>
        </w:rPr>
      </w:pPr>
      <w:r w:rsidRPr="00EA125D">
        <w:rPr>
          <w:rFonts w:ascii="Arial" w:hAnsi="Arial" w:cs="Narkisim"/>
        </w:rPr>
        <w:t xml:space="preserve"> </w:t>
      </w:r>
      <w:r>
        <w:rPr>
          <w:rFonts w:ascii="Arial" w:hAnsi="Arial" w:cs="Narkisim"/>
        </w:rPr>
        <w:t>La Falta de personal en el área de Inspección y Vigilancia, también la indisposición del comerciante.</w:t>
      </w:r>
    </w:p>
    <w:p w:rsidR="009D3346" w:rsidRPr="00EA125D" w:rsidRDefault="009D3346" w:rsidP="00EA125D">
      <w:pPr>
        <w:jc w:val="both"/>
        <w:rPr>
          <w:rFonts w:ascii="Arial" w:hAnsi="Arial" w:cs="Narkisim"/>
        </w:rPr>
      </w:pPr>
    </w:p>
    <w:p w:rsidR="009D3346" w:rsidRPr="001212A3" w:rsidRDefault="009D3346" w:rsidP="009D334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9232DB" w:rsidRDefault="009232DB"/>
    <w:sectPr w:rsidR="009232DB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46"/>
    <w:rsid w:val="009232DB"/>
    <w:rsid w:val="009D3346"/>
    <w:rsid w:val="00E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5E867E-D58E-4FE6-96EC-CD843E2E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4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334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Company>Windows 7 PoInT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2023-05-11T17:09:00Z</dcterms:created>
  <dcterms:modified xsi:type="dcterms:W3CDTF">2023-05-12T17:43:00Z</dcterms:modified>
</cp:coreProperties>
</file>