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F5" w:rsidRPr="00077A17" w:rsidRDefault="00A018F5" w:rsidP="002C67A4">
      <w:pPr>
        <w:jc w:val="center"/>
        <w:rPr>
          <w:b/>
          <w:sz w:val="32"/>
        </w:rPr>
      </w:pPr>
      <w:r>
        <w:rPr>
          <w:b/>
          <w:sz w:val="32"/>
        </w:rPr>
        <w:t>SISTEMA DIF</w:t>
      </w:r>
      <w:r w:rsidR="00380327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A018F5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A018F5">
        <w:tc>
          <w:tcPr>
            <w:tcW w:w="3308" w:type="dxa"/>
          </w:tcPr>
          <w:p w:rsidR="00412B56" w:rsidRPr="00412B56" w:rsidRDefault="00BB3F23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Programa para fortalecer a la población en condiciones de Vulnerabilidad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A018F5">
        <w:tc>
          <w:tcPr>
            <w:tcW w:w="3308" w:type="dxa"/>
          </w:tcPr>
          <w:p w:rsidR="00412B56" w:rsidRPr="00412B56" w:rsidRDefault="00BB3F23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Personas Adultas Mayores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018F5" w:rsidTr="00A018F5">
        <w:tc>
          <w:tcPr>
            <w:tcW w:w="3308" w:type="dxa"/>
          </w:tcPr>
          <w:p w:rsidR="00A018F5" w:rsidRDefault="00BB3F23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para atender personas con discapacidad</w:t>
            </w:r>
          </w:p>
        </w:tc>
        <w:tc>
          <w:tcPr>
            <w:tcW w:w="2761" w:type="dxa"/>
          </w:tcPr>
          <w:p w:rsidR="00A018F5" w:rsidRDefault="00A018F5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018F5" w:rsidRDefault="00A018F5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018F5" w:rsidTr="00A018F5">
        <w:tc>
          <w:tcPr>
            <w:tcW w:w="3308" w:type="dxa"/>
          </w:tcPr>
          <w:p w:rsidR="00A018F5" w:rsidRDefault="00894CEB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Implementación de Padrones</w:t>
            </w:r>
          </w:p>
        </w:tc>
        <w:tc>
          <w:tcPr>
            <w:tcW w:w="2761" w:type="dxa"/>
          </w:tcPr>
          <w:p w:rsidR="00A018F5" w:rsidRDefault="00A018F5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018F5" w:rsidRDefault="00A018F5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B3F23" w:rsidTr="00A018F5">
        <w:tc>
          <w:tcPr>
            <w:tcW w:w="3308" w:type="dxa"/>
          </w:tcPr>
          <w:p w:rsidR="00BB3F23" w:rsidRDefault="00BB3F23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Apoyos escolares de prevención de riesgos Psicosociales de niños, niñas y Adolescentes</w:t>
            </w:r>
          </w:p>
        </w:tc>
        <w:tc>
          <w:tcPr>
            <w:tcW w:w="2761" w:type="dxa"/>
          </w:tcPr>
          <w:p w:rsidR="00BB3F23" w:rsidRDefault="00BB3F23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BB3F23" w:rsidRDefault="00BB3F23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7CE8" w:rsidTr="00A018F5">
        <w:tc>
          <w:tcPr>
            <w:tcW w:w="3308" w:type="dxa"/>
          </w:tcPr>
          <w:p w:rsidR="00377CE8" w:rsidRPr="00377CE8" w:rsidRDefault="00377CE8" w:rsidP="00377CE8">
            <w:pPr>
              <w:rPr>
                <w:rFonts w:ascii="Calibri" w:hAnsi="Calibri" w:cs="Calibri"/>
                <w:color w:val="000000"/>
              </w:rPr>
            </w:pPr>
            <w:r w:rsidRPr="00377CE8">
              <w:rPr>
                <w:rFonts w:ascii="Calibri" w:hAnsi="Calibri" w:cs="Calibri"/>
                <w:color w:val="000000"/>
              </w:rPr>
              <w:t>Ofrecer los servicios de atención terapéutica en las Unidades y Centros de Rehabilitación de DIF</w:t>
            </w:r>
          </w:p>
          <w:p w:rsidR="00377CE8" w:rsidRDefault="00377CE8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377CE8" w:rsidRDefault="00377CE8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377CE8" w:rsidRDefault="00377CE8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A32DB2">
        <w:rPr>
          <w:rFonts w:cstheme="minorHAnsi"/>
          <w:sz w:val="24"/>
        </w:rPr>
        <w:t xml:space="preserve">endencia </w:t>
      </w:r>
      <w:r w:rsidR="00A32DB2" w:rsidRPr="00A53231">
        <w:rPr>
          <w:rFonts w:cstheme="minorHAnsi"/>
          <w:b/>
          <w:sz w:val="24"/>
        </w:rPr>
        <w:t>(</w:t>
      </w:r>
      <w:r w:rsidR="00A53231" w:rsidRPr="00A53231">
        <w:rPr>
          <w:rFonts w:cstheme="minorHAnsi"/>
          <w:b/>
          <w:sz w:val="24"/>
        </w:rPr>
        <w:t>Artículo</w:t>
      </w:r>
      <w:bookmarkStart w:id="0" w:name="_GoBack"/>
      <w:bookmarkEnd w:id="0"/>
      <w:r w:rsidR="00A32DB2" w:rsidRPr="00A53231">
        <w:rPr>
          <w:rFonts w:cstheme="minorHAnsi"/>
          <w:b/>
          <w:sz w:val="24"/>
        </w:rPr>
        <w:t xml:space="preserve">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2C67A4" w:rsidRDefault="001D42E6" w:rsidP="002C67A4">
      <w:pPr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2C67A4" w:rsidRDefault="00A32DB2" w:rsidP="002C67A4">
      <w:pPr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 xml:space="preserve">-Falta de recurso </w:t>
      </w:r>
      <w:proofErr w:type="spellStart"/>
      <w:r>
        <w:rPr>
          <w:rFonts w:ascii="Arial" w:eastAsia="Calibri" w:hAnsi="Arial" w:cs="Narkisim"/>
        </w:rPr>
        <w:t>económico</w:t>
      </w:r>
      <w:proofErr w:type="gramStart"/>
      <w:r>
        <w:rPr>
          <w:rFonts w:ascii="Arial" w:eastAsia="Calibri" w:hAnsi="Arial" w:cs="Narkisim"/>
        </w:rPr>
        <w:t>,</w:t>
      </w:r>
      <w:r w:rsidR="002C67A4">
        <w:rPr>
          <w:rFonts w:ascii="Arial" w:eastAsia="Calibri" w:hAnsi="Arial" w:cs="Narkisim"/>
        </w:rPr>
        <w:t>vehículos</w:t>
      </w:r>
      <w:proofErr w:type="spellEnd"/>
      <w:proofErr w:type="gramEnd"/>
      <w:r w:rsidR="002C67A4">
        <w:rPr>
          <w:rFonts w:ascii="Arial" w:eastAsia="Calibri" w:hAnsi="Arial" w:cs="Narkisim"/>
        </w:rPr>
        <w:t xml:space="preserve"> adecuados y personal.</w:t>
      </w:r>
    </w:p>
    <w:p w:rsidR="002C67A4" w:rsidRPr="001212A3" w:rsidRDefault="002C67A4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C67A4"/>
    <w:rsid w:val="002E1325"/>
    <w:rsid w:val="00311EF7"/>
    <w:rsid w:val="0031447A"/>
    <w:rsid w:val="00377CE8"/>
    <w:rsid w:val="00380327"/>
    <w:rsid w:val="003D6869"/>
    <w:rsid w:val="00412B56"/>
    <w:rsid w:val="0044607D"/>
    <w:rsid w:val="004551D1"/>
    <w:rsid w:val="0047190E"/>
    <w:rsid w:val="005144BF"/>
    <w:rsid w:val="005C58F4"/>
    <w:rsid w:val="006F7901"/>
    <w:rsid w:val="00894CEB"/>
    <w:rsid w:val="009E577C"/>
    <w:rsid w:val="00A018F5"/>
    <w:rsid w:val="00A01A2D"/>
    <w:rsid w:val="00A32DB2"/>
    <w:rsid w:val="00A53231"/>
    <w:rsid w:val="00B43ACF"/>
    <w:rsid w:val="00B80D66"/>
    <w:rsid w:val="00BB3F23"/>
    <w:rsid w:val="00C1074B"/>
    <w:rsid w:val="00C96D2F"/>
    <w:rsid w:val="00D16B9D"/>
    <w:rsid w:val="00D33C32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2023-03-02T18:38:00Z</dcterms:modified>
</cp:coreProperties>
</file>