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37" w:rsidRPr="00077A17" w:rsidRDefault="00735C78" w:rsidP="00DC0D37">
      <w:pPr>
        <w:jc w:val="center"/>
        <w:rPr>
          <w:b/>
          <w:sz w:val="32"/>
        </w:rPr>
      </w:pPr>
      <w:r>
        <w:rPr>
          <w:b/>
          <w:sz w:val="32"/>
        </w:rPr>
        <w:t>COMISARIA DE SEGURIDAD CIUDADANA</w:t>
      </w:r>
      <w:r w:rsidR="00791416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B72D1B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B72D1B">
        <w:tc>
          <w:tcPr>
            <w:tcW w:w="3308" w:type="dxa"/>
          </w:tcPr>
          <w:p w:rsidR="00412B56" w:rsidRPr="00412B56" w:rsidRDefault="00735C78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Seguridad Ciudadana al alcance de la Población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B72D1B">
        <w:tc>
          <w:tcPr>
            <w:tcW w:w="3308" w:type="dxa"/>
          </w:tcPr>
          <w:p w:rsidR="00412B56" w:rsidRPr="00412B56" w:rsidRDefault="00735C78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Seguridad Ciudadana Confiable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B72D1B">
        <w:tc>
          <w:tcPr>
            <w:tcW w:w="3308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735C78">
              <w:rPr>
                <w:rFonts w:eastAsia="Times New Roman" w:cstheme="minorHAnsi"/>
                <w:color w:val="000000"/>
              </w:rPr>
              <w:t>La prevención como Eje de la Seguridad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35C78" w:rsidTr="00B72D1B">
        <w:tc>
          <w:tcPr>
            <w:tcW w:w="3308" w:type="dxa"/>
          </w:tcPr>
          <w:p w:rsidR="00735C78" w:rsidRDefault="00735C78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Mantener activo el campo de crecimiento de nuestros elementos de seguridad Publica</w:t>
            </w:r>
          </w:p>
        </w:tc>
        <w:tc>
          <w:tcPr>
            <w:tcW w:w="2761" w:type="dxa"/>
          </w:tcPr>
          <w:p w:rsidR="00735C78" w:rsidRDefault="00735C78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735C78" w:rsidRDefault="00735C78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35C78" w:rsidTr="00B72D1B">
        <w:tc>
          <w:tcPr>
            <w:tcW w:w="3308" w:type="dxa"/>
          </w:tcPr>
          <w:p w:rsidR="00735C78" w:rsidRDefault="00DC0D3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Adquisición, Reparación y Mantenimiento de las Unidades</w:t>
            </w:r>
          </w:p>
        </w:tc>
        <w:tc>
          <w:tcPr>
            <w:tcW w:w="2761" w:type="dxa"/>
          </w:tcPr>
          <w:p w:rsidR="00735C78" w:rsidRDefault="00DC0D3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735C78" w:rsidRDefault="00DC0D3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C0D37" w:rsidTr="00B72D1B">
        <w:tc>
          <w:tcPr>
            <w:tcW w:w="3308" w:type="dxa"/>
          </w:tcPr>
          <w:p w:rsidR="00DC0D37" w:rsidRDefault="00DC0D3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Adquisición de Armas, Cartuchos y Cargadores </w:t>
            </w:r>
          </w:p>
        </w:tc>
        <w:tc>
          <w:tcPr>
            <w:tcW w:w="2761" w:type="dxa"/>
          </w:tcPr>
          <w:p w:rsidR="00DC0D37" w:rsidRDefault="00DC0D3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C0D37" w:rsidRDefault="00DC0D3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C0D37" w:rsidTr="00B72D1B">
        <w:tc>
          <w:tcPr>
            <w:tcW w:w="3308" w:type="dxa"/>
          </w:tcPr>
          <w:p w:rsidR="00DC0D37" w:rsidRDefault="00DC0D3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Reparación Antena de Radiocomunicación</w:t>
            </w:r>
          </w:p>
        </w:tc>
        <w:tc>
          <w:tcPr>
            <w:tcW w:w="2761" w:type="dxa"/>
          </w:tcPr>
          <w:p w:rsidR="00DC0D37" w:rsidRDefault="00DC0D3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C0D37" w:rsidRDefault="00DC0D3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C0D37" w:rsidTr="00B72D1B">
        <w:tc>
          <w:tcPr>
            <w:tcW w:w="3308" w:type="dxa"/>
          </w:tcPr>
          <w:p w:rsidR="00DC0D37" w:rsidRDefault="00DC0D3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Adquisición de Equipo (Uniformes y Radios)</w:t>
            </w:r>
          </w:p>
        </w:tc>
        <w:tc>
          <w:tcPr>
            <w:tcW w:w="2761" w:type="dxa"/>
          </w:tcPr>
          <w:p w:rsidR="00DC0D37" w:rsidRDefault="00DC0D3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C0D37" w:rsidRDefault="00DC0D3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E857BE">
        <w:rPr>
          <w:rFonts w:cstheme="minorHAnsi"/>
          <w:sz w:val="24"/>
        </w:rPr>
        <w:t xml:space="preserve">endencia </w:t>
      </w:r>
      <w:r w:rsidR="00E857BE" w:rsidRPr="0062698F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62698F" w:rsidRDefault="001D42E6" w:rsidP="0062698F">
      <w:pPr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62698F" w:rsidRDefault="0062698F" w:rsidP="0062698F">
      <w:pPr>
        <w:jc w:val="both"/>
        <w:rPr>
          <w:rFonts w:ascii="Arial" w:eastAsiaTheme="minorEastAsia" w:hAnsi="Arial" w:cs="Narkisim"/>
          <w:lang w:val="es-MX" w:eastAsia="es-MX"/>
        </w:rPr>
      </w:pPr>
      <w:r>
        <w:rPr>
          <w:rFonts w:ascii="Arial" w:eastAsiaTheme="minorEastAsia" w:hAnsi="Arial" w:cs="Narkisim"/>
          <w:lang w:val="es-MX" w:eastAsia="es-MX"/>
        </w:rPr>
        <w:t xml:space="preserve">Los retos son muchos, y </w:t>
      </w:r>
      <w:r w:rsidRPr="0062698F">
        <w:rPr>
          <w:rFonts w:ascii="Arial" w:eastAsiaTheme="minorEastAsia" w:hAnsi="Arial" w:cs="Narkisim"/>
          <w:lang w:val="es-MX" w:eastAsia="es-MX"/>
        </w:rPr>
        <w:t xml:space="preserve"> obstáculos v</w:t>
      </w:r>
      <w:r>
        <w:rPr>
          <w:rFonts w:ascii="Arial" w:eastAsiaTheme="minorEastAsia" w:hAnsi="Arial" w:cs="Narkisim"/>
          <w:lang w:val="es-MX" w:eastAsia="es-MX"/>
        </w:rPr>
        <w:t>arían según las circunstancias,</w:t>
      </w:r>
    </w:p>
    <w:p w:rsidR="0062698F" w:rsidRDefault="0062698F" w:rsidP="0062698F">
      <w:pPr>
        <w:jc w:val="both"/>
        <w:rPr>
          <w:rFonts w:ascii="Arial" w:eastAsiaTheme="minorEastAsia" w:hAnsi="Arial" w:cs="Narkisim"/>
          <w:lang w:val="es-MX" w:eastAsia="es-MX"/>
        </w:rPr>
      </w:pPr>
      <w:r w:rsidRPr="0062698F">
        <w:rPr>
          <w:rFonts w:ascii="Arial" w:eastAsiaTheme="minorEastAsia" w:hAnsi="Arial" w:cs="Narkisim"/>
          <w:lang w:val="es-MX" w:eastAsia="es-MX"/>
        </w:rPr>
        <w:t xml:space="preserve"> </w:t>
      </w:r>
      <w:r w:rsidRPr="0062698F">
        <w:rPr>
          <w:rFonts w:ascii="Arial" w:eastAsiaTheme="minorEastAsia" w:hAnsi="Arial" w:cs="Narkisim"/>
          <w:lang w:val="es-MX" w:eastAsia="es-MX"/>
        </w:rPr>
        <w:t>Falta</w:t>
      </w:r>
      <w:r w:rsidRPr="0062698F">
        <w:rPr>
          <w:rFonts w:ascii="Arial" w:eastAsiaTheme="minorEastAsia" w:hAnsi="Arial" w:cs="Narkisim"/>
          <w:lang w:val="es-MX" w:eastAsia="es-MX"/>
        </w:rPr>
        <w:t xml:space="preserve"> de </w:t>
      </w:r>
      <w:r>
        <w:rPr>
          <w:rFonts w:ascii="Arial" w:eastAsiaTheme="minorEastAsia" w:hAnsi="Arial" w:cs="Narkisim"/>
          <w:lang w:val="es-MX" w:eastAsia="es-MX"/>
        </w:rPr>
        <w:t>presupuesto, personal, mantenimiento a las unidades de trasporte.</w:t>
      </w:r>
    </w:p>
    <w:p w:rsidR="0062698F" w:rsidRPr="0062698F" w:rsidRDefault="0062698F" w:rsidP="0062698F">
      <w:pPr>
        <w:jc w:val="both"/>
        <w:rPr>
          <w:rFonts w:ascii="Arial" w:eastAsiaTheme="minorEastAsia" w:hAnsi="Arial" w:cs="Narkisim"/>
          <w:lang w:val="es-MX" w:eastAsia="es-MX"/>
        </w:rPr>
      </w:pPr>
      <w:r>
        <w:rPr>
          <w:rFonts w:ascii="Arial" w:eastAsiaTheme="minorEastAsia" w:hAnsi="Arial" w:cs="Narkisim"/>
          <w:lang w:val="es-MX" w:eastAsia="es-MX"/>
        </w:rPr>
        <w:t>Equipo para el personal de Seguridad</w:t>
      </w:r>
    </w:p>
    <w:p w:rsidR="001D42E6" w:rsidRPr="0062698F" w:rsidRDefault="001D42E6" w:rsidP="001D42E6">
      <w:pPr>
        <w:rPr>
          <w:rFonts w:ascii="Times New Roman" w:hAnsi="Times New Roman" w:cs="Times New Roman"/>
          <w:b/>
          <w:sz w:val="24"/>
          <w:lang w:val="es-MX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36BAA"/>
    <w:rsid w:val="001C0708"/>
    <w:rsid w:val="001D42E6"/>
    <w:rsid w:val="001F051F"/>
    <w:rsid w:val="00245CB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2698F"/>
    <w:rsid w:val="006F7901"/>
    <w:rsid w:val="00735C78"/>
    <w:rsid w:val="00791416"/>
    <w:rsid w:val="009E577C"/>
    <w:rsid w:val="00A01A2D"/>
    <w:rsid w:val="00A91BB6"/>
    <w:rsid w:val="00B43ACF"/>
    <w:rsid w:val="00B72D1B"/>
    <w:rsid w:val="00B80D66"/>
    <w:rsid w:val="00BF492C"/>
    <w:rsid w:val="00C1074B"/>
    <w:rsid w:val="00C96D2F"/>
    <w:rsid w:val="00D16B9D"/>
    <w:rsid w:val="00DC0D37"/>
    <w:rsid w:val="00E43F72"/>
    <w:rsid w:val="00E857BE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2023-03-02T18:04:00Z</dcterms:modified>
</cp:coreProperties>
</file>