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ABB" w:rsidRDefault="00F7388D">
      <w:pPr>
        <w:spacing w:after="0" w:line="480" w:lineRule="auto"/>
        <w:rPr>
          <w:b/>
          <w:color w:val="000000"/>
        </w:rPr>
      </w:pPr>
      <w:r>
        <w:rPr>
          <w:b/>
          <w:color w:val="000000"/>
        </w:rPr>
        <w:t xml:space="preserve">  </w:t>
      </w:r>
      <w:r>
        <w:rPr>
          <w:rFonts w:ascii="Arial" w:eastAsia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>
            <wp:extent cx="1132183" cy="1257336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328295</wp:posOffset>
                </wp:positionV>
                <wp:extent cx="3629025" cy="981075"/>
                <wp:effectExtent l="0" t="0" r="9525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B63521" w:rsidRPr="00320F45" w:rsidRDefault="00F7388D" w:rsidP="00B63521">
                            <w:pPr>
                              <w:spacing w:after="0" w:line="480" w:lineRule="auto"/>
                              <w:rPr>
                                <w:rFonts w:eastAsia="Times New Roman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color w:val="000000"/>
                                <w:szCs w:val="20"/>
                              </w:rPr>
                              <w:t>DIRECCIÓN /ÁREA: UNIDAD MÉDICA</w:t>
                            </w:r>
                            <w:r w:rsidRPr="00320F45">
                              <w:rPr>
                                <w:rFonts w:eastAsia="Times New Roman" w:cs="Times New Roman"/>
                                <w:b/>
                                <w:color w:val="000000"/>
                                <w:szCs w:val="20"/>
                              </w:rPr>
                              <w:t xml:space="preserve">                                                                  </w:t>
                            </w:r>
                          </w:p>
                          <w:p w:rsidR="00B63521" w:rsidRPr="00320F45" w:rsidRDefault="00F7388D" w:rsidP="00B63521">
                            <w:pPr>
                              <w:spacing w:after="0" w:line="480" w:lineRule="auto"/>
                              <w:rPr>
                                <w:rFonts w:eastAsia="Times New Roman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 w:rsidRPr="00320F45">
                              <w:rPr>
                                <w:rFonts w:eastAsia="Times New Roman" w:cs="Times New Roman"/>
                                <w:b/>
                                <w:color w:val="000000"/>
                                <w:szCs w:val="20"/>
                              </w:rPr>
                              <w:t>DIRECTOR(A)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000000"/>
                                <w:szCs w:val="20"/>
                              </w:rPr>
                              <w:t>/JEFE (A)</w:t>
                            </w:r>
                            <w:r w:rsidRPr="00320F45">
                              <w:rPr>
                                <w:rFonts w:eastAsia="Times New Roman" w:cs="Times New Roman"/>
                                <w:b/>
                                <w:color w:val="000000"/>
                                <w:szCs w:val="20"/>
                              </w:rPr>
                              <w:t xml:space="preserve"> A CARGO: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000000"/>
                                <w:szCs w:val="20"/>
                              </w:rPr>
                              <w:t xml:space="preserve"> DR. RICARDO ALVARADO </w:t>
                            </w:r>
                          </w:p>
                          <w:p w:rsidR="00B63521" w:rsidRPr="00320F45" w:rsidRDefault="00B77C4F" w:rsidP="00B63521">
                            <w:pPr>
                              <w:spacing w:after="0" w:line="480" w:lineRule="auto"/>
                              <w:rPr>
                                <w:rFonts w:eastAsia="Times New Roman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color w:val="000000"/>
                                <w:szCs w:val="20"/>
                              </w:rPr>
                              <w:t>TRIMESTRE: ABRIL-JUNIO</w:t>
                            </w:r>
                            <w:r w:rsidR="00F7388D">
                              <w:rPr>
                                <w:rFonts w:eastAsia="Times New Roman" w:cs="Times New Roman"/>
                                <w:b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="00D1636E">
                              <w:rPr>
                                <w:rFonts w:eastAsia="Times New Roman" w:cs="Times New Roman"/>
                                <w:b/>
                                <w:color w:val="000000"/>
                                <w:szCs w:val="20"/>
                              </w:rPr>
                              <w:t>2023</w:t>
                            </w:r>
                            <w:r w:rsidR="00F7388D">
                              <w:rPr>
                                <w:rFonts w:eastAsia="Times New Roman" w:cs="Times New Roman"/>
                                <w:b/>
                                <w:color w:val="000000"/>
                                <w:szCs w:val="20"/>
                              </w:rPr>
                              <w:t xml:space="preserve">            </w:t>
                            </w:r>
                          </w:p>
                          <w:p w:rsidR="00B63521" w:rsidRDefault="007A441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98.7pt;margin-top:25.85pt;width:285.75pt;height:7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" stroked="f">
                <v:textbox>
                  <w:txbxContent>
                    <w:p w:rsidR="00B63521" w:rsidRPr="00320F45" w:rsidRDefault="00F7388D" w:rsidP="00B63521">
                      <w:pPr>
                        <w:spacing w:after="0" w:line="480" w:lineRule="auto"/>
                        <w:rPr>
                          <w:rFonts w:eastAsia="Times New Roman" w:cs="Times New Roman"/>
                          <w:b/>
                          <w:color w:val="000000"/>
                          <w:szCs w:val="20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color w:val="000000"/>
                          <w:szCs w:val="20"/>
                        </w:rPr>
                        <w:t>DIRECCIÓN /ÁREA: UNIDAD MÉDICA</w:t>
                      </w:r>
                      <w:r w:rsidRPr="00320F45">
                        <w:rPr>
                          <w:rFonts w:eastAsia="Times New Roman" w:cs="Times New Roman"/>
                          <w:b/>
                          <w:color w:val="000000"/>
                          <w:szCs w:val="20"/>
                        </w:rPr>
                        <w:t xml:space="preserve">                                                                  </w:t>
                      </w:r>
                    </w:p>
                    <w:p w:rsidR="00B63521" w:rsidRPr="00320F45" w:rsidRDefault="00F7388D" w:rsidP="00B63521">
                      <w:pPr>
                        <w:spacing w:after="0" w:line="480" w:lineRule="auto"/>
                        <w:rPr>
                          <w:rFonts w:eastAsia="Times New Roman" w:cs="Times New Roman"/>
                          <w:b/>
                          <w:color w:val="000000"/>
                          <w:szCs w:val="20"/>
                        </w:rPr>
                      </w:pPr>
                      <w:r w:rsidRPr="00320F45">
                        <w:rPr>
                          <w:rFonts w:eastAsia="Times New Roman" w:cs="Times New Roman"/>
                          <w:b/>
                          <w:color w:val="000000"/>
                          <w:szCs w:val="20"/>
                        </w:rPr>
                        <w:t>DIRECTOR(A)</w:t>
                      </w:r>
                      <w:r>
                        <w:rPr>
                          <w:rFonts w:eastAsia="Times New Roman" w:cs="Times New Roman"/>
                          <w:b/>
                          <w:color w:val="000000"/>
                          <w:szCs w:val="20"/>
                        </w:rPr>
                        <w:t>/JEFE (A)</w:t>
                      </w:r>
                      <w:r w:rsidRPr="00320F45">
                        <w:rPr>
                          <w:rFonts w:eastAsia="Times New Roman" w:cs="Times New Roman"/>
                          <w:b/>
                          <w:color w:val="000000"/>
                          <w:szCs w:val="20"/>
                        </w:rPr>
                        <w:t xml:space="preserve"> A CARGO:</w:t>
                      </w:r>
                      <w:r>
                        <w:rPr>
                          <w:rFonts w:eastAsia="Times New Roman" w:cs="Times New Roman"/>
                          <w:b/>
                          <w:color w:val="000000"/>
                          <w:szCs w:val="20"/>
                        </w:rPr>
                        <w:t xml:space="preserve"> DR. RICARDO ALVARADO </w:t>
                      </w:r>
                    </w:p>
                    <w:p w:rsidR="00B63521" w:rsidRPr="00320F45" w:rsidRDefault="00B77C4F" w:rsidP="00B63521">
                      <w:pPr>
                        <w:spacing w:after="0" w:line="480" w:lineRule="auto"/>
                        <w:rPr>
                          <w:rFonts w:eastAsia="Times New Roman" w:cs="Times New Roman"/>
                          <w:b/>
                          <w:color w:val="000000"/>
                          <w:szCs w:val="20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color w:val="000000"/>
                          <w:szCs w:val="20"/>
                        </w:rPr>
                        <w:t>TRIMESTRE: ABRIL-JUNIO</w:t>
                      </w:r>
                      <w:r w:rsidR="00F7388D">
                        <w:rPr>
                          <w:rFonts w:eastAsia="Times New Roman" w:cs="Times New Roman"/>
                          <w:b/>
                          <w:color w:val="000000"/>
                          <w:szCs w:val="20"/>
                        </w:rPr>
                        <w:t xml:space="preserve"> </w:t>
                      </w:r>
                      <w:r w:rsidR="00D1636E">
                        <w:rPr>
                          <w:rFonts w:eastAsia="Times New Roman" w:cs="Times New Roman"/>
                          <w:b/>
                          <w:color w:val="000000"/>
                          <w:szCs w:val="20"/>
                        </w:rPr>
                        <w:t>2023</w:t>
                      </w:r>
                      <w:r w:rsidR="00F7388D">
                        <w:rPr>
                          <w:rFonts w:eastAsia="Times New Roman" w:cs="Times New Roman"/>
                          <w:b/>
                          <w:color w:val="000000"/>
                          <w:szCs w:val="20"/>
                        </w:rPr>
                        <w:t xml:space="preserve">            </w:t>
                      </w:r>
                    </w:p>
                    <w:p w:rsidR="00B63521" w:rsidRDefault="008B6AC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-262889</wp:posOffset>
                </wp:positionV>
                <wp:extent cx="2209800" cy="365760"/>
                <wp:effectExtent l="20955" t="21590" r="17145" b="222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B63521" w:rsidRDefault="00F7388D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7A4413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7A4413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7A4413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" o:spid="_x0000_s1027" type="#_x0000_t202" style="position:absolute;margin-left:152.85pt;margin-top:-20.7pt;width:174pt;height:2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" fillcolor="white [3201]" strokecolor="black [3200]" strokeweight="2.5pt">
                <v:textbox>
                  <w:txbxContent>
                    <w:p w:rsidR="00B63521" w:rsidRDefault="00F7388D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B6AC0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B6AC0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B6AC0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5ABB" w:rsidRDefault="00035ABB">
      <w:pPr>
        <w:spacing w:after="0" w:line="360" w:lineRule="auto"/>
        <w:rPr>
          <w:color w:val="000000"/>
        </w:rPr>
      </w:pPr>
    </w:p>
    <w:p w:rsidR="00035ABB" w:rsidRDefault="00F7388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¿Cuáles fueron las acciones </w:t>
      </w:r>
      <w:r>
        <w:rPr>
          <w:rFonts w:ascii="Arial" w:eastAsia="Arial" w:hAnsi="Arial" w:cs="Arial"/>
          <w:b/>
          <w:color w:val="000000"/>
        </w:rPr>
        <w:t>proyectadas</w:t>
      </w:r>
      <w:r>
        <w:rPr>
          <w:rFonts w:ascii="Arial" w:eastAsia="Arial" w:hAnsi="Arial" w:cs="Arial"/>
          <w:color w:val="000000"/>
        </w:rPr>
        <w:t xml:space="preserve"> (obras, proyectos o programas) o Planeadas para este trimestre? </w:t>
      </w:r>
    </w:p>
    <w:p w:rsidR="00842F1E" w:rsidRPr="0068233A" w:rsidRDefault="0068233A" w:rsidP="006823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Programa 1: Municipio Saludable</w:t>
      </w:r>
      <w:r w:rsidR="00842F1E" w:rsidRPr="0068233A">
        <w:rPr>
          <w:rFonts w:ascii="Arial" w:eastAsia="Arial" w:hAnsi="Arial" w:cs="Arial"/>
          <w:color w:val="000000"/>
        </w:rPr>
        <w:t>.</w:t>
      </w:r>
    </w:p>
    <w:p w:rsidR="00035ABB" w:rsidRDefault="00F738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Prog</w:t>
      </w:r>
      <w:r w:rsidR="00842F1E">
        <w:rPr>
          <w:rFonts w:ascii="Arial" w:eastAsia="Arial" w:hAnsi="Arial" w:cs="Arial"/>
          <w:color w:val="000000"/>
        </w:rPr>
        <w:t>rama 2: Campañas de Salud</w:t>
      </w:r>
    </w:p>
    <w:p w:rsidR="00035ABB" w:rsidRDefault="001041A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Programa 3: Convenios con escuelas en el Ramo de la Salud.</w:t>
      </w:r>
    </w:p>
    <w:p w:rsidR="00035ABB" w:rsidRPr="0068233A" w:rsidRDefault="00F7388D" w:rsidP="006823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Programa 4: Gestionar Personal.</w:t>
      </w:r>
    </w:p>
    <w:p w:rsidR="00035ABB" w:rsidRPr="0068233A" w:rsidRDefault="00F7388D" w:rsidP="006823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Resultados Trimestrales (Describir cuáles fueron los programas, proyectos, actividades y/o obras que se </w:t>
      </w:r>
      <w:r>
        <w:rPr>
          <w:rFonts w:ascii="Arial" w:eastAsia="Arial" w:hAnsi="Arial" w:cs="Arial"/>
          <w:b/>
          <w:color w:val="000000"/>
        </w:rPr>
        <w:t>realizaron</w:t>
      </w:r>
      <w:r>
        <w:rPr>
          <w:rFonts w:ascii="Arial" w:eastAsia="Arial" w:hAnsi="Arial" w:cs="Arial"/>
          <w:color w:val="000000"/>
        </w:rPr>
        <w:t xml:space="preserve"> en este trimestre). </w:t>
      </w:r>
    </w:p>
    <w:p w:rsidR="002134A2" w:rsidRPr="002134A2" w:rsidRDefault="002134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color w:val="000000"/>
        </w:rPr>
      </w:pPr>
      <w:r w:rsidRPr="002134A2">
        <w:rPr>
          <w:rFonts w:ascii="Arial" w:hAnsi="Arial" w:cs="Arial"/>
          <w:color w:val="000000"/>
        </w:rPr>
        <w:t xml:space="preserve">Programa </w:t>
      </w:r>
      <w:r>
        <w:rPr>
          <w:rFonts w:ascii="Arial" w:hAnsi="Arial" w:cs="Arial"/>
          <w:color w:val="000000"/>
        </w:rPr>
        <w:t>1: M</w:t>
      </w:r>
      <w:r w:rsidRPr="002134A2">
        <w:rPr>
          <w:rFonts w:ascii="Arial" w:hAnsi="Arial" w:cs="Arial"/>
          <w:color w:val="000000"/>
        </w:rPr>
        <w:t>unicipio saludable</w:t>
      </w:r>
    </w:p>
    <w:p w:rsidR="002134A2" w:rsidRDefault="00B77C4F" w:rsidP="002134A2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dio continuidad al programa de Descacharrización y prevención del dengue “Patio limpio” en colaboración con el Centro de Salud, en todas las localidades del municipio y se concluyó satisfactoriamente.</w:t>
      </w:r>
    </w:p>
    <w:p w:rsidR="00B77C4F" w:rsidRDefault="00B77C4F" w:rsidP="002134A2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 coordinación con la delegación de Huejotitán se solicitó a Secretaría de Salud Región Sanitaria IV Ciénega - La Barca, un médico prestador de servicio social para integrarlo al servicio médico de la Casa de la salud de dicha localidad.</w:t>
      </w:r>
    </w:p>
    <w:p w:rsidR="00B77C4F" w:rsidRDefault="00B77C4F" w:rsidP="002134A2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asiste mes con mes a los Comités Regionales de la Región Sanitaria IV Ciénega – La Barca, con el fin de trabajar a nivel municipal en colaboración con el Centro de Salud y el Hospital Comu</w:t>
      </w:r>
      <w:r w:rsidR="003009C7">
        <w:rPr>
          <w:rFonts w:ascii="Arial" w:hAnsi="Arial" w:cs="Arial"/>
          <w:color w:val="000000"/>
        </w:rPr>
        <w:t>nitario de El Chante, los temas y campañas de interés para la población.</w:t>
      </w:r>
    </w:p>
    <w:p w:rsidR="00AA7BE0" w:rsidRPr="002134A2" w:rsidRDefault="00AA7BE0" w:rsidP="002134A2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difunde a través del módulo de psiquiatría de SALME, el cuidado de la salud mental de niñas, niños jóvenes, mujeres y población en general.</w:t>
      </w:r>
    </w:p>
    <w:p w:rsidR="002134A2" w:rsidRDefault="002134A2" w:rsidP="002134A2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Programa 2: Campañas de Salud</w:t>
      </w:r>
    </w:p>
    <w:p w:rsidR="00AA7BE0" w:rsidRDefault="003009C7" w:rsidP="00AA7BE0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Se </w:t>
      </w:r>
      <w:r w:rsidR="00AA7BE0">
        <w:rPr>
          <w:rFonts w:ascii="Arial" w:hAnsi="Arial" w:cs="Arial"/>
          <w:color w:val="000000"/>
        </w:rPr>
        <w:t xml:space="preserve">llevó a cabo la “Primer Jornada Nacional de Salud Pública  de Jalisco” en coordinación con las instancias de salud Federales, Estatales y Municipales, ofreciendo a la población servicios de: aplicación de vacunas, atención para </w:t>
      </w:r>
      <w:r w:rsidR="0068233A">
        <w:rPr>
          <w:rFonts w:ascii="Arial" w:hAnsi="Arial" w:cs="Arial"/>
          <w:color w:val="000000"/>
        </w:rPr>
        <w:t>enfermedades crónicas degenerativas</w:t>
      </w:r>
      <w:r w:rsidR="00AA7BE0">
        <w:rPr>
          <w:rFonts w:ascii="Arial" w:hAnsi="Arial" w:cs="Arial"/>
          <w:color w:val="000000"/>
        </w:rPr>
        <w:t>, nutrición, planificación familiar, toma de Papanicolaou, mamografías, servicio dental, prevención en infecciones de transmisión sexual, entre otras.</w:t>
      </w:r>
    </w:p>
    <w:p w:rsidR="00757213" w:rsidRDefault="00757213" w:rsidP="00757213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Se obtuvo una donación por parte de la Cruz Roja de Chapala material de curación, vendas, guantes, gel antibacterial y material para protección para atención de partos y para área COVID. </w:t>
      </w:r>
    </w:p>
    <w:p w:rsidR="00757213" w:rsidRPr="00757213" w:rsidRDefault="00757213" w:rsidP="00757213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recibieron medicamentos inyectables para el área de urgencias por parte de una asociación de beneficencia de adultos mayores.</w:t>
      </w:r>
    </w:p>
    <w:p w:rsidR="002134A2" w:rsidRDefault="002134A2" w:rsidP="002134A2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="00757213">
        <w:rPr>
          <w:rFonts w:ascii="Arial" w:hAnsi="Arial" w:cs="Arial"/>
          <w:color w:val="000000"/>
        </w:rPr>
        <w:t>e direccionó la</w:t>
      </w:r>
      <w:r>
        <w:rPr>
          <w:rFonts w:ascii="Arial" w:hAnsi="Arial" w:cs="Arial"/>
          <w:color w:val="000000"/>
        </w:rPr>
        <w:t xml:space="preserve"> campaña de salud</w:t>
      </w:r>
      <w:r w:rsidR="00757213">
        <w:rPr>
          <w:rFonts w:ascii="Arial" w:hAnsi="Arial" w:cs="Arial"/>
          <w:color w:val="000000"/>
        </w:rPr>
        <w:t xml:space="preserve"> “Lactancia materna” y “Código mariposa” por parte de la Secretaría de Salud de la Región Sanitaria IV Ciénega La Barca para capacitar al personal de salud</w:t>
      </w:r>
      <w:r w:rsidR="0039106B">
        <w:rPr>
          <w:rFonts w:ascii="Arial" w:hAnsi="Arial" w:cs="Arial"/>
          <w:color w:val="000000"/>
        </w:rPr>
        <w:t xml:space="preserve"> de la Clínica Municipal de Jocotepec.</w:t>
      </w:r>
      <w:r w:rsidR="00757213">
        <w:rPr>
          <w:rFonts w:ascii="Arial" w:hAnsi="Arial" w:cs="Arial"/>
          <w:color w:val="000000"/>
        </w:rPr>
        <w:t xml:space="preserve"> </w:t>
      </w:r>
    </w:p>
    <w:p w:rsidR="002134A2" w:rsidRPr="00FE2802" w:rsidRDefault="0039106B" w:rsidP="00FE2802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Se </w:t>
      </w:r>
      <w:r w:rsidR="0068233A">
        <w:rPr>
          <w:rFonts w:ascii="Arial" w:hAnsi="Arial" w:cs="Arial"/>
          <w:color w:val="000000"/>
        </w:rPr>
        <w:t>dio</w:t>
      </w:r>
      <w:r>
        <w:rPr>
          <w:rFonts w:ascii="Arial" w:hAnsi="Arial" w:cs="Arial"/>
          <w:color w:val="000000"/>
        </w:rPr>
        <w:t xml:space="preserve"> seguimiento al trabajo de la</w:t>
      </w:r>
      <w:r w:rsidR="002134A2">
        <w:rPr>
          <w:rFonts w:ascii="Arial" w:hAnsi="Arial" w:cs="Arial"/>
          <w:color w:val="000000"/>
        </w:rPr>
        <w:t xml:space="preserve"> página web </w:t>
      </w:r>
      <w:r>
        <w:rPr>
          <w:rFonts w:ascii="Arial" w:hAnsi="Arial" w:cs="Arial"/>
          <w:color w:val="000000"/>
        </w:rPr>
        <w:t xml:space="preserve">dándole mantenimiento </w:t>
      </w:r>
      <w:r w:rsidR="002134A2">
        <w:rPr>
          <w:rFonts w:ascii="Arial" w:hAnsi="Arial" w:cs="Arial"/>
          <w:color w:val="000000"/>
        </w:rPr>
        <w:t>para la difusión de información  de programas y avances en materia de salud.</w:t>
      </w:r>
    </w:p>
    <w:p w:rsidR="002134A2" w:rsidRDefault="002134A2" w:rsidP="002134A2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Programa 3: Convenios con escuelas en el Ramo de la Salud</w:t>
      </w:r>
    </w:p>
    <w:p w:rsidR="0008195E" w:rsidRDefault="0008195E" w:rsidP="0008195E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ofreció mes con mes el servicio de consulta de oftalmología y tratamiento integral de las principales patologías oftalmológicas de la región.</w:t>
      </w:r>
    </w:p>
    <w:p w:rsidR="0008195E" w:rsidRPr="00FE2802" w:rsidRDefault="0008195E" w:rsidP="0008195E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incorporaron estudiantes de servicio social del área de médicos, paramédicos y enfermería.</w:t>
      </w:r>
    </w:p>
    <w:p w:rsidR="00261FAB" w:rsidRPr="0008195E" w:rsidRDefault="000819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Programa 4: Gestión de personal médico.</w:t>
      </w:r>
    </w:p>
    <w:p w:rsidR="00035ABB" w:rsidRDefault="0039106B" w:rsidP="00FE2802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integró al personal contratado a sus respectivas áreas.</w:t>
      </w:r>
    </w:p>
    <w:p w:rsidR="0039106B" w:rsidRDefault="0039106B" w:rsidP="00FE2802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gestionaron las plazas de paramédicos.</w:t>
      </w:r>
    </w:p>
    <w:p w:rsidR="00035ABB" w:rsidRPr="0068233A" w:rsidRDefault="0039106B" w:rsidP="0068233A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logró la contratación de 2 paramédicos y un radiólogo.</w:t>
      </w:r>
    </w:p>
    <w:p w:rsidR="00035ABB" w:rsidRPr="0068233A" w:rsidRDefault="00F7388D" w:rsidP="006823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Montos (si los hubiera) del desarrollo de dichas actividades</w:t>
      </w:r>
      <w:r w:rsidR="0068233A">
        <w:rPr>
          <w:rFonts w:ascii="Arial" w:eastAsia="Arial" w:hAnsi="Arial" w:cs="Arial"/>
          <w:color w:val="000000"/>
        </w:rPr>
        <w:t>. ¿Se ajustó a lo presupuestado</w:t>
      </w:r>
    </w:p>
    <w:p w:rsidR="00035ABB" w:rsidRPr="0068233A" w:rsidRDefault="00F7388D" w:rsidP="006823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SI</w:t>
      </w:r>
    </w:p>
    <w:p w:rsidR="00035ABB" w:rsidRPr="0068233A" w:rsidRDefault="00F7388D" w:rsidP="006823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 que beneficia a la población o un grupo en específico lo desarrollado en este trimestre.</w:t>
      </w:r>
    </w:p>
    <w:p w:rsidR="00035ABB" w:rsidRPr="0068233A" w:rsidRDefault="00F7388D" w:rsidP="006823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En equilibrio a la salud de la población.</w:t>
      </w:r>
    </w:p>
    <w:p w:rsidR="00035ABB" w:rsidRPr="0068233A" w:rsidRDefault="00F7388D" w:rsidP="006823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¿A qué programa de su POA pertenecen las acciones realizadas y a que Ejes del Plan Municipal de Desarrollo 2018-2024 se alinean?</w:t>
      </w:r>
    </w:p>
    <w:p w:rsidR="00035ABB" w:rsidRPr="0068233A" w:rsidRDefault="0008195E" w:rsidP="006823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Pertenece al Programa 1 </w:t>
      </w:r>
      <w:r w:rsidR="00F7388D">
        <w:rPr>
          <w:rFonts w:ascii="Arial" w:eastAsia="Arial" w:hAnsi="Arial" w:cs="Arial"/>
          <w:color w:val="000000"/>
        </w:rPr>
        <w:t>Municipio Saludable</w:t>
      </w:r>
      <w:r>
        <w:rPr>
          <w:rFonts w:ascii="Arial" w:eastAsia="Arial" w:hAnsi="Arial" w:cs="Arial"/>
          <w:color w:val="000000"/>
        </w:rPr>
        <w:t xml:space="preserve">, Programa 2 Campañas de Salud, Programa 3 Convenios con escuelas en el ramo de la salud, Programa 4 </w:t>
      </w:r>
      <w:r w:rsidR="00FE2802">
        <w:rPr>
          <w:rFonts w:ascii="Arial" w:eastAsia="Arial" w:hAnsi="Arial" w:cs="Arial"/>
          <w:color w:val="000000"/>
        </w:rPr>
        <w:t xml:space="preserve">Gestión del personal médico, </w:t>
      </w:r>
      <w:r w:rsidR="00F7388D">
        <w:rPr>
          <w:rFonts w:ascii="Arial" w:eastAsia="Arial" w:hAnsi="Arial" w:cs="Arial"/>
          <w:color w:val="000000"/>
        </w:rPr>
        <w:t xml:space="preserve"> y se alinea co</w:t>
      </w:r>
      <w:r w:rsidR="00FE2802">
        <w:rPr>
          <w:rFonts w:ascii="Arial" w:eastAsia="Arial" w:hAnsi="Arial" w:cs="Arial"/>
          <w:color w:val="000000"/>
        </w:rPr>
        <w:t>n el eje de Cultura, Educación, Salud y Deportes.</w:t>
      </w:r>
    </w:p>
    <w:p w:rsidR="00035ABB" w:rsidRDefault="00F7388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 manera puntual basándose en la pregunta 2 (Resultados Trimestrales) y en su POA, llene la siguiente tabla, según el trabajo realizado este trimestre.</w:t>
      </w:r>
    </w:p>
    <w:p w:rsidR="00035ABB" w:rsidRDefault="00035ABB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tbl>
      <w:tblPr>
        <w:tblStyle w:val="a"/>
        <w:tblW w:w="1091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865"/>
        <w:gridCol w:w="1956"/>
        <w:gridCol w:w="1842"/>
        <w:gridCol w:w="1560"/>
        <w:gridCol w:w="2125"/>
      </w:tblGrid>
      <w:tr w:rsidR="00035ABB">
        <w:trPr>
          <w:trHeight w:val="1171"/>
        </w:trPr>
        <w:tc>
          <w:tcPr>
            <w:tcW w:w="567" w:type="dxa"/>
            <w:shd w:val="clear" w:color="auto" w:fill="FAC090"/>
          </w:tcPr>
          <w:p w:rsidR="00035ABB" w:rsidRDefault="00F7388D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Nº</w:t>
            </w:r>
          </w:p>
        </w:tc>
        <w:tc>
          <w:tcPr>
            <w:tcW w:w="2865" w:type="dxa"/>
            <w:shd w:val="clear" w:color="auto" w:fill="FAC090"/>
          </w:tcPr>
          <w:p w:rsidR="00035ABB" w:rsidRDefault="00F7388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PROGRAMA O ACTIVIDAD POA 2022</w:t>
            </w:r>
          </w:p>
        </w:tc>
        <w:tc>
          <w:tcPr>
            <w:tcW w:w="1956" w:type="dxa"/>
            <w:shd w:val="clear" w:color="auto" w:fill="FAC090"/>
          </w:tcPr>
          <w:p w:rsidR="00035ABB" w:rsidRDefault="00F7388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ACTIVIDAD NO CONTEMPLADA </w:t>
            </w:r>
          </w:p>
          <w:p w:rsidR="00035ABB" w:rsidRDefault="00F7388D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C090"/>
          </w:tcPr>
          <w:p w:rsidR="00035ABB" w:rsidRDefault="00F7388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C090"/>
          </w:tcPr>
          <w:p w:rsidR="00035ABB" w:rsidRDefault="00F7388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C090"/>
          </w:tcPr>
          <w:p w:rsidR="00035ABB" w:rsidRDefault="00F7388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RESULTADO</w:t>
            </w:r>
          </w:p>
          <w:p w:rsidR="00035ABB" w:rsidRDefault="00F7388D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(Actvs. realizadas/</w:t>
            </w:r>
          </w:p>
          <w:p w:rsidR="00035ABB" w:rsidRDefault="00F7388D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Actvs. Proyectadas</w:t>
            </w:r>
          </w:p>
          <w:p w:rsidR="00035ABB" w:rsidRDefault="00F7388D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*100)</w:t>
            </w:r>
          </w:p>
        </w:tc>
      </w:tr>
      <w:tr w:rsidR="00035ABB">
        <w:trPr>
          <w:trHeight w:val="676"/>
        </w:trPr>
        <w:tc>
          <w:tcPr>
            <w:tcW w:w="567" w:type="dxa"/>
          </w:tcPr>
          <w:p w:rsidR="00035ABB" w:rsidRDefault="00F7388D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65" w:type="dxa"/>
          </w:tcPr>
          <w:p w:rsidR="00035ABB" w:rsidRDefault="00F7388D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Programa municipio saludable</w:t>
            </w:r>
          </w:p>
        </w:tc>
        <w:tc>
          <w:tcPr>
            <w:tcW w:w="1956" w:type="dxa"/>
          </w:tcPr>
          <w:p w:rsidR="00035ABB" w:rsidRDefault="00035ABB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842" w:type="dxa"/>
          </w:tcPr>
          <w:p w:rsidR="00035ABB" w:rsidRDefault="00F55C5D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60" w:type="dxa"/>
          </w:tcPr>
          <w:p w:rsidR="00035ABB" w:rsidRDefault="00FE280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5" w:type="dxa"/>
          </w:tcPr>
          <w:p w:rsidR="00035ABB" w:rsidRDefault="0068233A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55C5D">
              <w:rPr>
                <w:color w:val="000000"/>
              </w:rPr>
              <w:t>5%</w:t>
            </w:r>
          </w:p>
        </w:tc>
      </w:tr>
      <w:tr w:rsidR="00035ABB">
        <w:tc>
          <w:tcPr>
            <w:tcW w:w="567" w:type="dxa"/>
          </w:tcPr>
          <w:p w:rsidR="00035ABB" w:rsidRDefault="00F55C5D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65" w:type="dxa"/>
          </w:tcPr>
          <w:p w:rsidR="00035ABB" w:rsidRDefault="00926434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Campañas de salud</w:t>
            </w:r>
          </w:p>
        </w:tc>
        <w:tc>
          <w:tcPr>
            <w:tcW w:w="1956" w:type="dxa"/>
          </w:tcPr>
          <w:p w:rsidR="00035ABB" w:rsidRDefault="00035ABB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842" w:type="dxa"/>
          </w:tcPr>
          <w:p w:rsidR="00035ABB" w:rsidRDefault="00F55C5D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60" w:type="dxa"/>
          </w:tcPr>
          <w:p w:rsidR="00035ABB" w:rsidRDefault="00F55C5D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5" w:type="dxa"/>
          </w:tcPr>
          <w:p w:rsidR="00035ABB" w:rsidRDefault="0068233A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FE2802">
              <w:rPr>
                <w:color w:val="000000"/>
              </w:rPr>
              <w:t>0</w:t>
            </w:r>
            <w:r w:rsidR="00261FAB">
              <w:rPr>
                <w:color w:val="000000"/>
              </w:rPr>
              <w:t>%</w:t>
            </w:r>
          </w:p>
        </w:tc>
      </w:tr>
      <w:tr w:rsidR="00035ABB">
        <w:tc>
          <w:tcPr>
            <w:tcW w:w="567" w:type="dxa"/>
          </w:tcPr>
          <w:p w:rsidR="00035ABB" w:rsidRDefault="00261FA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65" w:type="dxa"/>
          </w:tcPr>
          <w:p w:rsidR="00035ABB" w:rsidRDefault="00926434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Convenios con escuelas en ramos de salud</w:t>
            </w:r>
          </w:p>
        </w:tc>
        <w:tc>
          <w:tcPr>
            <w:tcW w:w="1956" w:type="dxa"/>
          </w:tcPr>
          <w:p w:rsidR="00035ABB" w:rsidRDefault="00035ABB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842" w:type="dxa"/>
          </w:tcPr>
          <w:p w:rsidR="00035ABB" w:rsidRDefault="00926434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60" w:type="dxa"/>
          </w:tcPr>
          <w:p w:rsidR="00035ABB" w:rsidRDefault="00926434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5" w:type="dxa"/>
          </w:tcPr>
          <w:p w:rsidR="00035ABB" w:rsidRDefault="00261FA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035ABB">
        <w:tc>
          <w:tcPr>
            <w:tcW w:w="567" w:type="dxa"/>
          </w:tcPr>
          <w:p w:rsidR="00035ABB" w:rsidRDefault="00FE2802">
            <w:pPr>
              <w:spacing w:line="360" w:lineRule="auto"/>
              <w:rPr>
                <w:color w:val="000000"/>
              </w:rPr>
            </w:pPr>
            <w:bookmarkStart w:id="0" w:name="_gjdgxs" w:colFirst="0" w:colLast="0"/>
            <w:bookmarkEnd w:id="0"/>
            <w:r>
              <w:rPr>
                <w:color w:val="000000"/>
              </w:rPr>
              <w:t>4</w:t>
            </w:r>
          </w:p>
        </w:tc>
        <w:tc>
          <w:tcPr>
            <w:tcW w:w="2865" w:type="dxa"/>
          </w:tcPr>
          <w:p w:rsidR="00035ABB" w:rsidRDefault="00926434" w:rsidP="00926434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Gestiona de personal médico </w:t>
            </w:r>
          </w:p>
        </w:tc>
        <w:tc>
          <w:tcPr>
            <w:tcW w:w="1956" w:type="dxa"/>
          </w:tcPr>
          <w:p w:rsidR="00035ABB" w:rsidRDefault="00035ABB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842" w:type="dxa"/>
          </w:tcPr>
          <w:p w:rsidR="00035ABB" w:rsidRDefault="00926434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0" w:type="dxa"/>
          </w:tcPr>
          <w:p w:rsidR="00035ABB" w:rsidRDefault="00926434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5" w:type="dxa"/>
          </w:tcPr>
          <w:p w:rsidR="00035ABB" w:rsidRDefault="00261FA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035ABB" w:rsidTr="0068233A">
        <w:tc>
          <w:tcPr>
            <w:tcW w:w="567" w:type="dxa"/>
            <w:shd w:val="clear" w:color="auto" w:fill="FABF8F" w:themeFill="accent6" w:themeFillTint="99"/>
          </w:tcPr>
          <w:p w:rsidR="00035ABB" w:rsidRDefault="00035ABB">
            <w:pPr>
              <w:spacing w:line="360" w:lineRule="auto"/>
              <w:rPr>
                <w:color w:val="000000"/>
              </w:rPr>
            </w:pPr>
            <w:bookmarkStart w:id="1" w:name="_GoBack" w:colFirst="0" w:colLast="5"/>
          </w:p>
        </w:tc>
        <w:tc>
          <w:tcPr>
            <w:tcW w:w="2865" w:type="dxa"/>
            <w:shd w:val="clear" w:color="auto" w:fill="FABF8F" w:themeFill="accent6" w:themeFillTint="99"/>
          </w:tcPr>
          <w:p w:rsidR="00035ABB" w:rsidRDefault="0068233A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TOTAL</w:t>
            </w:r>
          </w:p>
        </w:tc>
        <w:tc>
          <w:tcPr>
            <w:tcW w:w="1956" w:type="dxa"/>
            <w:shd w:val="clear" w:color="auto" w:fill="FABF8F" w:themeFill="accent6" w:themeFillTint="99"/>
          </w:tcPr>
          <w:p w:rsidR="00035ABB" w:rsidRDefault="00035ABB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035ABB" w:rsidRDefault="00035ABB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035ABB" w:rsidRDefault="00035ABB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035ABB" w:rsidRDefault="0068233A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76.25%</w:t>
            </w:r>
          </w:p>
        </w:tc>
      </w:tr>
      <w:bookmarkEnd w:id="1"/>
    </w:tbl>
    <w:p w:rsidR="00035ABB" w:rsidRDefault="00035ABB">
      <w:pPr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035ABB" w:rsidRDefault="00035ABB">
      <w:pPr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035ABB" w:rsidRDefault="00035ABB">
      <w:pPr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035ABB" w:rsidRDefault="00035ABB">
      <w:pPr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035ABB" w:rsidRDefault="00035ABB">
      <w:pPr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035ABB" w:rsidRDefault="00035ABB">
      <w:pPr>
        <w:spacing w:after="0" w:line="360" w:lineRule="auto"/>
        <w:rPr>
          <w:color w:val="000000"/>
        </w:rPr>
      </w:pPr>
    </w:p>
    <w:sectPr w:rsidR="00035ABB">
      <w:footerReference w:type="default" r:id="rId8"/>
      <w:pgSz w:w="12240" w:h="20160"/>
      <w:pgMar w:top="1418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413" w:rsidRDefault="007A4413">
      <w:pPr>
        <w:spacing w:after="0" w:line="240" w:lineRule="auto"/>
      </w:pPr>
      <w:r>
        <w:separator/>
      </w:r>
    </w:p>
  </w:endnote>
  <w:endnote w:type="continuationSeparator" w:id="0">
    <w:p w:rsidR="007A4413" w:rsidRDefault="007A4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ABB" w:rsidRDefault="00F7388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Century Gothic" w:eastAsia="Century Gothic" w:hAnsi="Century Gothic" w:cs="Century Gothic"/>
        <w:b/>
        <w:i/>
        <w:color w:val="C00000"/>
        <w:sz w:val="20"/>
        <w:szCs w:val="20"/>
      </w:rPr>
    </w:pPr>
    <w:r>
      <w:rPr>
        <w:rFonts w:ascii="Century Gothic" w:eastAsia="Century Gothic" w:hAnsi="Century Gothic" w:cs="Century Gothic"/>
        <w:b/>
        <w:i/>
        <w:color w:val="C00000"/>
        <w:sz w:val="20"/>
        <w:szCs w:val="20"/>
      </w:rPr>
      <w:t>DIRECCIÓN DE PLANEACIÓN, EVALUACIÓN Y AGENDA PARA EL DESARROLLO MUNICIPAL</w:t>
    </w:r>
  </w:p>
  <w:p w:rsidR="00035ABB" w:rsidRDefault="00035A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i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413" w:rsidRDefault="007A4413">
      <w:pPr>
        <w:spacing w:after="0" w:line="240" w:lineRule="auto"/>
      </w:pPr>
      <w:r>
        <w:separator/>
      </w:r>
    </w:p>
  </w:footnote>
  <w:footnote w:type="continuationSeparator" w:id="0">
    <w:p w:rsidR="007A4413" w:rsidRDefault="007A4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41B5"/>
    <w:multiLevelType w:val="multilevel"/>
    <w:tmpl w:val="201C2A10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417DD"/>
    <w:multiLevelType w:val="multilevel"/>
    <w:tmpl w:val="7E98F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45B0ECE"/>
    <w:multiLevelType w:val="multilevel"/>
    <w:tmpl w:val="D158AB9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F554127"/>
    <w:multiLevelType w:val="multilevel"/>
    <w:tmpl w:val="6B2CFE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E420A62"/>
    <w:multiLevelType w:val="hybridMultilevel"/>
    <w:tmpl w:val="21AC05D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CD76407"/>
    <w:multiLevelType w:val="hybridMultilevel"/>
    <w:tmpl w:val="111A98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8F250D"/>
    <w:multiLevelType w:val="hybridMultilevel"/>
    <w:tmpl w:val="541039D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AE35E7"/>
    <w:multiLevelType w:val="multilevel"/>
    <w:tmpl w:val="32F8B714"/>
    <w:lvl w:ilvl="0">
      <w:start w:val="1"/>
      <w:numFmt w:val="bullet"/>
      <w:lvlText w:val="●"/>
      <w:lvlJc w:val="left"/>
      <w:pPr>
        <w:ind w:left="150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6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BB"/>
    <w:rsid w:val="00035ABB"/>
    <w:rsid w:val="0008195E"/>
    <w:rsid w:val="001041A4"/>
    <w:rsid w:val="001770EC"/>
    <w:rsid w:val="002134A2"/>
    <w:rsid w:val="00261FAB"/>
    <w:rsid w:val="003009C7"/>
    <w:rsid w:val="00327E54"/>
    <w:rsid w:val="0037743D"/>
    <w:rsid w:val="0039106B"/>
    <w:rsid w:val="0068233A"/>
    <w:rsid w:val="00757213"/>
    <w:rsid w:val="007A4413"/>
    <w:rsid w:val="007E6792"/>
    <w:rsid w:val="007F0983"/>
    <w:rsid w:val="00842F1E"/>
    <w:rsid w:val="008B6AC0"/>
    <w:rsid w:val="00926434"/>
    <w:rsid w:val="00AA7BE0"/>
    <w:rsid w:val="00AB6C01"/>
    <w:rsid w:val="00AE3DA5"/>
    <w:rsid w:val="00B77C4F"/>
    <w:rsid w:val="00D1636E"/>
    <w:rsid w:val="00F55C5D"/>
    <w:rsid w:val="00F7388D"/>
    <w:rsid w:val="00FE2802"/>
    <w:rsid w:val="00FE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E1B96D5-2316-4B1F-BCFF-0CA72283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16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36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13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637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PROMOCION_2</cp:lastModifiedBy>
  <cp:revision>4</cp:revision>
  <cp:lastPrinted>2023-01-06T19:49:00Z</cp:lastPrinted>
  <dcterms:created xsi:type="dcterms:W3CDTF">2023-08-04T07:11:00Z</dcterms:created>
  <dcterms:modified xsi:type="dcterms:W3CDTF">2023-08-04T07:20:00Z</dcterms:modified>
</cp:coreProperties>
</file>