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E9" w:rsidRPr="00D85843" w:rsidRDefault="00824AE9" w:rsidP="00824AE9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22445" wp14:editId="77A6426E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AE9" w:rsidRPr="00320F45" w:rsidRDefault="00824AE9" w:rsidP="00824AE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/ÁREA: COMUNICACIÓN SOCIAL </w:t>
                            </w:r>
                          </w:p>
                          <w:p w:rsidR="00824AE9" w:rsidRPr="00320F45" w:rsidRDefault="00824AE9" w:rsidP="00824AE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GABRIEL GARAVITO VALENCIA </w:t>
                            </w:r>
                          </w:p>
                          <w:p w:rsidR="00824AE9" w:rsidRDefault="00824AE9" w:rsidP="00824AE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ABRIL-JUNIO 2023</w:t>
                            </w:r>
                          </w:p>
                          <w:p w:rsidR="00824AE9" w:rsidRPr="00320F45" w:rsidRDefault="00824AE9" w:rsidP="00824AE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824AE9" w:rsidRDefault="00824AE9" w:rsidP="00824AE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D3224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824AE9" w:rsidRPr="00320F45" w:rsidRDefault="00824AE9" w:rsidP="00824AE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/ÁREA: COMUNICACIÓN SOCIAL </w:t>
                      </w:r>
                    </w:p>
                    <w:p w:rsidR="00824AE9" w:rsidRPr="00320F45" w:rsidRDefault="00824AE9" w:rsidP="00824AE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GABRIEL GARAVITO VALENCIA </w:t>
                      </w:r>
                    </w:p>
                    <w:p w:rsidR="00824AE9" w:rsidRDefault="00824AE9" w:rsidP="00824AE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-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JUNIO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:rsidR="00824AE9" w:rsidRPr="00320F45" w:rsidRDefault="00824AE9" w:rsidP="00824AE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824AE9" w:rsidRDefault="00824AE9" w:rsidP="00824AE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F6E39" wp14:editId="424448B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4AE9" w:rsidRDefault="00824AE9" w:rsidP="00824AE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24AE9" w:rsidRDefault="00824AE9" w:rsidP="00824AE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24AE9" w:rsidRDefault="00824AE9" w:rsidP="00824AE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24AE9" w:rsidRPr="00B63521" w:rsidRDefault="00824AE9" w:rsidP="00824AE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04F6E39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824AE9" w:rsidRDefault="00824AE9" w:rsidP="00824AE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24AE9" w:rsidRDefault="00824AE9" w:rsidP="00824AE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24AE9" w:rsidRDefault="00824AE9" w:rsidP="00824AE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24AE9" w:rsidRPr="00B63521" w:rsidRDefault="00824AE9" w:rsidP="00824AE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50A65D4F" wp14:editId="19568ED2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E9" w:rsidRDefault="00824AE9" w:rsidP="00824AE9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24AE9" w:rsidRDefault="00824AE9" w:rsidP="00824AE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824AE9" w:rsidRPr="00BA5EB8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los eventos del Gobierno de Jocotepec.</w:t>
      </w:r>
    </w:p>
    <w:p w:rsidR="00824AE9" w:rsidRPr="00BA5EB8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Difusión de campañas </w:t>
      </w:r>
    </w:p>
    <w:p w:rsidR="00824AE9" w:rsidRPr="00BA5EB8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de fotografías y videos</w:t>
      </w:r>
    </w:p>
    <w:p w:rsidR="00824AE9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Edición de fotografías y video. </w:t>
      </w:r>
    </w:p>
    <w:p w:rsidR="00824AE9" w:rsidRPr="00BA5EB8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Capacitación del personal de comunicación social </w:t>
      </w:r>
    </w:p>
    <w:p w:rsidR="00824AE9" w:rsidRPr="00BA5EB8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Crear contenido en donde se pueda percibir que el gobierno es cercano a las personas, que le da orden y futuro al municipio. </w:t>
      </w:r>
    </w:p>
    <w:p w:rsidR="00824AE9" w:rsidRPr="00BA5EB8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Crear contenido que sea de interés para las personas y que explique los avances que ha tenido el gobierno.</w:t>
      </w:r>
    </w:p>
    <w:p w:rsidR="00824AE9" w:rsidRPr="00BA5EB8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Brindar atención de calidad en redes sociales.</w:t>
      </w:r>
    </w:p>
    <w:p w:rsidR="00824AE9" w:rsidRPr="00BA5EB8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de campañas que requieran las direcciones.</w:t>
      </w:r>
    </w:p>
    <w:p w:rsidR="00824AE9" w:rsidRPr="00BA5EB8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</w:t>
      </w:r>
    </w:p>
    <w:p w:rsidR="00824AE9" w:rsidRPr="002771CF" w:rsidRDefault="00824AE9" w:rsidP="00824A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Apoyar a la difusión de campañas y apoyos a través de perifoneo</w:t>
      </w:r>
    </w:p>
    <w:p w:rsidR="00824AE9" w:rsidRPr="00F700AF" w:rsidRDefault="00824AE9" w:rsidP="00824AE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824AE9" w:rsidRPr="00BA5EB8" w:rsidRDefault="00824AE9" w:rsidP="00824A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Diseñar estrategias para redes sociales comunicando de manera asertiva los logros de Gobierno.</w:t>
      </w:r>
    </w:p>
    <w:p w:rsidR="00824AE9" w:rsidRPr="00BA5EB8" w:rsidRDefault="00824AE9" w:rsidP="00824A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y edición de fotografías y videos.</w:t>
      </w:r>
    </w:p>
    <w:p w:rsidR="00824AE9" w:rsidRPr="00BA5EB8" w:rsidRDefault="00824AE9" w:rsidP="00824A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eventos.</w:t>
      </w:r>
    </w:p>
    <w:p w:rsidR="00824AE9" w:rsidRPr="00BA5EB8" w:rsidRDefault="00824AE9" w:rsidP="00824A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Difusión de campañas en redes sociales que requieran las Direcciones.</w:t>
      </w:r>
    </w:p>
    <w:p w:rsidR="00824AE9" w:rsidRDefault="00824AE9" w:rsidP="00824A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que requieran las Direcciones para generar empatía con la ciudadanía.</w:t>
      </w:r>
    </w:p>
    <w:p w:rsidR="00824AE9" w:rsidRPr="00BA5EB8" w:rsidRDefault="00824AE9" w:rsidP="00824A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Realizar el diseño editorial e impresión de los reglamentos de Gobierno.</w:t>
      </w:r>
    </w:p>
    <w:p w:rsidR="00824AE9" w:rsidRPr="00BA5EB8" w:rsidRDefault="00824AE9" w:rsidP="00824A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 y apoyar a la difusión de campañas y apoyos a través de perifoneo.</w:t>
      </w:r>
    </w:p>
    <w:p w:rsidR="00824AE9" w:rsidRPr="002771CF" w:rsidRDefault="00824AE9" w:rsidP="00824AE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Apoyar en la impresión de campañas y documentos que las dependencias del </w:t>
      </w:r>
      <w:r w:rsidR="002771CF">
        <w:rPr>
          <w:rFonts w:ascii="Arial" w:eastAsia="Times New Roman" w:hAnsi="Arial" w:cs="Arial"/>
          <w:color w:val="000000"/>
          <w:lang w:eastAsia="es-MX"/>
        </w:rPr>
        <w:t>Gobierno de Jocotepec requieran</w:t>
      </w:r>
    </w:p>
    <w:p w:rsidR="00824AE9" w:rsidRPr="00B92E83" w:rsidRDefault="00824AE9" w:rsidP="00824AE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24AE9" w:rsidRPr="002771CF" w:rsidRDefault="00824AE9" w:rsidP="002771C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F700AF">
        <w:rPr>
          <w:rFonts w:ascii="Arial" w:eastAsia="Times New Roman" w:hAnsi="Arial" w:cs="Arial"/>
          <w:color w:val="000000"/>
          <w:lang w:eastAsia="es-MX"/>
        </w:rPr>
        <w:t>Hicieron falta recursos.</w:t>
      </w:r>
    </w:p>
    <w:p w:rsidR="00824AE9" w:rsidRDefault="00824AE9" w:rsidP="00824AE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824AE9" w:rsidRPr="007E4537" w:rsidRDefault="00824AE9" w:rsidP="00824AE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F700AF">
        <w:rPr>
          <w:rFonts w:ascii="Arial" w:eastAsia="Times New Roman" w:hAnsi="Arial" w:cs="Arial"/>
          <w:color w:val="000000"/>
          <w:lang w:eastAsia="es-MX"/>
        </w:rPr>
        <w:t xml:space="preserve">En dar a conocer los distintos programas, campañas, información de interés y eventos que se ejecutan en el Ayuntamiento </w:t>
      </w:r>
    </w:p>
    <w:p w:rsidR="00824AE9" w:rsidRDefault="00824AE9" w:rsidP="00824AE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</w:t>
      </w:r>
      <w:r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Pr="008D7641">
        <w:rPr>
          <w:rFonts w:ascii="Arial" w:eastAsia="Times New Roman" w:hAnsi="Arial" w:cs="Arial"/>
          <w:b/>
          <w:color w:val="000000"/>
          <w:lang w:eastAsia="es-MX"/>
        </w:rPr>
        <w:t>-2024 se alinean?</w:t>
      </w:r>
    </w:p>
    <w:p w:rsidR="00824AE9" w:rsidRPr="00BA5EB8" w:rsidRDefault="00824AE9" w:rsidP="00824A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lastRenderedPageBreak/>
        <w:t>Diseñar estrategias para redes sociales comunicando de manera asertiva los logros de Gobierno.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24AE9" w:rsidRPr="00BA5EB8" w:rsidRDefault="00824AE9" w:rsidP="00824A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y edición de fotografías y videos.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24AE9" w:rsidRPr="00BA5EB8" w:rsidRDefault="00824AE9" w:rsidP="00824A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eventos.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24AE9" w:rsidRPr="00BA5EB8" w:rsidRDefault="00824AE9" w:rsidP="00824A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Difusión de campañas en redes sociales que requieran las Direcciones.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24AE9" w:rsidRDefault="00824AE9" w:rsidP="00824A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que requieran las Direcciones para generar empatía con la ciudadanía.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24AE9" w:rsidRPr="00BA5EB8" w:rsidRDefault="00824AE9" w:rsidP="00824A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Realizar el diseño editorial e impresión de los reglamentos de Gobierno.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24AE9" w:rsidRPr="00BA5EB8" w:rsidRDefault="00824AE9" w:rsidP="00824AE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 y apoyar a la difusión de campañas y apoyos a través de perifoneo.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24AE9" w:rsidRPr="002771CF" w:rsidRDefault="00824AE9" w:rsidP="002771C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Apoyar en la impresión de campañas y documentos que las dependencias del Gobierno de Jocotepec requieran.</w:t>
      </w:r>
      <w:r>
        <w:rPr>
          <w:rFonts w:ascii="Arial" w:eastAsia="Times New Roman" w:hAnsi="Arial" w:cs="Arial"/>
          <w:color w:val="000000"/>
          <w:lang w:eastAsia="es-MX"/>
        </w:rPr>
        <w:t xml:space="preserve"> (</w:t>
      </w:r>
      <w:r w:rsidR="002771CF">
        <w:rPr>
          <w:rFonts w:ascii="Arial" w:eastAsia="Times New Roman" w:hAnsi="Arial" w:cs="Arial"/>
          <w:color w:val="000000"/>
          <w:lang w:eastAsia="es-MX"/>
        </w:rPr>
        <w:t>Administración eficiente eficaz</w:t>
      </w:r>
      <w:r w:rsidRPr="002771CF">
        <w:rPr>
          <w:rFonts w:ascii="Arial" w:eastAsia="Times New Roman" w:hAnsi="Arial" w:cs="Arial"/>
          <w:color w:val="000000"/>
          <w:lang w:eastAsia="es-MX"/>
        </w:rPr>
        <w:t xml:space="preserve">      </w:t>
      </w:r>
    </w:p>
    <w:p w:rsidR="00824AE9" w:rsidRPr="002771CF" w:rsidRDefault="00824AE9" w:rsidP="00824AE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559"/>
        <w:gridCol w:w="1985"/>
      </w:tblGrid>
      <w:tr w:rsidR="00824AE9" w:rsidTr="00067686">
        <w:trPr>
          <w:trHeight w:val="2303"/>
        </w:trPr>
        <w:tc>
          <w:tcPr>
            <w:tcW w:w="568" w:type="dxa"/>
            <w:shd w:val="clear" w:color="auto" w:fill="F4B083" w:themeFill="accent2" w:themeFillTint="99"/>
          </w:tcPr>
          <w:p w:rsidR="00824AE9" w:rsidRPr="00A82C8D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824AE9" w:rsidRPr="00D85843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824AE9" w:rsidRPr="00D85843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24AE9" w:rsidRPr="0022271F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824AE9" w:rsidRPr="00D85843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824AE9" w:rsidRPr="00D85843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:rsidR="00824AE9" w:rsidRPr="00D85843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24AE9" w:rsidRPr="00D85843" w:rsidRDefault="00824AE9" w:rsidP="00DE627C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24AE9" w:rsidRPr="00D85843" w:rsidRDefault="00824AE9" w:rsidP="00DE627C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24AE9" w:rsidRPr="00D85843" w:rsidRDefault="00824AE9" w:rsidP="00DE627C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24AE9" w:rsidTr="002771CF">
        <w:tc>
          <w:tcPr>
            <w:tcW w:w="568" w:type="dxa"/>
          </w:tcPr>
          <w:p w:rsidR="00824AE9" w:rsidRDefault="00824AE9" w:rsidP="00DE627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4AE9" w:rsidRPr="00E6170C" w:rsidRDefault="00824AE9" w:rsidP="00DE627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24AE9" w:rsidRPr="00E6170C" w:rsidRDefault="00824AE9" w:rsidP="00DE627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Estrategia digital en redes sociales</w:t>
            </w:r>
          </w:p>
        </w:tc>
        <w:tc>
          <w:tcPr>
            <w:tcW w:w="2127" w:type="dxa"/>
          </w:tcPr>
          <w:p w:rsidR="00824AE9" w:rsidRDefault="00824AE9" w:rsidP="00DE627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985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24AE9" w:rsidTr="002771CF">
        <w:tc>
          <w:tcPr>
            <w:tcW w:w="568" w:type="dxa"/>
          </w:tcPr>
          <w:p w:rsidR="00824AE9" w:rsidRPr="00E6170C" w:rsidRDefault="00824AE9" w:rsidP="00DE627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24AE9" w:rsidRPr="00E6170C" w:rsidRDefault="00824AE9" w:rsidP="00DE627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Estrategia en medios de comunicación </w:t>
            </w:r>
          </w:p>
        </w:tc>
        <w:tc>
          <w:tcPr>
            <w:tcW w:w="2127" w:type="dxa"/>
          </w:tcPr>
          <w:p w:rsidR="00824AE9" w:rsidRDefault="00824AE9" w:rsidP="00DE627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5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24AE9" w:rsidTr="002771CF">
        <w:tc>
          <w:tcPr>
            <w:tcW w:w="568" w:type="dxa"/>
          </w:tcPr>
          <w:p w:rsidR="00824AE9" w:rsidRDefault="00824AE9" w:rsidP="00DE627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824AE9" w:rsidRPr="00AA4294" w:rsidRDefault="00824AE9" w:rsidP="00DE627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en campañas de comunicación </w:t>
            </w:r>
          </w:p>
        </w:tc>
        <w:tc>
          <w:tcPr>
            <w:tcW w:w="2127" w:type="dxa"/>
          </w:tcPr>
          <w:p w:rsidR="00824AE9" w:rsidRDefault="00824AE9" w:rsidP="00DE627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24AE9" w:rsidTr="002771CF">
        <w:tc>
          <w:tcPr>
            <w:tcW w:w="568" w:type="dxa"/>
          </w:tcPr>
          <w:p w:rsidR="00824AE9" w:rsidRPr="00E6170C" w:rsidRDefault="00824AE9" w:rsidP="00DE627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24AE9" w:rsidRPr="00E6170C" w:rsidRDefault="00824AE9" w:rsidP="00DE627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Equipamiento de la dirección de comunicación social </w:t>
            </w:r>
          </w:p>
        </w:tc>
        <w:tc>
          <w:tcPr>
            <w:tcW w:w="2127" w:type="dxa"/>
          </w:tcPr>
          <w:p w:rsidR="00824AE9" w:rsidRDefault="00824AE9" w:rsidP="00DE627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5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</w:tr>
      <w:tr w:rsidR="00824AE9" w:rsidTr="002771CF">
        <w:tc>
          <w:tcPr>
            <w:tcW w:w="568" w:type="dxa"/>
          </w:tcPr>
          <w:p w:rsidR="00824AE9" w:rsidRDefault="00824AE9" w:rsidP="00DE627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824AE9" w:rsidRDefault="00824AE9" w:rsidP="00DE627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Cobertura de eventos </w:t>
            </w:r>
          </w:p>
        </w:tc>
        <w:tc>
          <w:tcPr>
            <w:tcW w:w="2127" w:type="dxa"/>
          </w:tcPr>
          <w:p w:rsidR="00824AE9" w:rsidRDefault="00824AE9" w:rsidP="00DE627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24AE9" w:rsidTr="002771CF">
        <w:tc>
          <w:tcPr>
            <w:tcW w:w="568" w:type="dxa"/>
          </w:tcPr>
          <w:p w:rsidR="00824AE9" w:rsidRDefault="00824AE9" w:rsidP="00DE627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18" w:type="dxa"/>
          </w:tcPr>
          <w:p w:rsidR="00824AE9" w:rsidRDefault="00824AE9" w:rsidP="00DE627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reglamentos de gobierno </w:t>
            </w:r>
          </w:p>
        </w:tc>
        <w:tc>
          <w:tcPr>
            <w:tcW w:w="2127" w:type="dxa"/>
          </w:tcPr>
          <w:p w:rsidR="00824AE9" w:rsidRDefault="00824AE9" w:rsidP="00DE627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24AE9" w:rsidTr="002771CF">
        <w:tc>
          <w:tcPr>
            <w:tcW w:w="568" w:type="dxa"/>
          </w:tcPr>
          <w:p w:rsidR="00824AE9" w:rsidRDefault="00824AE9" w:rsidP="00DE627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118" w:type="dxa"/>
          </w:tcPr>
          <w:p w:rsidR="00824AE9" w:rsidRDefault="00824AE9" w:rsidP="00DE627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Perifoneo</w:t>
            </w:r>
          </w:p>
        </w:tc>
        <w:tc>
          <w:tcPr>
            <w:tcW w:w="2127" w:type="dxa"/>
          </w:tcPr>
          <w:p w:rsidR="00824AE9" w:rsidRDefault="00824AE9" w:rsidP="00DE627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</w:tcPr>
          <w:p w:rsidR="00824AE9" w:rsidRDefault="00824AE9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2771CF" w:rsidTr="00067686">
        <w:tc>
          <w:tcPr>
            <w:tcW w:w="568" w:type="dxa"/>
            <w:shd w:val="clear" w:color="auto" w:fill="F4B083" w:themeFill="accent2" w:themeFillTint="99"/>
          </w:tcPr>
          <w:p w:rsidR="002771CF" w:rsidRPr="00067686" w:rsidRDefault="002771CF" w:rsidP="00DE627C">
            <w:pPr>
              <w:spacing w:line="360" w:lineRule="auto"/>
              <w:rPr>
                <w:rFonts w:ascii="Arial" w:eastAsia="Times New Roman" w:hAnsi="Arial" w:cs="Arial"/>
                <w:b/>
                <w:color w:val="F4B083" w:themeColor="accent2" w:themeTint="99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4B083" w:themeFill="accent2" w:themeFillTint="99"/>
          </w:tcPr>
          <w:p w:rsidR="002771CF" w:rsidRPr="00067686" w:rsidRDefault="002771CF" w:rsidP="00DE627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6768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2771CF" w:rsidRPr="00067686" w:rsidRDefault="002771CF" w:rsidP="00DE627C">
            <w:pPr>
              <w:spacing w:line="360" w:lineRule="auto"/>
              <w:rPr>
                <w:rFonts w:ascii="Calibri" w:eastAsia="Times New Roman" w:hAnsi="Calibri" w:cs="Times New Roman"/>
                <w:b/>
                <w:color w:val="F4B083" w:themeColor="accent2" w:themeTint="99"/>
                <w:lang w:eastAsia="es-MX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:rsidR="002771CF" w:rsidRPr="00067686" w:rsidRDefault="002771CF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F4B083" w:themeColor="accent2" w:themeTint="99"/>
                <w:lang w:eastAsia="es-MX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:rsidR="002771CF" w:rsidRPr="00067686" w:rsidRDefault="002771CF" w:rsidP="00DE627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F4B083" w:themeColor="accent2" w:themeTint="99"/>
                <w:lang w:eastAsia="es-MX"/>
              </w:rPr>
            </w:pPr>
          </w:p>
        </w:tc>
        <w:tc>
          <w:tcPr>
            <w:tcW w:w="1985" w:type="dxa"/>
            <w:shd w:val="clear" w:color="auto" w:fill="F4B083" w:themeFill="accent2" w:themeFillTint="99"/>
          </w:tcPr>
          <w:p w:rsidR="002771CF" w:rsidRPr="00067686" w:rsidRDefault="00391CC6" w:rsidP="00391CC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90%</w:t>
            </w:r>
          </w:p>
        </w:tc>
      </w:tr>
    </w:tbl>
    <w:p w:rsidR="00824AE9" w:rsidRDefault="00824AE9" w:rsidP="00824AE9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24AE9" w:rsidRDefault="00824AE9" w:rsidP="00824AE9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24AE9" w:rsidRPr="00832A3E" w:rsidRDefault="00824AE9" w:rsidP="00824AE9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441A16" w:rsidRDefault="00441A16"/>
    <w:sectPr w:rsidR="00441A16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06" w:rsidRDefault="00032306">
      <w:pPr>
        <w:spacing w:after="0" w:line="240" w:lineRule="auto"/>
      </w:pPr>
      <w:r>
        <w:separator/>
      </w:r>
    </w:p>
  </w:endnote>
  <w:endnote w:type="continuationSeparator" w:id="0">
    <w:p w:rsidR="00032306" w:rsidRDefault="0003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824AE9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032306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06" w:rsidRDefault="00032306">
      <w:pPr>
        <w:spacing w:after="0" w:line="240" w:lineRule="auto"/>
      </w:pPr>
      <w:r>
        <w:separator/>
      </w:r>
    </w:p>
  </w:footnote>
  <w:footnote w:type="continuationSeparator" w:id="0">
    <w:p w:rsidR="00032306" w:rsidRDefault="0003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C06"/>
    <w:multiLevelType w:val="hybridMultilevel"/>
    <w:tmpl w:val="C9F6800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6197F2E"/>
    <w:multiLevelType w:val="hybridMultilevel"/>
    <w:tmpl w:val="D2D48E9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63771E29"/>
    <w:multiLevelType w:val="hybridMultilevel"/>
    <w:tmpl w:val="61CAF10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E9"/>
    <w:rsid w:val="00032306"/>
    <w:rsid w:val="00067686"/>
    <w:rsid w:val="002771CF"/>
    <w:rsid w:val="00391CC6"/>
    <w:rsid w:val="00415015"/>
    <w:rsid w:val="00441A16"/>
    <w:rsid w:val="004C01F3"/>
    <w:rsid w:val="00824AE9"/>
    <w:rsid w:val="00CA2C56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19EF64-D60A-4940-A4F5-6B8C708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E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A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4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AE9"/>
  </w:style>
  <w:style w:type="paragraph" w:styleId="Piedepgina">
    <w:name w:val="footer"/>
    <w:basedOn w:val="Normal"/>
    <w:link w:val="PiedepginaCar"/>
    <w:uiPriority w:val="99"/>
    <w:unhideWhenUsed/>
    <w:rsid w:val="00824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AE9"/>
  </w:style>
  <w:style w:type="table" w:styleId="Tablaconcuadrcula">
    <w:name w:val="Table Grid"/>
    <w:basedOn w:val="Tablanormal"/>
    <w:uiPriority w:val="59"/>
    <w:rsid w:val="00824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5932-6736-4839-8773-046C9558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PROMOCION_2</cp:lastModifiedBy>
  <cp:revision>8</cp:revision>
  <dcterms:created xsi:type="dcterms:W3CDTF">2023-07-07T03:39:00Z</dcterms:created>
  <dcterms:modified xsi:type="dcterms:W3CDTF">2023-07-11T18:09:00Z</dcterms:modified>
</cp:coreProperties>
</file>