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7639AF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A64551" wp14:editId="54BDF071">
                <wp:simplePos x="0" y="0"/>
                <wp:positionH relativeFrom="column">
                  <wp:posOffset>1253490</wp:posOffset>
                </wp:positionH>
                <wp:positionV relativeFrom="paragraph">
                  <wp:posOffset>328295</wp:posOffset>
                </wp:positionV>
                <wp:extent cx="4610100" cy="9906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ÁREA:   </w:t>
                            </w:r>
                            <w:r w:rsidR="00120A57" w:rsidRPr="009A359F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 xml:space="preserve">Dirección de Turismo y </w:t>
                            </w:r>
                            <w:r w:rsidR="00120A57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 xml:space="preserve">Fomento Artesanal. </w:t>
                            </w:r>
                            <w:r w:rsidR="00120A57" w:rsidRPr="009A359F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       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          </w:t>
                            </w:r>
                          </w:p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120A5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120A57" w:rsidRPr="00C60776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>C. Víctor Manuel Loza Ornelas</w:t>
                            </w:r>
                          </w:p>
                          <w:p w:rsidR="00B63521" w:rsidRPr="00320F45" w:rsidRDefault="00E44B5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026D6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120A5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974A8C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>Julio-Septiembre</w:t>
                            </w:r>
                            <w:r w:rsidR="00120A57" w:rsidRPr="003B29A1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 xml:space="preserve"> 2022</w:t>
                            </w:r>
                            <w:r w:rsidR="007639AF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</w:t>
                            </w:r>
                          </w:p>
                          <w:p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6455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8.7pt;margin-top:25.85pt;width:363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" stroked="f">
                <v:textbox>
                  <w:txbxContent>
                    <w:p w:rsidR="00B63521" w:rsidRPr="00320F45" w:rsidRDefault="00A6538A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ÁREA:   </w:t>
                      </w:r>
                      <w:r w:rsidR="00120A57" w:rsidRPr="009A359F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 xml:space="preserve">Dirección de Turismo y </w:t>
                      </w:r>
                      <w:r w:rsidR="00120A57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 xml:space="preserve">Fomento Artesanal. </w:t>
                      </w:r>
                      <w:r w:rsidR="00120A57" w:rsidRPr="009A359F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        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           </w:t>
                      </w:r>
                    </w:p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120A5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120A57" w:rsidRPr="00C60776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>C. Víctor Manuel Loza Ornelas</w:t>
                      </w:r>
                    </w:p>
                    <w:p w:rsidR="00B63521" w:rsidRPr="00320F45" w:rsidRDefault="00E44B5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026D6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120A5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974A8C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>Julio-Septiembre</w:t>
                      </w:r>
                      <w:r w:rsidR="00120A57" w:rsidRPr="003B29A1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 xml:space="preserve"> 2022</w:t>
                      </w:r>
                      <w:r w:rsidR="007639AF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</w:t>
                      </w:r>
                    </w:p>
                    <w:p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094045" wp14:editId="3CF37E18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94045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04FE8AA2" wp14:editId="34191955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</w:t>
      </w:r>
      <w:r w:rsidR="00AC1596">
        <w:rPr>
          <w:rFonts w:ascii="Arial" w:eastAsia="Times New Roman" w:hAnsi="Arial" w:cs="Arial"/>
          <w:color w:val="000000"/>
          <w:lang w:eastAsia="es-MX"/>
        </w:rPr>
        <w:t>P</w:t>
      </w:r>
      <w:r w:rsidRPr="00832A3E">
        <w:rPr>
          <w:rFonts w:ascii="Arial" w:eastAsia="Times New Roman" w:hAnsi="Arial" w:cs="Arial"/>
          <w:color w:val="000000"/>
          <w:lang w:eastAsia="es-MX"/>
        </w:rPr>
        <w:t>laneadas para este trimestre?</w:t>
      </w:r>
    </w:p>
    <w:p w:rsidR="00120A57" w:rsidRDefault="00B31327" w:rsidP="006B605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Impulso y fortalecimiento del sector comercial y de servicios.</w:t>
      </w:r>
    </w:p>
    <w:p w:rsidR="006B605B" w:rsidRDefault="006B605B" w:rsidP="006B605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El turismo como semilla para la economía municipal.</w:t>
      </w:r>
    </w:p>
    <w:p w:rsidR="006B605B" w:rsidRDefault="006B605B" w:rsidP="006B605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Dirección de turismo y fomento artesanal.</w:t>
      </w:r>
    </w:p>
    <w:p w:rsidR="006B605B" w:rsidRDefault="006B605B" w:rsidP="006B605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Fiestas y festividades.</w:t>
      </w:r>
    </w:p>
    <w:p w:rsidR="006B605B" w:rsidRDefault="006B605B" w:rsidP="006B605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Artesanías en movimiento.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832A3E">
        <w:rPr>
          <w:rFonts w:ascii="Arial" w:eastAsia="Times New Roman" w:hAnsi="Arial" w:cs="Arial"/>
          <w:color w:val="000000"/>
          <w:lang w:eastAsia="es-MX"/>
        </w:rPr>
        <w:t>o</w:t>
      </w:r>
      <w:proofErr w:type="spellEnd"/>
      <w:r w:rsidRPr="00832A3E">
        <w:rPr>
          <w:rFonts w:ascii="Arial" w:eastAsia="Times New Roman" w:hAnsi="Arial" w:cs="Arial"/>
          <w:color w:val="000000"/>
          <w:lang w:eastAsia="es-MX"/>
        </w:rPr>
        <w:t xml:space="preserve">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6B605B" w:rsidRDefault="0081604F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1.- </w:t>
      </w:r>
      <w:r w:rsidR="006B605B">
        <w:rPr>
          <w:rFonts w:ascii="Arial" w:eastAsia="Times New Roman" w:hAnsi="Arial" w:cs="Arial"/>
          <w:color w:val="000000"/>
          <w:lang w:eastAsia="es-MX"/>
        </w:rPr>
        <w:t xml:space="preserve">PROGRAMA: </w:t>
      </w:r>
      <w:r w:rsidR="006B605B" w:rsidRPr="006B605B">
        <w:rPr>
          <w:rFonts w:ascii="Arial" w:eastAsia="Times New Roman" w:hAnsi="Arial" w:cs="Arial"/>
          <w:color w:val="000000"/>
          <w:lang w:eastAsia="es-MX"/>
        </w:rPr>
        <w:t>Impulso y fortalecimiento del sector comercial y de servicios.</w:t>
      </w:r>
    </w:p>
    <w:p w:rsidR="006B605B" w:rsidRDefault="006B605B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LINEA DE ACCION: fomentar exposiciones y encuentros comerciales que permitan la exhibición y promoción de bienes y servicios que se producen en las distintas regiones del estado. </w:t>
      </w:r>
    </w:p>
    <w:p w:rsidR="00402DD0" w:rsidRDefault="00402DD0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Promover a las principales ciudades de la entidad como sede de eventos deportivos, culturales, educativos y sociales, de talla nacional e internacional, que impacten en la demanda de bienes y servicios locales. </w:t>
      </w:r>
    </w:p>
    <w:p w:rsidR="005673C4" w:rsidRDefault="00B23497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ACTIVIDADES REALIZADAS: </w:t>
      </w:r>
      <w:r w:rsidR="005673C4">
        <w:rPr>
          <w:rFonts w:ascii="Arial" w:eastAsia="Times New Roman" w:hAnsi="Arial" w:cs="Arial"/>
          <w:color w:val="000000"/>
          <w:lang w:eastAsia="es-MX"/>
        </w:rPr>
        <w:t>Feria agroalimentaria en nuestro municipio el pasado 15 y 16 de septiembre, con expositores de gastronomía típica de la región.</w:t>
      </w:r>
      <w:r w:rsidR="00CB7A21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B23497" w:rsidRDefault="00CB7A21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Expo Tianguis cultural, donde se comercializan productos de emprendedores locales, se lleva a</w:t>
      </w:r>
      <w:r w:rsidR="005673C4">
        <w:rPr>
          <w:rFonts w:ascii="Arial" w:eastAsia="Times New Roman" w:hAnsi="Arial" w:cs="Arial"/>
          <w:color w:val="000000"/>
          <w:lang w:eastAsia="es-MX"/>
        </w:rPr>
        <w:t xml:space="preserve"> cabo todos los viernes de 5 a 9</w:t>
      </w:r>
      <w:r>
        <w:rPr>
          <w:rFonts w:ascii="Arial" w:eastAsia="Times New Roman" w:hAnsi="Arial" w:cs="Arial"/>
          <w:color w:val="000000"/>
          <w:lang w:eastAsia="es-MX"/>
        </w:rPr>
        <w:t xml:space="preserve"> p.m., en el patio de la ex-escuela Paulino Navarro.</w:t>
      </w:r>
    </w:p>
    <w:p w:rsidR="00B74B12" w:rsidRDefault="00B74B12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Galas del Mariachi en el municipio el pasado 29 de agosto, siendo un evento de talla internacional que beneficio al sector turístico y de comercio. </w:t>
      </w:r>
    </w:p>
    <w:p w:rsidR="00CB7A21" w:rsidRDefault="00CB7A21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6B605B" w:rsidRDefault="0081604F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2.- </w:t>
      </w:r>
      <w:r w:rsidR="00B23497">
        <w:rPr>
          <w:rFonts w:ascii="Arial" w:eastAsia="Times New Roman" w:hAnsi="Arial" w:cs="Arial"/>
          <w:color w:val="000000"/>
          <w:lang w:eastAsia="es-MX"/>
        </w:rPr>
        <w:t xml:space="preserve">PROGRAMA: </w:t>
      </w:r>
      <w:r w:rsidR="00083C7F">
        <w:rPr>
          <w:rFonts w:ascii="Arial" w:eastAsia="Times New Roman" w:hAnsi="Arial" w:cs="Arial"/>
          <w:color w:val="000000"/>
          <w:lang w:eastAsia="es-MX"/>
        </w:rPr>
        <w:t>Dirección de tur</w:t>
      </w:r>
      <w:r w:rsidR="006B605B" w:rsidRPr="006B605B">
        <w:rPr>
          <w:rFonts w:ascii="Arial" w:eastAsia="Times New Roman" w:hAnsi="Arial" w:cs="Arial"/>
          <w:color w:val="000000"/>
          <w:lang w:eastAsia="es-MX"/>
        </w:rPr>
        <w:t>ismo y fomento artesanal.</w:t>
      </w:r>
    </w:p>
    <w:p w:rsidR="00B23497" w:rsidRDefault="00B23497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LINEA DE ACCIÓN: </w:t>
      </w:r>
      <w:r w:rsidR="005F3195">
        <w:rPr>
          <w:rFonts w:ascii="Arial" w:eastAsia="Times New Roman" w:hAnsi="Arial" w:cs="Arial"/>
          <w:color w:val="000000"/>
          <w:lang w:eastAsia="es-MX"/>
        </w:rPr>
        <w:t>Crear e impulsar distintos perfiles de redes populares mediante i</w:t>
      </w:r>
      <w:r w:rsidR="00B74B12">
        <w:rPr>
          <w:rFonts w:ascii="Arial" w:eastAsia="Times New Roman" w:hAnsi="Arial" w:cs="Arial"/>
          <w:color w:val="000000"/>
          <w:lang w:eastAsia="es-MX"/>
        </w:rPr>
        <w:t>n</w:t>
      </w:r>
      <w:r w:rsidR="005F3195">
        <w:rPr>
          <w:rFonts w:ascii="Arial" w:eastAsia="Times New Roman" w:hAnsi="Arial" w:cs="Arial"/>
          <w:color w:val="000000"/>
          <w:lang w:eastAsia="es-MX"/>
        </w:rPr>
        <w:t xml:space="preserve">versión e invitaciones y contenido, como Facebook, </w:t>
      </w:r>
      <w:proofErr w:type="spellStart"/>
      <w:r w:rsidR="005F3195">
        <w:rPr>
          <w:rFonts w:ascii="Arial" w:eastAsia="Times New Roman" w:hAnsi="Arial" w:cs="Arial"/>
          <w:color w:val="000000"/>
          <w:lang w:eastAsia="es-MX"/>
        </w:rPr>
        <w:t>Instagram</w:t>
      </w:r>
      <w:proofErr w:type="spellEnd"/>
      <w:r w:rsidR="005F3195">
        <w:rPr>
          <w:rFonts w:ascii="Arial" w:eastAsia="Times New Roman" w:hAnsi="Arial" w:cs="Arial"/>
          <w:color w:val="000000"/>
          <w:lang w:eastAsia="es-MX"/>
        </w:rPr>
        <w:t xml:space="preserve">, </w:t>
      </w:r>
      <w:proofErr w:type="spellStart"/>
      <w:r w:rsidR="005F3195">
        <w:rPr>
          <w:rFonts w:ascii="Arial" w:eastAsia="Times New Roman" w:hAnsi="Arial" w:cs="Arial"/>
          <w:color w:val="000000"/>
          <w:lang w:eastAsia="es-MX"/>
        </w:rPr>
        <w:t>tik</w:t>
      </w:r>
      <w:proofErr w:type="spellEnd"/>
      <w:r w:rsidR="005F3195">
        <w:rPr>
          <w:rFonts w:ascii="Arial" w:eastAsia="Times New Roman" w:hAnsi="Arial" w:cs="Arial"/>
          <w:color w:val="000000"/>
          <w:lang w:eastAsia="es-MX"/>
        </w:rPr>
        <w:t xml:space="preserve"> </w:t>
      </w:r>
      <w:proofErr w:type="spellStart"/>
      <w:r w:rsidR="005F3195">
        <w:rPr>
          <w:rFonts w:ascii="Arial" w:eastAsia="Times New Roman" w:hAnsi="Arial" w:cs="Arial"/>
          <w:color w:val="000000"/>
          <w:lang w:eastAsia="es-MX"/>
        </w:rPr>
        <w:t>tok</w:t>
      </w:r>
      <w:proofErr w:type="spellEnd"/>
      <w:r w:rsidR="005F3195">
        <w:rPr>
          <w:rFonts w:ascii="Arial" w:eastAsia="Times New Roman" w:hAnsi="Arial" w:cs="Arial"/>
          <w:color w:val="000000"/>
          <w:lang w:eastAsia="es-MX"/>
        </w:rPr>
        <w:t xml:space="preserve">, </w:t>
      </w:r>
      <w:proofErr w:type="spellStart"/>
      <w:r w:rsidR="005F3195">
        <w:rPr>
          <w:rFonts w:ascii="Arial" w:eastAsia="Times New Roman" w:hAnsi="Arial" w:cs="Arial"/>
          <w:color w:val="000000"/>
          <w:lang w:eastAsia="es-MX"/>
        </w:rPr>
        <w:t>twitter</w:t>
      </w:r>
      <w:proofErr w:type="spellEnd"/>
      <w:r w:rsidR="005F3195">
        <w:rPr>
          <w:rFonts w:ascii="Arial" w:eastAsia="Times New Roman" w:hAnsi="Arial" w:cs="Arial"/>
          <w:color w:val="000000"/>
          <w:lang w:eastAsia="es-MX"/>
        </w:rPr>
        <w:t>, etc.</w:t>
      </w:r>
    </w:p>
    <w:p w:rsidR="005F3195" w:rsidRDefault="005F3195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Gestionar con gobierno municipal, estatal y empresas, señalética turística clara y atractiva para distintos puntos del municipio.</w:t>
      </w:r>
    </w:p>
    <w:p w:rsidR="005F3195" w:rsidRDefault="005F3195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ACTIVIDADES REALIZADAS:</w:t>
      </w:r>
      <w:r w:rsidR="00CB7A21">
        <w:rPr>
          <w:rFonts w:ascii="Arial" w:eastAsia="Times New Roman" w:hAnsi="Arial" w:cs="Arial"/>
          <w:color w:val="000000"/>
          <w:lang w:eastAsia="es-MX"/>
        </w:rPr>
        <w:t xml:space="preserve"> Se trabaja y nutren los canales digitales de promoción y difusión; </w:t>
      </w:r>
      <w:r>
        <w:rPr>
          <w:rFonts w:ascii="Arial" w:eastAsia="Times New Roman" w:hAnsi="Arial" w:cs="Arial"/>
          <w:color w:val="000000"/>
          <w:lang w:eastAsia="es-MX"/>
        </w:rPr>
        <w:t xml:space="preserve">Facebook </w:t>
      </w:r>
      <w:r w:rsidR="00CB7A21">
        <w:rPr>
          <w:rFonts w:ascii="Arial" w:eastAsia="Times New Roman" w:hAnsi="Arial" w:cs="Arial"/>
          <w:color w:val="000000"/>
          <w:lang w:eastAsia="es-MX"/>
        </w:rPr>
        <w:t xml:space="preserve">y </w:t>
      </w:r>
      <w:r>
        <w:rPr>
          <w:rFonts w:ascii="Arial" w:eastAsia="Times New Roman" w:hAnsi="Arial" w:cs="Arial"/>
          <w:color w:val="000000"/>
          <w:lang w:eastAsia="es-MX"/>
        </w:rPr>
        <w:t xml:space="preserve">la </w:t>
      </w:r>
      <w:r w:rsidR="00CB7A21">
        <w:rPr>
          <w:rFonts w:ascii="Arial" w:eastAsia="Times New Roman" w:hAnsi="Arial" w:cs="Arial"/>
          <w:color w:val="000000"/>
          <w:lang w:eastAsia="es-MX"/>
        </w:rPr>
        <w:t>página</w:t>
      </w:r>
      <w:r>
        <w:rPr>
          <w:rFonts w:ascii="Arial" w:eastAsia="Times New Roman" w:hAnsi="Arial" w:cs="Arial"/>
          <w:color w:val="000000"/>
          <w:lang w:eastAsia="es-MX"/>
        </w:rPr>
        <w:t xml:space="preserve"> web turismo-jocotepec.com. </w:t>
      </w:r>
    </w:p>
    <w:p w:rsidR="005F3195" w:rsidRDefault="00CB7A21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Se trabaja en la i</w:t>
      </w:r>
      <w:r w:rsidR="005F3195">
        <w:rPr>
          <w:rFonts w:ascii="Arial" w:eastAsia="Times New Roman" w:hAnsi="Arial" w:cs="Arial"/>
          <w:color w:val="000000"/>
          <w:lang w:eastAsia="es-MX"/>
        </w:rPr>
        <w:t xml:space="preserve">nstalación de señalética turística en la cabecera municipal de Jocotepec y la delegación de San Juan </w:t>
      </w:r>
      <w:r>
        <w:rPr>
          <w:rFonts w:ascii="Arial" w:eastAsia="Times New Roman" w:hAnsi="Arial" w:cs="Arial"/>
          <w:color w:val="000000"/>
          <w:lang w:eastAsia="es-MX"/>
        </w:rPr>
        <w:t>Cosalá</w:t>
      </w:r>
      <w:r w:rsidR="005F3195">
        <w:rPr>
          <w:rFonts w:ascii="Arial" w:eastAsia="Times New Roman" w:hAnsi="Arial" w:cs="Arial"/>
          <w:color w:val="000000"/>
          <w:lang w:eastAsia="es-MX"/>
        </w:rPr>
        <w:t xml:space="preserve">, gestionada desde la </w:t>
      </w:r>
      <w:r>
        <w:rPr>
          <w:rFonts w:ascii="Arial" w:eastAsia="Times New Roman" w:hAnsi="Arial" w:cs="Arial"/>
          <w:color w:val="000000"/>
          <w:lang w:eastAsia="es-MX"/>
        </w:rPr>
        <w:t>pasada administración 2018-2021, de la cual aún quedan más de 30 piezas por instalar.</w:t>
      </w:r>
    </w:p>
    <w:p w:rsidR="00401A3B" w:rsidRDefault="00401A3B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5673C4" w:rsidRDefault="005673C4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3.- PROGRAMA: Fiestas y Festividades.</w:t>
      </w:r>
    </w:p>
    <w:p w:rsidR="005673C4" w:rsidRDefault="005673C4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lastRenderedPageBreak/>
        <w:t>LINEA DE ACCION: Promocionar las más importantes festividades religiosas y dar impulso a la creación de nuevas actividades de carácter religioso en el municipio Señor del Monte y Señor del Huaje.</w:t>
      </w:r>
    </w:p>
    <w:p w:rsidR="005673C4" w:rsidRDefault="005673C4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Reiniciar con el día del danzante.</w:t>
      </w:r>
    </w:p>
    <w:p w:rsidR="005673C4" w:rsidRDefault="005673C4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ACTIVIDADES REALIZADAS: Se promocionaron las festividades del señor del Monte y Señor del Huaje, en nuestras redes sociales </w:t>
      </w:r>
      <w:r w:rsidR="00D02AA3">
        <w:rPr>
          <w:rFonts w:ascii="Arial" w:eastAsia="Times New Roman" w:hAnsi="Arial" w:cs="Arial"/>
          <w:color w:val="000000"/>
          <w:lang w:eastAsia="es-MX"/>
        </w:rPr>
        <w:t>@</w:t>
      </w:r>
      <w:proofErr w:type="spellStart"/>
      <w:r w:rsidR="00D02AA3">
        <w:rPr>
          <w:rFonts w:ascii="Arial" w:eastAsia="Times New Roman" w:hAnsi="Arial" w:cs="Arial"/>
          <w:color w:val="000000"/>
          <w:lang w:eastAsia="es-MX"/>
        </w:rPr>
        <w:t>TurismoJocotepec</w:t>
      </w:r>
      <w:proofErr w:type="spellEnd"/>
      <w:r w:rsidR="00D02AA3">
        <w:rPr>
          <w:rFonts w:ascii="Arial" w:eastAsia="Times New Roman" w:hAnsi="Arial" w:cs="Arial"/>
          <w:color w:val="000000"/>
          <w:lang w:eastAsia="es-MX"/>
        </w:rPr>
        <w:t>.</w:t>
      </w:r>
    </w:p>
    <w:p w:rsidR="00D02AA3" w:rsidRDefault="00402DD0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Se trabaja en la proyección del día del danzante como un evento mayor en el cual se incluirá la instalación de un pabellón artesanal. </w:t>
      </w: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083C7F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</w:p>
    <w:p w:rsidR="00832A3E" w:rsidRDefault="00083C7F" w:rsidP="0081604F">
      <w:pPr>
        <w:pStyle w:val="Prrafodelista"/>
        <w:spacing w:after="0" w:line="240" w:lineRule="auto"/>
        <w:ind w:left="786"/>
        <w:jc w:val="both"/>
        <w:rPr>
          <w:rFonts w:eastAsia="Times New Roman" w:cstheme="minorHAnsi"/>
          <w:color w:val="000000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sz w:val="24"/>
          <w:szCs w:val="24"/>
          <w:lang w:eastAsia="es-MX"/>
        </w:rPr>
        <w:t xml:space="preserve">La planeación de los proyectos estuvo siempre </w:t>
      </w:r>
      <w:r w:rsidR="0081604F">
        <w:rPr>
          <w:rFonts w:eastAsia="Times New Roman" w:cstheme="minorHAnsi"/>
          <w:color w:val="000000"/>
          <w:sz w:val="24"/>
          <w:szCs w:val="24"/>
          <w:lang w:eastAsia="es-MX"/>
        </w:rPr>
        <w:t>estuvo por debajo de lo presupuestado en el POA 2022, ante la carencia de recursos municipales.</w:t>
      </w:r>
    </w:p>
    <w:p w:rsidR="0081604F" w:rsidRPr="0081604F" w:rsidRDefault="0081604F" w:rsidP="0081604F">
      <w:pPr>
        <w:pStyle w:val="Prrafodelista"/>
        <w:spacing w:after="0" w:line="240" w:lineRule="auto"/>
        <w:ind w:left="786"/>
        <w:jc w:val="both"/>
        <w:rPr>
          <w:rFonts w:eastAsia="Times New Roman" w:cstheme="minorHAnsi"/>
          <w:color w:val="000000"/>
          <w:sz w:val="24"/>
          <w:szCs w:val="24"/>
          <w:lang w:eastAsia="es-MX"/>
        </w:rPr>
      </w:pPr>
    </w:p>
    <w:p w:rsidR="008615CA" w:rsidRPr="00083C7F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 w:rsidR="00AC1596">
        <w:rPr>
          <w:rFonts w:ascii="Arial" w:eastAsia="Times New Roman" w:hAnsi="Arial" w:cs="Arial"/>
          <w:color w:val="000000"/>
          <w:lang w:eastAsia="es-MX"/>
        </w:rPr>
        <w:t>.</w:t>
      </w:r>
    </w:p>
    <w:p w:rsidR="0081604F" w:rsidRDefault="0081604F" w:rsidP="00083C7F">
      <w:pPr>
        <w:spacing w:after="0" w:line="240" w:lineRule="auto"/>
        <w:ind w:left="786"/>
        <w:jc w:val="both"/>
        <w:rPr>
          <w:rFonts w:eastAsia="Times New Roman" w:cstheme="minorHAnsi"/>
          <w:color w:val="000000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sz w:val="24"/>
          <w:szCs w:val="24"/>
          <w:lang w:eastAsia="es-MX"/>
        </w:rPr>
        <w:t>Promoción y difusión del destino, incremento en estadía de visitantes</w:t>
      </w:r>
      <w:r w:rsidR="00D02AA3">
        <w:rPr>
          <w:rFonts w:eastAsia="Times New Roman" w:cstheme="minorHAnsi"/>
          <w:color w:val="000000"/>
          <w:sz w:val="24"/>
          <w:szCs w:val="24"/>
          <w:lang w:eastAsia="es-MX"/>
        </w:rPr>
        <w:t>.</w:t>
      </w:r>
    </w:p>
    <w:p w:rsidR="00832A3E" w:rsidRPr="00807BB5" w:rsidRDefault="00832A3E" w:rsidP="00083C7F">
      <w:pPr>
        <w:spacing w:after="0" w:line="360" w:lineRule="auto"/>
        <w:ind w:left="708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Pr="00832A3E" w:rsidRDefault="0043418C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¿A qué programa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 xml:space="preserve"> de su POA pertenecen las acciones realizadas y a que Ejes del Plan M</w:t>
      </w:r>
      <w:r w:rsidR="007639AF">
        <w:rPr>
          <w:rFonts w:ascii="Arial" w:eastAsia="Times New Roman" w:hAnsi="Arial" w:cs="Arial"/>
          <w:color w:val="000000"/>
          <w:lang w:eastAsia="es-MX"/>
        </w:rPr>
        <w:t>unicipal de Desarrollo 2018-2024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 xml:space="preserve"> se alinean?</w:t>
      </w:r>
    </w:p>
    <w:p w:rsidR="00083C7F" w:rsidRDefault="00083C7F" w:rsidP="00083C7F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Impulso y fortalecimiento del sector comercial y de servicios.</w:t>
      </w:r>
    </w:p>
    <w:p w:rsidR="00083C7F" w:rsidRPr="00083C7F" w:rsidRDefault="00083C7F" w:rsidP="00083C7F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083C7F">
        <w:rPr>
          <w:rFonts w:ascii="Arial" w:eastAsia="Times New Roman" w:hAnsi="Arial" w:cs="Arial"/>
          <w:b/>
          <w:color w:val="000000"/>
          <w:lang w:eastAsia="es-MX"/>
        </w:rPr>
        <w:t>Eje del PMD: Promoción económica y turismo.</w:t>
      </w:r>
    </w:p>
    <w:p w:rsidR="00083C7F" w:rsidRDefault="00083C7F" w:rsidP="00083C7F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Dirección de turismo y fomento artesanal.</w:t>
      </w:r>
    </w:p>
    <w:p w:rsidR="00083C7F" w:rsidRPr="00083C7F" w:rsidRDefault="00083C7F" w:rsidP="00083C7F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083C7F">
        <w:rPr>
          <w:rFonts w:ascii="Arial" w:eastAsia="Times New Roman" w:hAnsi="Arial" w:cs="Arial"/>
          <w:b/>
          <w:color w:val="000000"/>
          <w:lang w:eastAsia="es-MX"/>
        </w:rPr>
        <w:t>Eje del PMD: Promoción económica y turismo.</w:t>
      </w:r>
    </w:p>
    <w:p w:rsidR="00083C7F" w:rsidRDefault="00D02AA3" w:rsidP="00083C7F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Fiestas y Festividades</w:t>
      </w:r>
    </w:p>
    <w:p w:rsidR="00832A3E" w:rsidRPr="00083C7F" w:rsidRDefault="00083C7F" w:rsidP="00083C7F">
      <w:pPr>
        <w:spacing w:after="0" w:line="360" w:lineRule="auto"/>
        <w:ind w:left="708" w:firstLine="78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083C7F">
        <w:rPr>
          <w:rFonts w:ascii="Arial" w:eastAsia="Times New Roman" w:hAnsi="Arial" w:cs="Arial"/>
          <w:b/>
          <w:color w:val="000000"/>
          <w:lang w:eastAsia="es-MX"/>
        </w:rPr>
        <w:t xml:space="preserve">Eje del PMD: </w:t>
      </w:r>
      <w:r w:rsidR="00D02AA3">
        <w:rPr>
          <w:rFonts w:ascii="Arial" w:eastAsia="Times New Roman" w:hAnsi="Arial" w:cs="Arial"/>
          <w:b/>
          <w:color w:val="000000"/>
          <w:lang w:eastAsia="es-MX"/>
        </w:rPr>
        <w:t>Turismo</w:t>
      </w:r>
    </w:p>
    <w:p w:rsidR="00083C7F" w:rsidRPr="00832A3E" w:rsidRDefault="00083C7F" w:rsidP="00083C7F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7639AF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2022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371525">
        <w:tc>
          <w:tcPr>
            <w:tcW w:w="567" w:type="dxa"/>
          </w:tcPr>
          <w:p w:rsidR="00807BB5" w:rsidRDefault="00083C7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I.</w:t>
            </w:r>
          </w:p>
        </w:tc>
        <w:tc>
          <w:tcPr>
            <w:tcW w:w="1702" w:type="dxa"/>
          </w:tcPr>
          <w:p w:rsidR="00807BB5" w:rsidRPr="00FB6043" w:rsidRDefault="00083C7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FB6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Impulso y fortalecimiento del sector comercial y de servicios.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083C7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</w:p>
        </w:tc>
        <w:tc>
          <w:tcPr>
            <w:tcW w:w="1560" w:type="dxa"/>
          </w:tcPr>
          <w:p w:rsidR="00807BB5" w:rsidRDefault="00B74B12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:rsidR="00807BB5" w:rsidRDefault="00FB6043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28%</w:t>
            </w:r>
          </w:p>
        </w:tc>
      </w:tr>
      <w:tr w:rsidR="00807BB5" w:rsidTr="00371525">
        <w:tc>
          <w:tcPr>
            <w:tcW w:w="567" w:type="dxa"/>
          </w:tcPr>
          <w:p w:rsidR="00807BB5" w:rsidRDefault="00083C7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II.</w:t>
            </w:r>
          </w:p>
        </w:tc>
        <w:tc>
          <w:tcPr>
            <w:tcW w:w="1702" w:type="dxa"/>
          </w:tcPr>
          <w:p w:rsidR="00807BB5" w:rsidRPr="00FB6043" w:rsidRDefault="0081604F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B6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Dirección de turismo y fomento artesanal.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083C7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560" w:type="dxa"/>
          </w:tcPr>
          <w:p w:rsidR="00807BB5" w:rsidRDefault="00083C7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:rsidR="00807BB5" w:rsidRDefault="00FB6043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40%</w:t>
            </w:r>
          </w:p>
        </w:tc>
      </w:tr>
      <w:tr w:rsidR="00807BB5" w:rsidTr="00371525">
        <w:tc>
          <w:tcPr>
            <w:tcW w:w="567" w:type="dxa"/>
          </w:tcPr>
          <w:p w:rsidR="00807BB5" w:rsidRDefault="0081604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III</w:t>
            </w:r>
            <w:r w:rsidR="00083C7F">
              <w:rPr>
                <w:rFonts w:ascii="Calibri" w:eastAsia="Times New Roman" w:hAnsi="Calibri" w:cs="Times New Roman"/>
                <w:color w:val="000000"/>
                <w:lang w:eastAsia="es-MX"/>
              </w:rPr>
              <w:t>.</w:t>
            </w:r>
          </w:p>
        </w:tc>
        <w:tc>
          <w:tcPr>
            <w:tcW w:w="1702" w:type="dxa"/>
          </w:tcPr>
          <w:p w:rsidR="00807BB5" w:rsidRPr="00FB6043" w:rsidRDefault="00402DD0" w:rsidP="00B74B12">
            <w:pPr>
              <w:spacing w:line="36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FB6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Fiestas y Festividades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402DD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560" w:type="dxa"/>
          </w:tcPr>
          <w:p w:rsidR="00807BB5" w:rsidRDefault="00402DD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:rsidR="00807BB5" w:rsidRDefault="00FB6043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50%</w:t>
            </w:r>
          </w:p>
        </w:tc>
      </w:tr>
      <w:tr w:rsidR="00FB6043" w:rsidTr="00DC324E">
        <w:tc>
          <w:tcPr>
            <w:tcW w:w="567" w:type="dxa"/>
            <w:shd w:val="clear" w:color="auto" w:fill="FABF8F" w:themeFill="accent6" w:themeFillTint="99"/>
          </w:tcPr>
          <w:p w:rsidR="00FB6043" w:rsidRDefault="00FB6043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  <w:shd w:val="clear" w:color="auto" w:fill="FABF8F" w:themeFill="accent6" w:themeFillTint="99"/>
          </w:tcPr>
          <w:p w:rsidR="00FB6043" w:rsidRPr="00DC324E" w:rsidRDefault="00FB6043" w:rsidP="00B74B12">
            <w:pPr>
              <w:spacing w:line="360" w:lineRule="auto"/>
              <w:jc w:val="both"/>
              <w:rPr>
                <w:rFonts w:ascii="Arial" w:eastAsia="Times New Roman" w:hAnsi="Arial" w:cs="Arial"/>
                <w:color w:val="C00000"/>
                <w:lang w:eastAsia="es-MX"/>
              </w:rPr>
            </w:pPr>
            <w:r w:rsidRPr="00DC324E">
              <w:rPr>
                <w:rFonts w:ascii="Arial" w:eastAsia="Times New Roman" w:hAnsi="Arial" w:cs="Arial"/>
                <w:color w:val="C00000"/>
                <w:lang w:eastAsia="es-MX"/>
              </w:rPr>
              <w:t>TOTAL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FB6043" w:rsidRPr="00DC324E" w:rsidRDefault="00FB6043" w:rsidP="00371525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FB6043" w:rsidRPr="00DC324E" w:rsidRDefault="00FB6043" w:rsidP="00371525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FB6043" w:rsidRPr="00DC324E" w:rsidRDefault="00FB6043" w:rsidP="00371525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:rsidR="00FB6043" w:rsidRPr="00DC324E" w:rsidRDefault="00FB6043" w:rsidP="00371525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  <w:r w:rsidRPr="00DC324E">
              <w:rPr>
                <w:rFonts w:ascii="Calibri" w:eastAsia="Times New Roman" w:hAnsi="Calibri" w:cs="Times New Roman"/>
                <w:color w:val="C00000"/>
                <w:lang w:eastAsia="es-MX"/>
              </w:rPr>
              <w:t>40%</w:t>
            </w:r>
          </w:p>
        </w:tc>
      </w:tr>
    </w:tbl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  <w:bookmarkStart w:id="0" w:name="_GoBack"/>
      <w:bookmarkEnd w:id="0"/>
    </w:p>
    <w:sectPr w:rsidR="00EF0820" w:rsidRPr="00EF0820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ACF" w:rsidRDefault="00556ACF" w:rsidP="005F2963">
      <w:pPr>
        <w:spacing w:after="0" w:line="240" w:lineRule="auto"/>
      </w:pPr>
      <w:r>
        <w:separator/>
      </w:r>
    </w:p>
  </w:endnote>
  <w:endnote w:type="continuationSeparator" w:id="0">
    <w:p w:rsidR="00556ACF" w:rsidRDefault="00556ACF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ACF" w:rsidRDefault="00556ACF" w:rsidP="005F2963">
      <w:pPr>
        <w:spacing w:after="0" w:line="240" w:lineRule="auto"/>
      </w:pPr>
      <w:r>
        <w:separator/>
      </w:r>
    </w:p>
  </w:footnote>
  <w:footnote w:type="continuationSeparator" w:id="0">
    <w:p w:rsidR="00556ACF" w:rsidRDefault="00556ACF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912D7"/>
    <w:multiLevelType w:val="hybridMultilevel"/>
    <w:tmpl w:val="10CE1E7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D554836"/>
    <w:multiLevelType w:val="hybridMultilevel"/>
    <w:tmpl w:val="46D24382"/>
    <w:lvl w:ilvl="0" w:tplc="B8B237A0">
      <w:start w:val="1"/>
      <w:numFmt w:val="upperRoman"/>
      <w:lvlText w:val="%1."/>
      <w:lvlJc w:val="left"/>
      <w:pPr>
        <w:ind w:left="150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3A242A77"/>
    <w:multiLevelType w:val="hybridMultilevel"/>
    <w:tmpl w:val="C4D0087E"/>
    <w:lvl w:ilvl="0" w:tplc="080A0013">
      <w:start w:val="1"/>
      <w:numFmt w:val="upperRoman"/>
      <w:lvlText w:val="%1."/>
      <w:lvlJc w:val="right"/>
      <w:pPr>
        <w:ind w:left="1506" w:hanging="360"/>
      </w:pPr>
    </w:lvl>
    <w:lvl w:ilvl="1" w:tplc="080A0019" w:tentative="1">
      <w:start w:val="1"/>
      <w:numFmt w:val="lowerLetter"/>
      <w:lvlText w:val="%2."/>
      <w:lvlJc w:val="left"/>
      <w:pPr>
        <w:ind w:left="2226" w:hanging="360"/>
      </w:pPr>
    </w:lvl>
    <w:lvl w:ilvl="2" w:tplc="080A001B" w:tentative="1">
      <w:start w:val="1"/>
      <w:numFmt w:val="lowerRoman"/>
      <w:lvlText w:val="%3."/>
      <w:lvlJc w:val="right"/>
      <w:pPr>
        <w:ind w:left="2946" w:hanging="180"/>
      </w:pPr>
    </w:lvl>
    <w:lvl w:ilvl="3" w:tplc="080A000F" w:tentative="1">
      <w:start w:val="1"/>
      <w:numFmt w:val="decimal"/>
      <w:lvlText w:val="%4."/>
      <w:lvlJc w:val="left"/>
      <w:pPr>
        <w:ind w:left="3666" w:hanging="360"/>
      </w:pPr>
    </w:lvl>
    <w:lvl w:ilvl="4" w:tplc="080A0019" w:tentative="1">
      <w:start w:val="1"/>
      <w:numFmt w:val="lowerLetter"/>
      <w:lvlText w:val="%5."/>
      <w:lvlJc w:val="left"/>
      <w:pPr>
        <w:ind w:left="4386" w:hanging="360"/>
      </w:pPr>
    </w:lvl>
    <w:lvl w:ilvl="5" w:tplc="080A001B" w:tentative="1">
      <w:start w:val="1"/>
      <w:numFmt w:val="lowerRoman"/>
      <w:lvlText w:val="%6."/>
      <w:lvlJc w:val="right"/>
      <w:pPr>
        <w:ind w:left="5106" w:hanging="180"/>
      </w:pPr>
    </w:lvl>
    <w:lvl w:ilvl="6" w:tplc="080A000F" w:tentative="1">
      <w:start w:val="1"/>
      <w:numFmt w:val="decimal"/>
      <w:lvlText w:val="%7."/>
      <w:lvlJc w:val="left"/>
      <w:pPr>
        <w:ind w:left="5826" w:hanging="360"/>
      </w:pPr>
    </w:lvl>
    <w:lvl w:ilvl="7" w:tplc="080A0019" w:tentative="1">
      <w:start w:val="1"/>
      <w:numFmt w:val="lowerLetter"/>
      <w:lvlText w:val="%8."/>
      <w:lvlJc w:val="left"/>
      <w:pPr>
        <w:ind w:left="6546" w:hanging="360"/>
      </w:pPr>
    </w:lvl>
    <w:lvl w:ilvl="8" w:tplc="08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1E93DC7"/>
    <w:multiLevelType w:val="hybridMultilevel"/>
    <w:tmpl w:val="46D24382"/>
    <w:lvl w:ilvl="0" w:tplc="B8B237A0">
      <w:start w:val="1"/>
      <w:numFmt w:val="upperRoman"/>
      <w:lvlText w:val="%1."/>
      <w:lvlJc w:val="left"/>
      <w:pPr>
        <w:ind w:left="150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26D67"/>
    <w:rsid w:val="00046B1D"/>
    <w:rsid w:val="00062A99"/>
    <w:rsid w:val="0007174D"/>
    <w:rsid w:val="00083C7F"/>
    <w:rsid w:val="000D31DF"/>
    <w:rsid w:val="000D7FA1"/>
    <w:rsid w:val="00120A57"/>
    <w:rsid w:val="00176E9A"/>
    <w:rsid w:val="001842E1"/>
    <w:rsid w:val="0022271F"/>
    <w:rsid w:val="002252BB"/>
    <w:rsid w:val="00263B61"/>
    <w:rsid w:val="002858D4"/>
    <w:rsid w:val="00320F45"/>
    <w:rsid w:val="0036615C"/>
    <w:rsid w:val="00390E63"/>
    <w:rsid w:val="003B29A1"/>
    <w:rsid w:val="003F0129"/>
    <w:rsid w:val="00401A3B"/>
    <w:rsid w:val="00402DD0"/>
    <w:rsid w:val="0043418C"/>
    <w:rsid w:val="0044034D"/>
    <w:rsid w:val="0045113B"/>
    <w:rsid w:val="004C362F"/>
    <w:rsid w:val="0053024C"/>
    <w:rsid w:val="005363A2"/>
    <w:rsid w:val="00556ACF"/>
    <w:rsid w:val="005673C4"/>
    <w:rsid w:val="00574387"/>
    <w:rsid w:val="005A0969"/>
    <w:rsid w:val="005F2963"/>
    <w:rsid w:val="005F3195"/>
    <w:rsid w:val="00630632"/>
    <w:rsid w:val="00657B6D"/>
    <w:rsid w:val="00683EFC"/>
    <w:rsid w:val="006A4848"/>
    <w:rsid w:val="006B605B"/>
    <w:rsid w:val="006E3AEA"/>
    <w:rsid w:val="007107BC"/>
    <w:rsid w:val="007639AF"/>
    <w:rsid w:val="00807BB5"/>
    <w:rsid w:val="0081604F"/>
    <w:rsid w:val="008239D5"/>
    <w:rsid w:val="00832A3E"/>
    <w:rsid w:val="00833C21"/>
    <w:rsid w:val="008615CA"/>
    <w:rsid w:val="00864FC8"/>
    <w:rsid w:val="008977F1"/>
    <w:rsid w:val="00930283"/>
    <w:rsid w:val="00974A8C"/>
    <w:rsid w:val="009B1596"/>
    <w:rsid w:val="009D3D60"/>
    <w:rsid w:val="009E635E"/>
    <w:rsid w:val="00A12A85"/>
    <w:rsid w:val="00A6538A"/>
    <w:rsid w:val="00A659CC"/>
    <w:rsid w:val="00A82C8D"/>
    <w:rsid w:val="00A842E3"/>
    <w:rsid w:val="00A86FC2"/>
    <w:rsid w:val="00AC1596"/>
    <w:rsid w:val="00B2310A"/>
    <w:rsid w:val="00B23497"/>
    <w:rsid w:val="00B31327"/>
    <w:rsid w:val="00B63521"/>
    <w:rsid w:val="00B74B12"/>
    <w:rsid w:val="00BB1F7B"/>
    <w:rsid w:val="00C110B1"/>
    <w:rsid w:val="00CA05FC"/>
    <w:rsid w:val="00CB7A21"/>
    <w:rsid w:val="00D02AA3"/>
    <w:rsid w:val="00D05699"/>
    <w:rsid w:val="00D319A7"/>
    <w:rsid w:val="00D365FD"/>
    <w:rsid w:val="00D85843"/>
    <w:rsid w:val="00DC324E"/>
    <w:rsid w:val="00DD3C21"/>
    <w:rsid w:val="00DF70B6"/>
    <w:rsid w:val="00E44B51"/>
    <w:rsid w:val="00EF0820"/>
    <w:rsid w:val="00FB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B2B8A-9F8D-454B-B1DD-9D5B6D9FF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626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6</cp:revision>
  <cp:lastPrinted>2019-09-30T20:02:00Z</cp:lastPrinted>
  <dcterms:created xsi:type="dcterms:W3CDTF">2022-10-05T17:42:00Z</dcterms:created>
  <dcterms:modified xsi:type="dcterms:W3CDTF">2023-01-04T18:09:00Z</dcterms:modified>
</cp:coreProperties>
</file>