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64551" wp14:editId="54BDF071">
                <wp:simplePos x="0" y="0"/>
                <wp:positionH relativeFrom="column">
                  <wp:posOffset>1253490</wp:posOffset>
                </wp:positionH>
                <wp:positionV relativeFrom="paragraph">
                  <wp:posOffset>328295</wp:posOffset>
                </wp:positionV>
                <wp:extent cx="4610100" cy="9906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ÁREA:   </w:t>
                            </w:r>
                            <w:r w:rsidR="00120A57" w:rsidRPr="009A359F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 xml:space="preserve">Dirección de Turismo y </w:t>
                            </w:r>
                            <w:r w:rsidR="00120A57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 xml:space="preserve">Fomento Artesanal. </w:t>
                            </w:r>
                            <w:r w:rsidR="00120A57" w:rsidRPr="009A359F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   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120A5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120A57" w:rsidRPr="00C60776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>C. Víctor Manuel Loza Ornelas</w:t>
                            </w:r>
                          </w:p>
                          <w:p w:rsidR="00B63521" w:rsidRPr="00320F45" w:rsidRDefault="00E44B5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026D6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120A5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120A57" w:rsidRPr="003B29A1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>Enero-Marzo 2022</w:t>
                            </w:r>
                            <w:r w:rsidR="007639AF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645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8.7pt;margin-top:25.85pt;width:363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" stroked="f">
                <v:textbox>
                  <w:txbxContent>
                    <w:p w:rsidR="00B63521" w:rsidRPr="00320F45" w:rsidRDefault="00A6538A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ÁREA:   </w:t>
                      </w:r>
                      <w:r w:rsidR="00120A57" w:rsidRPr="009A359F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 xml:space="preserve">Dirección de Turismo y </w:t>
                      </w:r>
                      <w:r w:rsidR="00120A57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 xml:space="preserve">Fomento Artesanal. </w:t>
                      </w:r>
                      <w:r w:rsidR="00120A57" w:rsidRPr="009A359F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   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120A5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120A57" w:rsidRPr="00C60776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>C. Víctor Manuel Loza Ornelas</w:t>
                      </w:r>
                    </w:p>
                    <w:p w:rsidR="00B63521" w:rsidRPr="00320F45" w:rsidRDefault="00E44B5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026D6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120A5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120A57" w:rsidRPr="003B29A1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>Enero-Marzo 2022</w:t>
                      </w:r>
                      <w:r w:rsidR="007639AF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94045" wp14:editId="3CF37E1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94045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</w:t>
      </w:r>
      <w:r w:rsidR="00AC1596">
        <w:rPr>
          <w:rFonts w:ascii="Arial" w:eastAsia="Times New Roman" w:hAnsi="Arial" w:cs="Arial"/>
          <w:color w:val="000000"/>
          <w:lang w:eastAsia="es-MX"/>
        </w:rPr>
        <w:t>P</w:t>
      </w:r>
      <w:r w:rsidRPr="00832A3E">
        <w:rPr>
          <w:rFonts w:ascii="Arial" w:eastAsia="Times New Roman" w:hAnsi="Arial" w:cs="Arial"/>
          <w:color w:val="000000"/>
          <w:lang w:eastAsia="es-MX"/>
        </w:rPr>
        <w:t>laneadas para este trimestre?</w:t>
      </w:r>
    </w:p>
    <w:p w:rsidR="00120A57" w:rsidRDefault="00B31327" w:rsidP="006B605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Impulso y fortalecimiento del sector comercial y de servicios.</w:t>
      </w:r>
    </w:p>
    <w:p w:rsidR="006B605B" w:rsidRDefault="006B605B" w:rsidP="006B605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El turismo como semilla para la economía municipal.</w:t>
      </w:r>
    </w:p>
    <w:p w:rsidR="006B605B" w:rsidRDefault="006B605B" w:rsidP="006B605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Dirección de turismo y fomento artesanal.</w:t>
      </w:r>
    </w:p>
    <w:p w:rsidR="006B605B" w:rsidRDefault="006B605B" w:rsidP="006B605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Fiestas y festividades.</w:t>
      </w:r>
    </w:p>
    <w:p w:rsidR="006B605B" w:rsidRDefault="006B605B" w:rsidP="006B605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Artesanías en movimiento.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6B605B" w:rsidRDefault="006B605B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PROGRAMA: </w:t>
      </w:r>
      <w:r w:rsidRPr="006B605B">
        <w:rPr>
          <w:rFonts w:ascii="Arial" w:eastAsia="Times New Roman" w:hAnsi="Arial" w:cs="Arial"/>
          <w:color w:val="000000"/>
          <w:lang w:eastAsia="es-MX"/>
        </w:rPr>
        <w:t>Impulso y fortalecimiento del sector comercial y de servicios.</w:t>
      </w:r>
    </w:p>
    <w:p w:rsidR="006B605B" w:rsidRDefault="006B605B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LINEA DE ACCION: fomentar exposiciones y encuentros comerciales que permitan la exhibición y promoción de bienes y servicios que se producen en las distintas regiones del estado. </w:t>
      </w:r>
    </w:p>
    <w:p w:rsidR="006B605B" w:rsidRDefault="00B23497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ACTIVIDADES REALIZADAS: Expo motobikers, expo de la mezclilla.</w:t>
      </w:r>
    </w:p>
    <w:p w:rsidR="00B23497" w:rsidRDefault="00B23497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6B605B" w:rsidRDefault="00B23497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PROGRAMA: </w:t>
      </w:r>
      <w:r w:rsidR="006B605B" w:rsidRPr="006B605B">
        <w:rPr>
          <w:rFonts w:ascii="Arial" w:eastAsia="Times New Roman" w:hAnsi="Arial" w:cs="Arial"/>
          <w:color w:val="000000"/>
          <w:lang w:eastAsia="es-MX"/>
        </w:rPr>
        <w:t>El turismo como semilla para la economía municipal.</w:t>
      </w:r>
    </w:p>
    <w:p w:rsidR="00B23497" w:rsidRDefault="00B23497" w:rsidP="00B23497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LINEA DE ACCIÓN: Elaboración y ejecución del plan de desarrollo turístico local. Integración de los comités o consejos consultivos en el área del turismo local. </w:t>
      </w:r>
    </w:p>
    <w:p w:rsidR="00B23497" w:rsidRDefault="00B23497" w:rsidP="00B23497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ACTIVIDADES REALIZADAS: Se trabaja en el inventario de la oferta de atractivos turísticos, oferta de servicios, actividades y servicios complementarios para el desarrollo del mismo.</w:t>
      </w:r>
    </w:p>
    <w:p w:rsidR="00B23497" w:rsidRPr="006B605B" w:rsidRDefault="00B23497" w:rsidP="00B23497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Integración del Consejo ciudadano consultivo de Turismo y fomento artesanal, el pasado mes de noviembre de 2021.</w:t>
      </w:r>
    </w:p>
    <w:p w:rsidR="00B23497" w:rsidRPr="006B605B" w:rsidRDefault="00B23497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6B605B" w:rsidRDefault="00B23497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PROGRAMA: </w:t>
      </w:r>
      <w:r w:rsidR="00083C7F">
        <w:rPr>
          <w:rFonts w:ascii="Arial" w:eastAsia="Times New Roman" w:hAnsi="Arial" w:cs="Arial"/>
          <w:color w:val="000000"/>
          <w:lang w:eastAsia="es-MX"/>
        </w:rPr>
        <w:t>Dirección de tur</w:t>
      </w:r>
      <w:r w:rsidR="006B605B" w:rsidRPr="006B605B">
        <w:rPr>
          <w:rFonts w:ascii="Arial" w:eastAsia="Times New Roman" w:hAnsi="Arial" w:cs="Arial"/>
          <w:color w:val="000000"/>
          <w:lang w:eastAsia="es-MX"/>
        </w:rPr>
        <w:t>ismo y fomento artesanal.</w:t>
      </w:r>
    </w:p>
    <w:p w:rsidR="00B23497" w:rsidRDefault="00B23497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LINEA DE ACCIÓN: </w:t>
      </w:r>
      <w:r w:rsidR="005F3195">
        <w:rPr>
          <w:rFonts w:ascii="Arial" w:eastAsia="Times New Roman" w:hAnsi="Arial" w:cs="Arial"/>
          <w:color w:val="000000"/>
          <w:lang w:eastAsia="es-MX"/>
        </w:rPr>
        <w:t xml:space="preserve">Crear e impulsar distintos perfiles de redes populares mediante </w:t>
      </w:r>
      <w:r w:rsidR="00313263">
        <w:rPr>
          <w:rFonts w:ascii="Arial" w:eastAsia="Times New Roman" w:hAnsi="Arial" w:cs="Arial"/>
          <w:color w:val="000000"/>
          <w:lang w:eastAsia="es-MX"/>
        </w:rPr>
        <w:t>inversión</w:t>
      </w:r>
      <w:r w:rsidR="005F3195">
        <w:rPr>
          <w:rFonts w:ascii="Arial" w:eastAsia="Times New Roman" w:hAnsi="Arial" w:cs="Arial"/>
          <w:color w:val="000000"/>
          <w:lang w:eastAsia="es-MX"/>
        </w:rPr>
        <w:t xml:space="preserve"> e invitaciones y contenido, como Facebook, Instagram, tik tok, twitter, etc.</w:t>
      </w:r>
    </w:p>
    <w:p w:rsidR="005F3195" w:rsidRDefault="005F3195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Gestionar con gobierno municipal, estatal y empresas, señalética turística clara y atractiva para distintos puntos del municipio.</w:t>
      </w:r>
    </w:p>
    <w:p w:rsidR="005F3195" w:rsidRDefault="005F3195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ACTIVIDADES REALIZADAS: Creación de Facebook para turismo, </w:t>
      </w:r>
      <w:proofErr w:type="spellStart"/>
      <w:r>
        <w:rPr>
          <w:rFonts w:ascii="Arial" w:eastAsia="Times New Roman" w:hAnsi="Arial" w:cs="Arial"/>
          <w:color w:val="000000"/>
          <w:lang w:eastAsia="es-MX"/>
        </w:rPr>
        <w:t>asi</w:t>
      </w:r>
      <w:proofErr w:type="spellEnd"/>
      <w:r>
        <w:rPr>
          <w:rFonts w:ascii="Arial" w:eastAsia="Times New Roman" w:hAnsi="Arial" w:cs="Arial"/>
          <w:color w:val="000000"/>
          <w:lang w:eastAsia="es-MX"/>
        </w:rPr>
        <w:t xml:space="preserve"> mismo inicio de operaciones de la </w:t>
      </w:r>
      <w:r w:rsidR="00313263">
        <w:rPr>
          <w:rFonts w:ascii="Arial" w:eastAsia="Times New Roman" w:hAnsi="Arial" w:cs="Arial"/>
          <w:color w:val="000000"/>
          <w:lang w:eastAsia="es-MX"/>
        </w:rPr>
        <w:t>página</w:t>
      </w:r>
      <w:bookmarkStart w:id="0" w:name="_GoBack"/>
      <w:bookmarkEnd w:id="0"/>
      <w:r>
        <w:rPr>
          <w:rFonts w:ascii="Arial" w:eastAsia="Times New Roman" w:hAnsi="Arial" w:cs="Arial"/>
          <w:color w:val="000000"/>
          <w:lang w:eastAsia="es-MX"/>
        </w:rPr>
        <w:t xml:space="preserve"> web turismo-jocotepec.com. </w:t>
      </w:r>
    </w:p>
    <w:p w:rsidR="005F3195" w:rsidRDefault="005F3195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Instalación de señalética turística en la cabecera municipal de Jocotepec y la delegación de San Juan </w:t>
      </w:r>
      <w:r w:rsidR="00313263">
        <w:rPr>
          <w:rFonts w:ascii="Arial" w:eastAsia="Times New Roman" w:hAnsi="Arial" w:cs="Arial"/>
          <w:color w:val="000000"/>
          <w:lang w:eastAsia="es-MX"/>
        </w:rPr>
        <w:t>Cosalá</w:t>
      </w:r>
      <w:r>
        <w:rPr>
          <w:rFonts w:ascii="Arial" w:eastAsia="Times New Roman" w:hAnsi="Arial" w:cs="Arial"/>
          <w:color w:val="000000"/>
          <w:lang w:eastAsia="es-MX"/>
        </w:rPr>
        <w:t>, gestionada desde la pasada administración 2018-2021.</w:t>
      </w:r>
    </w:p>
    <w:p w:rsidR="00401A3B" w:rsidRDefault="00401A3B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6B605B" w:rsidRDefault="005F3195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PROGRAMA: </w:t>
      </w:r>
      <w:r w:rsidR="006B605B" w:rsidRPr="006B605B">
        <w:rPr>
          <w:rFonts w:ascii="Arial" w:eastAsia="Times New Roman" w:hAnsi="Arial" w:cs="Arial"/>
          <w:color w:val="000000"/>
          <w:lang w:eastAsia="es-MX"/>
        </w:rPr>
        <w:t>Artesanías en movimiento.</w:t>
      </w:r>
    </w:p>
    <w:p w:rsidR="005F3195" w:rsidRDefault="005F3195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lastRenderedPageBreak/>
        <w:t xml:space="preserve">LINEA DE ACCIÓN: </w:t>
      </w:r>
      <w:r w:rsidR="00401A3B">
        <w:rPr>
          <w:rFonts w:ascii="Arial" w:eastAsia="Times New Roman" w:hAnsi="Arial" w:cs="Arial"/>
          <w:color w:val="000000"/>
          <w:lang w:eastAsia="es-MX"/>
        </w:rPr>
        <w:t xml:space="preserve">Ayudar a capacitar a los artesanos en los apoyos del estado </w:t>
      </w:r>
      <w:proofErr w:type="spellStart"/>
      <w:r w:rsidR="00401A3B">
        <w:rPr>
          <w:rFonts w:ascii="Arial" w:eastAsia="Times New Roman" w:hAnsi="Arial" w:cs="Arial"/>
          <w:color w:val="000000"/>
          <w:lang w:eastAsia="es-MX"/>
        </w:rPr>
        <w:t>ofecidos</w:t>
      </w:r>
      <w:proofErr w:type="spellEnd"/>
      <w:r w:rsidR="00401A3B">
        <w:rPr>
          <w:rFonts w:ascii="Arial" w:eastAsia="Times New Roman" w:hAnsi="Arial" w:cs="Arial"/>
          <w:color w:val="000000"/>
          <w:lang w:eastAsia="es-MX"/>
        </w:rPr>
        <w:t xml:space="preserve"> en distintas secretarias y dependencias.</w:t>
      </w:r>
    </w:p>
    <w:p w:rsidR="00401A3B" w:rsidRDefault="00401A3B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ACTIVIDADES REALIZADAS: asesoría y acompañamiento para la </w:t>
      </w:r>
      <w:proofErr w:type="spellStart"/>
      <w:r>
        <w:rPr>
          <w:rFonts w:ascii="Arial" w:eastAsia="Times New Roman" w:hAnsi="Arial" w:cs="Arial"/>
          <w:color w:val="000000"/>
          <w:lang w:eastAsia="es-MX"/>
        </w:rPr>
        <w:t>gestion</w:t>
      </w:r>
      <w:proofErr w:type="spellEnd"/>
      <w:r>
        <w:rPr>
          <w:rFonts w:ascii="Arial" w:eastAsia="Times New Roman" w:hAnsi="Arial" w:cs="Arial"/>
          <w:color w:val="000000"/>
          <w:lang w:eastAsia="es-MX"/>
        </w:rPr>
        <w:t xml:space="preserve"> de la convocatoria </w:t>
      </w:r>
      <w:r w:rsidR="00083C7F">
        <w:rPr>
          <w:rFonts w:ascii="Arial" w:eastAsia="Times New Roman" w:hAnsi="Arial" w:cs="Arial"/>
          <w:color w:val="000000"/>
          <w:lang w:eastAsia="es-MX"/>
        </w:rPr>
        <w:t>“Programa desarrollo empresarial fomento artesanal”.</w:t>
      </w:r>
    </w:p>
    <w:p w:rsidR="00083C7F" w:rsidRPr="006B605B" w:rsidRDefault="00083C7F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Credencialización</w:t>
      </w:r>
      <w:r w:rsidR="00B2310A">
        <w:rPr>
          <w:rFonts w:ascii="Arial" w:eastAsia="Times New Roman" w:hAnsi="Arial" w:cs="Arial"/>
          <w:color w:val="000000"/>
          <w:lang w:eastAsia="es-MX"/>
        </w:rPr>
        <w:t xml:space="preserve"> como artesanas en gobierno del estado.</w:t>
      </w: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083C7F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:rsidR="00083C7F" w:rsidRDefault="00083C7F" w:rsidP="00083C7F">
      <w:pPr>
        <w:pStyle w:val="Prrafodelista"/>
        <w:spacing w:after="0" w:line="240" w:lineRule="auto"/>
        <w:ind w:left="786"/>
        <w:jc w:val="both"/>
        <w:rPr>
          <w:rFonts w:eastAsia="Times New Roman" w:cstheme="minorHAnsi"/>
          <w:color w:val="000000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sz w:val="24"/>
          <w:szCs w:val="24"/>
          <w:lang w:eastAsia="es-MX"/>
        </w:rPr>
        <w:t>La planeación de los proyectos estuvo siempre ajustados al presupuesto fijado en el POA 2022.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615CA" w:rsidRPr="00083C7F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AC1596">
        <w:rPr>
          <w:rFonts w:ascii="Arial" w:eastAsia="Times New Roman" w:hAnsi="Arial" w:cs="Arial"/>
          <w:color w:val="000000"/>
          <w:lang w:eastAsia="es-MX"/>
        </w:rPr>
        <w:t>.</w:t>
      </w:r>
    </w:p>
    <w:p w:rsidR="00083C7F" w:rsidRDefault="00083C7F" w:rsidP="00083C7F">
      <w:pPr>
        <w:spacing w:after="0" w:line="240" w:lineRule="auto"/>
        <w:ind w:left="786"/>
        <w:jc w:val="both"/>
        <w:rPr>
          <w:rFonts w:eastAsia="Times New Roman" w:cstheme="minorHAnsi"/>
          <w:color w:val="000000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sz w:val="24"/>
          <w:szCs w:val="24"/>
          <w:lang w:eastAsia="es-MX"/>
        </w:rPr>
        <w:t xml:space="preserve">En la atracción de mayor número de visitantes que consumen sus productos o servicios. </w:t>
      </w:r>
    </w:p>
    <w:p w:rsidR="00083C7F" w:rsidRPr="00083C7F" w:rsidRDefault="00083C7F" w:rsidP="00083C7F">
      <w:pPr>
        <w:spacing w:after="0" w:line="240" w:lineRule="auto"/>
        <w:ind w:left="786"/>
        <w:jc w:val="both"/>
        <w:rPr>
          <w:rFonts w:eastAsia="Times New Roman" w:cstheme="minorHAnsi"/>
          <w:color w:val="000000"/>
          <w:sz w:val="24"/>
          <w:szCs w:val="24"/>
          <w:lang w:eastAsia="es-MX"/>
        </w:rPr>
      </w:pPr>
    </w:p>
    <w:p w:rsidR="00083C7F" w:rsidRDefault="00083C7F" w:rsidP="00083C7F">
      <w:pPr>
        <w:pStyle w:val="Prrafodelista"/>
        <w:spacing w:after="0" w:line="240" w:lineRule="auto"/>
        <w:ind w:left="786"/>
        <w:jc w:val="both"/>
        <w:rPr>
          <w:rFonts w:eastAsia="Times New Roman" w:cstheme="minorHAnsi"/>
          <w:color w:val="000000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sz w:val="24"/>
          <w:szCs w:val="24"/>
          <w:lang w:eastAsia="es-MX"/>
        </w:rPr>
        <w:t>Diversificación las cadenas de comercialización para artesanos del municipio y de Jalisco.</w:t>
      </w:r>
    </w:p>
    <w:p w:rsidR="00832A3E" w:rsidRPr="00807BB5" w:rsidRDefault="00832A3E" w:rsidP="00083C7F">
      <w:pPr>
        <w:spacing w:after="0" w:line="360" w:lineRule="auto"/>
        <w:ind w:left="708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Pr="00832A3E" w:rsidRDefault="0043418C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¿A qué programa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de su POA pertenecen las acciones realizadas y a que Ejes del Plan M</w:t>
      </w:r>
      <w:r w:rsidR="007639AF">
        <w:rPr>
          <w:rFonts w:ascii="Arial" w:eastAsia="Times New Roman" w:hAnsi="Arial" w:cs="Arial"/>
          <w:color w:val="000000"/>
          <w:lang w:eastAsia="es-MX"/>
        </w:rPr>
        <w:t>unicipal de Desarrollo 2018-2024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se alinean?</w:t>
      </w:r>
    </w:p>
    <w:p w:rsidR="00083C7F" w:rsidRDefault="00083C7F" w:rsidP="00083C7F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Impulso y fortalecimiento del sector comercial y de servicios.</w:t>
      </w:r>
    </w:p>
    <w:p w:rsidR="00083C7F" w:rsidRPr="00083C7F" w:rsidRDefault="00083C7F" w:rsidP="00083C7F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083C7F">
        <w:rPr>
          <w:rFonts w:ascii="Arial" w:eastAsia="Times New Roman" w:hAnsi="Arial" w:cs="Arial"/>
          <w:b/>
          <w:color w:val="000000"/>
          <w:lang w:eastAsia="es-MX"/>
        </w:rPr>
        <w:t>Eje del PMD: Promoción económica y turismo.</w:t>
      </w:r>
    </w:p>
    <w:p w:rsidR="00083C7F" w:rsidRPr="00083C7F" w:rsidRDefault="00083C7F" w:rsidP="00083C7F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083C7F">
        <w:rPr>
          <w:rFonts w:ascii="Arial" w:eastAsia="Times New Roman" w:hAnsi="Arial" w:cs="Arial"/>
          <w:color w:val="000000"/>
          <w:lang w:eastAsia="es-MX"/>
        </w:rPr>
        <w:t>El turismo como semilla para la economía municipal.</w:t>
      </w:r>
    </w:p>
    <w:p w:rsidR="00083C7F" w:rsidRPr="00083C7F" w:rsidRDefault="00083C7F" w:rsidP="00083C7F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083C7F">
        <w:rPr>
          <w:rFonts w:ascii="Arial" w:eastAsia="Times New Roman" w:hAnsi="Arial" w:cs="Arial"/>
          <w:b/>
          <w:color w:val="000000"/>
          <w:lang w:eastAsia="es-MX"/>
        </w:rPr>
        <w:t>Eje del PMD: Promoción económica y turismo.</w:t>
      </w:r>
    </w:p>
    <w:p w:rsidR="00083C7F" w:rsidRDefault="00083C7F" w:rsidP="00083C7F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Dirección de turismo y fomento artesanal.</w:t>
      </w:r>
    </w:p>
    <w:p w:rsidR="00083C7F" w:rsidRPr="00083C7F" w:rsidRDefault="00083C7F" w:rsidP="00083C7F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083C7F">
        <w:rPr>
          <w:rFonts w:ascii="Arial" w:eastAsia="Times New Roman" w:hAnsi="Arial" w:cs="Arial"/>
          <w:b/>
          <w:color w:val="000000"/>
          <w:lang w:eastAsia="es-MX"/>
        </w:rPr>
        <w:t>Eje del PMD: Promoción económica y turismo.</w:t>
      </w:r>
    </w:p>
    <w:p w:rsidR="00083C7F" w:rsidRDefault="00083C7F" w:rsidP="00083C7F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Artesanías en movimiento.</w:t>
      </w:r>
    </w:p>
    <w:p w:rsidR="00832A3E" w:rsidRPr="00083C7F" w:rsidRDefault="00083C7F" w:rsidP="00083C7F">
      <w:pPr>
        <w:spacing w:after="0" w:line="360" w:lineRule="auto"/>
        <w:ind w:left="708" w:firstLine="78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083C7F">
        <w:rPr>
          <w:rFonts w:ascii="Arial" w:eastAsia="Times New Roman" w:hAnsi="Arial" w:cs="Arial"/>
          <w:b/>
          <w:color w:val="000000"/>
          <w:lang w:eastAsia="es-MX"/>
        </w:rPr>
        <w:t>Eje del PMD: Desarrollo económico y turismo y fomento artesanal.</w:t>
      </w:r>
    </w:p>
    <w:p w:rsidR="00083C7F" w:rsidRPr="00832A3E" w:rsidRDefault="00083C7F" w:rsidP="00083C7F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7639AF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2022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083C7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I.</w:t>
            </w:r>
          </w:p>
        </w:tc>
        <w:tc>
          <w:tcPr>
            <w:tcW w:w="1702" w:type="dxa"/>
          </w:tcPr>
          <w:p w:rsidR="00807BB5" w:rsidRDefault="00083C7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Impulso y fortalecimiento del sector comercial y de servicios.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083C7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1560" w:type="dxa"/>
          </w:tcPr>
          <w:p w:rsidR="00807BB5" w:rsidRDefault="00083C7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Default="0009232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29%</w:t>
            </w:r>
          </w:p>
        </w:tc>
      </w:tr>
      <w:tr w:rsidR="00807BB5" w:rsidTr="00371525">
        <w:tc>
          <w:tcPr>
            <w:tcW w:w="567" w:type="dxa"/>
          </w:tcPr>
          <w:p w:rsidR="00807BB5" w:rsidRDefault="00083C7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II.</w:t>
            </w:r>
          </w:p>
        </w:tc>
        <w:tc>
          <w:tcPr>
            <w:tcW w:w="1702" w:type="dxa"/>
          </w:tcPr>
          <w:p w:rsidR="00807BB5" w:rsidRPr="00083C7F" w:rsidRDefault="00083C7F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83C7F">
              <w:rPr>
                <w:rFonts w:ascii="Arial" w:eastAsia="Times New Roman" w:hAnsi="Arial" w:cs="Arial"/>
                <w:color w:val="000000"/>
                <w:lang w:eastAsia="es-MX"/>
              </w:rPr>
              <w:t xml:space="preserve">El turismo como semilla para la </w:t>
            </w:r>
            <w:r w:rsidRPr="00083C7F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economía municipal.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083C7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807BB5" w:rsidRDefault="00083C7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Default="0009232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40%</w:t>
            </w:r>
          </w:p>
        </w:tc>
      </w:tr>
      <w:tr w:rsidR="00807BB5" w:rsidTr="00371525">
        <w:tc>
          <w:tcPr>
            <w:tcW w:w="567" w:type="dxa"/>
          </w:tcPr>
          <w:p w:rsidR="00807BB5" w:rsidRDefault="00083C7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III.</w:t>
            </w:r>
          </w:p>
        </w:tc>
        <w:tc>
          <w:tcPr>
            <w:tcW w:w="1702" w:type="dxa"/>
          </w:tcPr>
          <w:p w:rsidR="00807BB5" w:rsidRPr="00083C7F" w:rsidRDefault="00083C7F" w:rsidP="00083C7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83C7F">
              <w:rPr>
                <w:rFonts w:ascii="Arial" w:eastAsia="Times New Roman" w:hAnsi="Arial" w:cs="Arial"/>
                <w:color w:val="000000"/>
                <w:lang w:eastAsia="es-MX"/>
              </w:rPr>
              <w:t>Dirección de turismo y fomento artesanal.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083C7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807BB5" w:rsidRDefault="00083C7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Default="00EB03B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40%</w:t>
            </w:r>
          </w:p>
        </w:tc>
      </w:tr>
      <w:tr w:rsidR="00807BB5" w:rsidTr="00371525">
        <w:tc>
          <w:tcPr>
            <w:tcW w:w="567" w:type="dxa"/>
          </w:tcPr>
          <w:p w:rsidR="00807BB5" w:rsidRDefault="00083C7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IV.</w:t>
            </w:r>
          </w:p>
        </w:tc>
        <w:tc>
          <w:tcPr>
            <w:tcW w:w="1702" w:type="dxa"/>
          </w:tcPr>
          <w:p w:rsidR="00807BB5" w:rsidRDefault="00083C7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Artesanías en movimiento.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083C7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</w:t>
            </w:r>
          </w:p>
        </w:tc>
        <w:tc>
          <w:tcPr>
            <w:tcW w:w="1560" w:type="dxa"/>
          </w:tcPr>
          <w:p w:rsidR="00807BB5" w:rsidRDefault="00083C7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2125" w:type="dxa"/>
          </w:tcPr>
          <w:p w:rsidR="00807BB5" w:rsidRDefault="00EB03B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40%</w:t>
            </w:r>
          </w:p>
        </w:tc>
      </w:tr>
      <w:tr w:rsidR="00807BB5" w:rsidTr="00313263">
        <w:tc>
          <w:tcPr>
            <w:tcW w:w="567" w:type="dxa"/>
            <w:shd w:val="clear" w:color="auto" w:fill="FABF8F" w:themeFill="accent6" w:themeFillTint="99"/>
          </w:tcPr>
          <w:p w:rsidR="00807BB5" w:rsidRPr="00313263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313263" w:rsidRDefault="00EB03B8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  <w:r w:rsidRPr="00313263"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  <w:t>TOTAL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313263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313263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313263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313263" w:rsidRDefault="00313263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  <w:t>37</w:t>
            </w:r>
            <w:r w:rsidR="00EB03B8" w:rsidRPr="00313263"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  <w:t>%</w:t>
            </w:r>
          </w:p>
        </w:tc>
      </w:tr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23D" w:rsidRDefault="004D323D" w:rsidP="005F2963">
      <w:pPr>
        <w:spacing w:after="0" w:line="240" w:lineRule="auto"/>
      </w:pPr>
      <w:r>
        <w:separator/>
      </w:r>
    </w:p>
  </w:endnote>
  <w:endnote w:type="continuationSeparator" w:id="0">
    <w:p w:rsidR="004D323D" w:rsidRDefault="004D323D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23D" w:rsidRDefault="004D323D" w:rsidP="005F2963">
      <w:pPr>
        <w:spacing w:after="0" w:line="240" w:lineRule="auto"/>
      </w:pPr>
      <w:r>
        <w:separator/>
      </w:r>
    </w:p>
  </w:footnote>
  <w:footnote w:type="continuationSeparator" w:id="0">
    <w:p w:rsidR="004D323D" w:rsidRDefault="004D323D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912D7"/>
    <w:multiLevelType w:val="hybridMultilevel"/>
    <w:tmpl w:val="10CE1E7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554836"/>
    <w:multiLevelType w:val="hybridMultilevel"/>
    <w:tmpl w:val="46D24382"/>
    <w:lvl w:ilvl="0" w:tplc="B8B237A0">
      <w:start w:val="1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A242A77"/>
    <w:multiLevelType w:val="hybridMultilevel"/>
    <w:tmpl w:val="C4D0087E"/>
    <w:lvl w:ilvl="0" w:tplc="080A0013">
      <w:start w:val="1"/>
      <w:numFmt w:val="upperRoman"/>
      <w:lvlText w:val="%1."/>
      <w:lvlJc w:val="right"/>
      <w:pPr>
        <w:ind w:left="1506" w:hanging="360"/>
      </w:pPr>
    </w:lvl>
    <w:lvl w:ilvl="1" w:tplc="080A0019" w:tentative="1">
      <w:start w:val="1"/>
      <w:numFmt w:val="lowerLetter"/>
      <w:lvlText w:val="%2."/>
      <w:lvlJc w:val="left"/>
      <w:pPr>
        <w:ind w:left="2226" w:hanging="360"/>
      </w:pPr>
    </w:lvl>
    <w:lvl w:ilvl="2" w:tplc="080A001B" w:tentative="1">
      <w:start w:val="1"/>
      <w:numFmt w:val="lowerRoman"/>
      <w:lvlText w:val="%3."/>
      <w:lvlJc w:val="right"/>
      <w:pPr>
        <w:ind w:left="2946" w:hanging="180"/>
      </w:pPr>
    </w:lvl>
    <w:lvl w:ilvl="3" w:tplc="080A000F" w:tentative="1">
      <w:start w:val="1"/>
      <w:numFmt w:val="decimal"/>
      <w:lvlText w:val="%4."/>
      <w:lvlJc w:val="left"/>
      <w:pPr>
        <w:ind w:left="3666" w:hanging="360"/>
      </w:pPr>
    </w:lvl>
    <w:lvl w:ilvl="4" w:tplc="080A0019" w:tentative="1">
      <w:start w:val="1"/>
      <w:numFmt w:val="lowerLetter"/>
      <w:lvlText w:val="%5."/>
      <w:lvlJc w:val="left"/>
      <w:pPr>
        <w:ind w:left="4386" w:hanging="360"/>
      </w:pPr>
    </w:lvl>
    <w:lvl w:ilvl="5" w:tplc="080A001B" w:tentative="1">
      <w:start w:val="1"/>
      <w:numFmt w:val="lowerRoman"/>
      <w:lvlText w:val="%6."/>
      <w:lvlJc w:val="right"/>
      <w:pPr>
        <w:ind w:left="5106" w:hanging="180"/>
      </w:pPr>
    </w:lvl>
    <w:lvl w:ilvl="6" w:tplc="080A000F" w:tentative="1">
      <w:start w:val="1"/>
      <w:numFmt w:val="decimal"/>
      <w:lvlText w:val="%7."/>
      <w:lvlJc w:val="left"/>
      <w:pPr>
        <w:ind w:left="5826" w:hanging="360"/>
      </w:pPr>
    </w:lvl>
    <w:lvl w:ilvl="7" w:tplc="080A0019" w:tentative="1">
      <w:start w:val="1"/>
      <w:numFmt w:val="lowerLetter"/>
      <w:lvlText w:val="%8."/>
      <w:lvlJc w:val="left"/>
      <w:pPr>
        <w:ind w:left="6546" w:hanging="360"/>
      </w:pPr>
    </w:lvl>
    <w:lvl w:ilvl="8" w:tplc="08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26D67"/>
    <w:rsid w:val="00062A99"/>
    <w:rsid w:val="0007174D"/>
    <w:rsid w:val="00083C7F"/>
    <w:rsid w:val="00092321"/>
    <w:rsid w:val="000D31DF"/>
    <w:rsid w:val="000D7FA1"/>
    <w:rsid w:val="00120A57"/>
    <w:rsid w:val="00176E9A"/>
    <w:rsid w:val="001842E1"/>
    <w:rsid w:val="0022271F"/>
    <w:rsid w:val="002252BB"/>
    <w:rsid w:val="00263B61"/>
    <w:rsid w:val="002858D4"/>
    <w:rsid w:val="002C14F7"/>
    <w:rsid w:val="00313263"/>
    <w:rsid w:val="00320F45"/>
    <w:rsid w:val="0036615C"/>
    <w:rsid w:val="00390E63"/>
    <w:rsid w:val="003B29A1"/>
    <w:rsid w:val="003F0129"/>
    <w:rsid w:val="00401A3B"/>
    <w:rsid w:val="0043418C"/>
    <w:rsid w:val="0044034D"/>
    <w:rsid w:val="0045113B"/>
    <w:rsid w:val="004C362F"/>
    <w:rsid w:val="004D323D"/>
    <w:rsid w:val="0053024C"/>
    <w:rsid w:val="005363A2"/>
    <w:rsid w:val="0054243A"/>
    <w:rsid w:val="00574387"/>
    <w:rsid w:val="005A0969"/>
    <w:rsid w:val="005A54E5"/>
    <w:rsid w:val="005F2963"/>
    <w:rsid w:val="005F3195"/>
    <w:rsid w:val="00630632"/>
    <w:rsid w:val="00657B6D"/>
    <w:rsid w:val="00683EFC"/>
    <w:rsid w:val="006A4848"/>
    <w:rsid w:val="006B605B"/>
    <w:rsid w:val="006E3AEA"/>
    <w:rsid w:val="007107BC"/>
    <w:rsid w:val="007639AF"/>
    <w:rsid w:val="00807BB5"/>
    <w:rsid w:val="00814347"/>
    <w:rsid w:val="008239D5"/>
    <w:rsid w:val="00832A3E"/>
    <w:rsid w:val="00833C21"/>
    <w:rsid w:val="008615CA"/>
    <w:rsid w:val="00864FC8"/>
    <w:rsid w:val="008977F1"/>
    <w:rsid w:val="00930283"/>
    <w:rsid w:val="009B1596"/>
    <w:rsid w:val="009D3D60"/>
    <w:rsid w:val="00A6538A"/>
    <w:rsid w:val="00A659CC"/>
    <w:rsid w:val="00A82C8D"/>
    <w:rsid w:val="00A842E3"/>
    <w:rsid w:val="00AC1596"/>
    <w:rsid w:val="00B2310A"/>
    <w:rsid w:val="00B23497"/>
    <w:rsid w:val="00B31327"/>
    <w:rsid w:val="00B63521"/>
    <w:rsid w:val="00BB1F7B"/>
    <w:rsid w:val="00C110B1"/>
    <w:rsid w:val="00CA05FC"/>
    <w:rsid w:val="00D05699"/>
    <w:rsid w:val="00D319A7"/>
    <w:rsid w:val="00D365FD"/>
    <w:rsid w:val="00D85843"/>
    <w:rsid w:val="00DD3C21"/>
    <w:rsid w:val="00E44B51"/>
    <w:rsid w:val="00EB03B8"/>
    <w:rsid w:val="00EF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250B9-58D5-47B4-A979-2490DBC4C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609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13</cp:revision>
  <cp:lastPrinted>2019-09-30T20:02:00Z</cp:lastPrinted>
  <dcterms:created xsi:type="dcterms:W3CDTF">2021-04-12T16:38:00Z</dcterms:created>
  <dcterms:modified xsi:type="dcterms:W3CDTF">2023-01-05T17:29:00Z</dcterms:modified>
</cp:coreProperties>
</file>