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09804d11642c45d1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Diseño de tabla"/>
      </w:tblPr>
      <w:tblGrid>
        <w:gridCol w:w="10772"/>
      </w:tblGrid>
      <w:tr w:rsidR="00EA415B" w:rsidRPr="00DA720A">
        <w:tc>
          <w:tcPr>
            <w:tcW w:w="11016" w:type="dxa"/>
            <w:shd w:val="clear" w:color="auto" w:fill="781049" w:themeFill="accent1" w:themeFillShade="80"/>
          </w:tcPr>
          <w:p w:rsidR="00EA415B" w:rsidRPr="00DA720A" w:rsidRDefault="00375B27">
            <w:pPr>
              <w:pStyle w:val="Mes"/>
              <w:rPr>
                <w:noProof/>
              </w:rPr>
            </w:pPr>
            <w:r w:rsidRPr="00DA720A">
              <w:rPr>
                <w:noProof/>
                <w:lang w:bidi="es-ES"/>
              </w:rPr>
              <w:fldChar w:fldCharType="begin"/>
            </w:r>
            <w:r w:rsidRPr="00DA720A">
              <w:rPr>
                <w:noProof/>
                <w:lang w:bidi="es-ES"/>
              </w:rPr>
              <w:instrText xml:space="preserve"> DOCVARIABLE  MonthStart \@ MMMM \* MERGEFORMAT </w:instrText>
            </w:r>
            <w:r w:rsidRPr="00DA720A">
              <w:rPr>
                <w:noProof/>
                <w:lang w:bidi="es-ES"/>
              </w:rPr>
              <w:fldChar w:fldCharType="separate"/>
            </w:r>
            <w:r w:rsidR="00A15B60">
              <w:rPr>
                <w:noProof/>
                <w:lang w:bidi="es-ES"/>
              </w:rPr>
              <w:t>agosto</w:t>
            </w:r>
            <w:r w:rsidRPr="00DA720A">
              <w:rPr>
                <w:noProof/>
                <w:lang w:bidi="es-ES"/>
              </w:rPr>
              <w:fldChar w:fldCharType="end"/>
            </w:r>
          </w:p>
        </w:tc>
      </w:tr>
      <w:tr w:rsidR="00EA415B" w:rsidRPr="00DA720A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781049" w:themeFill="accent1" w:themeFillShade="80"/>
          </w:tcPr>
          <w:p w:rsidR="00EA415B" w:rsidRPr="00DA720A" w:rsidRDefault="00283706">
            <w:pPr>
              <w:pStyle w:val="Ao"/>
              <w:rPr>
                <w:noProof/>
              </w:rPr>
            </w:pPr>
            <w:r>
              <w:rPr>
                <w:noProof/>
                <w:lang w:bidi="es-ES"/>
              </w:rPr>
              <w:t>2022</w:t>
            </w:r>
          </w:p>
        </w:tc>
      </w:tr>
      <w:tr w:rsidR="00EA415B" w:rsidRPr="00DA720A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A415B" w:rsidRPr="00DA720A" w:rsidRDefault="00283706" w:rsidP="00283706">
            <w:pPr>
              <w:pStyle w:val="Subttulo"/>
              <w:rPr>
                <w:noProof/>
              </w:rPr>
            </w:pPr>
            <w:r>
              <w:rPr>
                <w:noProof/>
              </w:rPr>
              <w:t>Sistema para el Desarrollo Integral de la Familia</w:t>
            </w:r>
          </w:p>
        </w:tc>
      </w:tr>
    </w:tbl>
    <w:tbl>
      <w:tblPr>
        <w:tblStyle w:val="Tablanormal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Diseño de tabla"/>
      </w:tblPr>
      <w:tblGrid>
        <w:gridCol w:w="6597"/>
        <w:gridCol w:w="4175"/>
      </w:tblGrid>
      <w:tr w:rsidR="00EA415B" w:rsidRPr="00DA720A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EA415B" w:rsidRPr="00DA720A" w:rsidRDefault="00E74A9E">
            <w:pPr>
              <w:pStyle w:val="Ttulo"/>
              <w:rPr>
                <w:noProof/>
              </w:rPr>
            </w:pPr>
            <w:r>
              <w:rPr>
                <w:noProof/>
              </w:rPr>
              <w:t>Agenda de la presidente</w:t>
            </w:r>
          </w:p>
          <w:p w:rsidR="00EA415B" w:rsidRPr="00DA720A" w:rsidRDefault="00EA415B" w:rsidP="00283706">
            <w:pPr>
              <w:pStyle w:val="Textoindependiente"/>
              <w:rPr>
                <w:noProof/>
              </w:rPr>
            </w:pPr>
          </w:p>
        </w:tc>
        <w:tc>
          <w:tcPr>
            <w:tcW w:w="4186" w:type="dxa"/>
          </w:tcPr>
          <w:p w:rsidR="00EA415B" w:rsidRPr="00DA720A" w:rsidRDefault="00375B27">
            <w:pPr>
              <w:jc w:val="center"/>
              <w:rPr>
                <w:noProof/>
              </w:rPr>
            </w:pPr>
            <w:r w:rsidRPr="00DA720A">
              <w:rPr>
                <w:noProof/>
                <w:lang w:val="es-MX" w:eastAsia="es-MX"/>
              </w:rPr>
              <w:drawing>
                <wp:inline distT="0" distB="0" distL="0" distR="0" wp14:anchorId="20DD3349" wp14:editId="61054093">
                  <wp:extent cx="1510838" cy="1480921"/>
                  <wp:effectExtent l="95250" t="114300" r="146685" b="157480"/>
                  <wp:docPr id="1" name="Marcador de posi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838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decalendario"/>
        <w:tblW w:w="5000" w:type="pct"/>
        <w:tblLook w:val="0420" w:firstRow="1" w:lastRow="0" w:firstColumn="0" w:lastColumn="0" w:noHBand="0" w:noVBand="1"/>
        <w:tblCaption w:val="Diseño de tabla"/>
      </w:tblPr>
      <w:tblGrid>
        <w:gridCol w:w="1755"/>
        <w:gridCol w:w="1611"/>
        <w:gridCol w:w="1759"/>
        <w:gridCol w:w="1094"/>
        <w:gridCol w:w="1861"/>
        <w:gridCol w:w="1681"/>
        <w:gridCol w:w="995"/>
      </w:tblGrid>
      <w:tr w:rsidR="00247342" w:rsidRPr="00DA720A" w:rsidTr="009D4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noProof/>
            </w:rPr>
            <w:id w:val="2085032416"/>
            <w:placeholder>
              <w:docPart w:val="554098BFA98641FBA956138FA5D37D9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68" w:type="dxa"/>
              </w:tcPr>
              <w:p w:rsidR="00EA415B" w:rsidRPr="00DA720A" w:rsidRDefault="00FF68C7">
                <w:pPr>
                  <w:pStyle w:val="Das"/>
                  <w:rPr>
                    <w:noProof/>
                  </w:rPr>
                </w:pPr>
                <w:r w:rsidRPr="00DA720A">
                  <w:rPr>
                    <w:noProof/>
                    <w:lang w:bidi="es-ES"/>
                  </w:rPr>
                  <w:t>Lunes</w:t>
                </w:r>
              </w:p>
            </w:tc>
          </w:sdtContent>
        </w:sdt>
        <w:tc>
          <w:tcPr>
            <w:tcW w:w="1647" w:type="dxa"/>
          </w:tcPr>
          <w:p w:rsidR="00EA415B" w:rsidRPr="00DA720A" w:rsidRDefault="001F7452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2141225648"/>
                <w:placeholder>
                  <w:docPart w:val="9D6C258401C1477E88D562C42952DA12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Martes</w:t>
                </w:r>
              </w:sdtContent>
            </w:sdt>
          </w:p>
        </w:tc>
        <w:tc>
          <w:tcPr>
            <w:tcW w:w="1793" w:type="dxa"/>
          </w:tcPr>
          <w:p w:rsidR="00EA415B" w:rsidRPr="00DA720A" w:rsidRDefault="001F7452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225834277"/>
                <w:placeholder>
                  <w:docPart w:val="0E02AD123A834EB5870F4336740FF430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Miércoles</w:t>
                </w:r>
              </w:sdtContent>
            </w:sdt>
          </w:p>
        </w:tc>
        <w:tc>
          <w:tcPr>
            <w:tcW w:w="1110" w:type="dxa"/>
          </w:tcPr>
          <w:p w:rsidR="00EA415B" w:rsidRPr="00DA720A" w:rsidRDefault="001F7452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121838800"/>
                <w:placeholder>
                  <w:docPart w:val="4A4CE0E427574C81B070A3A388F366C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Jueves</w:t>
                </w:r>
              </w:sdtContent>
            </w:sdt>
          </w:p>
        </w:tc>
        <w:tc>
          <w:tcPr>
            <w:tcW w:w="1896" w:type="dxa"/>
          </w:tcPr>
          <w:p w:rsidR="00EA415B" w:rsidRPr="00DA720A" w:rsidRDefault="001F7452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805692476"/>
                <w:placeholder>
                  <w:docPart w:val="CF23793EFD5B40689309E1AC39D45AB6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Viernes</w:t>
                </w:r>
              </w:sdtContent>
            </w:sdt>
          </w:p>
        </w:tc>
        <w:tc>
          <w:tcPr>
            <w:tcW w:w="1701" w:type="dxa"/>
          </w:tcPr>
          <w:p w:rsidR="00EA415B" w:rsidRPr="00DA720A" w:rsidRDefault="001F7452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815225377"/>
                <w:placeholder>
                  <w:docPart w:val="6400853CF22E46CFA3FDCEE1525F2623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Sábado</w:t>
                </w:r>
              </w:sdtContent>
            </w:sdt>
          </w:p>
        </w:tc>
        <w:tc>
          <w:tcPr>
            <w:tcW w:w="841" w:type="dxa"/>
          </w:tcPr>
          <w:p w:rsidR="00EA415B" w:rsidRPr="00DA720A" w:rsidRDefault="001F7452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36251574"/>
                <w:placeholder>
                  <w:docPart w:val="C484453F03BE4DF5B60DC9B06B30FD1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Domingo</w:t>
                </w:r>
              </w:sdtContent>
            </w:sdt>
          </w:p>
        </w:tc>
      </w:tr>
      <w:tr w:rsidR="00300691" w:rsidRPr="00DA720A" w:rsidTr="009D4A82">
        <w:tc>
          <w:tcPr>
            <w:tcW w:w="1768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1647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1793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1110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1896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841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</w:tr>
      <w:tr w:rsidR="00300691" w:rsidRPr="00DA720A" w:rsidTr="009D4A82">
        <w:trPr>
          <w:trHeight w:hRule="exact" w:val="864"/>
        </w:trPr>
        <w:tc>
          <w:tcPr>
            <w:tcW w:w="1768" w:type="dxa"/>
            <w:tcBorders>
              <w:top w:val="nil"/>
              <w:bottom w:val="single" w:sz="6" w:space="0" w:color="BFBFBF" w:themeColor="background1" w:themeShade="BF"/>
            </w:tcBorders>
          </w:tcPr>
          <w:p w:rsidR="00F94B60" w:rsidRPr="00814507" w:rsidRDefault="00F94B60" w:rsidP="00F94B60">
            <w:pPr>
              <w:jc w:val="right"/>
            </w:pPr>
            <w:r w:rsidRPr="00814507">
              <w:t>1</w:t>
            </w:r>
          </w:p>
        </w:tc>
        <w:tc>
          <w:tcPr>
            <w:tcW w:w="1647" w:type="dxa"/>
            <w:tcBorders>
              <w:top w:val="nil"/>
              <w:bottom w:val="single" w:sz="6" w:space="0" w:color="BFBFBF" w:themeColor="background1" w:themeShade="BF"/>
            </w:tcBorders>
          </w:tcPr>
          <w:p w:rsidR="00F94B60" w:rsidRPr="00814507" w:rsidRDefault="00F94B60" w:rsidP="00F94B60">
            <w:pPr>
              <w:jc w:val="right"/>
            </w:pPr>
            <w:r w:rsidRPr="00814507">
              <w:t>2</w:t>
            </w:r>
          </w:p>
        </w:tc>
        <w:tc>
          <w:tcPr>
            <w:tcW w:w="1793" w:type="dxa"/>
            <w:tcBorders>
              <w:top w:val="nil"/>
              <w:bottom w:val="single" w:sz="6" w:space="0" w:color="BFBFBF" w:themeColor="background1" w:themeShade="BF"/>
            </w:tcBorders>
          </w:tcPr>
          <w:p w:rsidR="00F94B60" w:rsidRPr="00814507" w:rsidRDefault="00F94B60" w:rsidP="00F94B60">
            <w:pPr>
              <w:jc w:val="right"/>
            </w:pPr>
            <w:r w:rsidRPr="00814507">
              <w:t>3</w:t>
            </w:r>
          </w:p>
        </w:tc>
        <w:tc>
          <w:tcPr>
            <w:tcW w:w="1110" w:type="dxa"/>
            <w:tcBorders>
              <w:top w:val="nil"/>
              <w:bottom w:val="single" w:sz="6" w:space="0" w:color="BFBFBF" w:themeColor="background1" w:themeShade="BF"/>
            </w:tcBorders>
          </w:tcPr>
          <w:p w:rsidR="00F94B60" w:rsidRPr="00814507" w:rsidRDefault="00F94B60" w:rsidP="00F94B60">
            <w:pPr>
              <w:jc w:val="right"/>
            </w:pPr>
            <w:r w:rsidRPr="00814507">
              <w:t>4</w:t>
            </w:r>
          </w:p>
        </w:tc>
        <w:tc>
          <w:tcPr>
            <w:tcW w:w="1896" w:type="dxa"/>
            <w:tcBorders>
              <w:top w:val="nil"/>
              <w:bottom w:val="single" w:sz="6" w:space="0" w:color="BFBFBF" w:themeColor="background1" w:themeShade="BF"/>
            </w:tcBorders>
          </w:tcPr>
          <w:p w:rsidR="00F94B60" w:rsidRPr="00814507" w:rsidRDefault="00F94B60" w:rsidP="00F94B60">
            <w:pPr>
              <w:jc w:val="right"/>
            </w:pPr>
            <w:r w:rsidRPr="00814507">
              <w:t>5</w:t>
            </w: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F94B60" w:rsidRPr="00814507" w:rsidRDefault="00F94B60" w:rsidP="00F94B60">
            <w:pPr>
              <w:jc w:val="right"/>
            </w:pPr>
            <w:r w:rsidRPr="00814507">
              <w:t>6</w:t>
            </w:r>
          </w:p>
        </w:tc>
        <w:tc>
          <w:tcPr>
            <w:tcW w:w="841" w:type="dxa"/>
            <w:tcBorders>
              <w:top w:val="nil"/>
              <w:bottom w:val="single" w:sz="6" w:space="0" w:color="BFBFBF" w:themeColor="background1" w:themeShade="BF"/>
            </w:tcBorders>
          </w:tcPr>
          <w:p w:rsidR="00F94B60" w:rsidRPr="00814507" w:rsidRDefault="00F94B60" w:rsidP="00F94B60">
            <w:pPr>
              <w:jc w:val="right"/>
            </w:pPr>
            <w:r w:rsidRPr="00814507">
              <w:t>7</w:t>
            </w:r>
          </w:p>
        </w:tc>
      </w:tr>
      <w:tr w:rsidR="00300691" w:rsidRPr="00DA720A" w:rsidTr="009D4A82">
        <w:tc>
          <w:tcPr>
            <w:tcW w:w="1768" w:type="dxa"/>
            <w:tcBorders>
              <w:top w:val="single" w:sz="6" w:space="0" w:color="BFBFBF" w:themeColor="background1" w:themeShade="BF"/>
              <w:bottom w:val="nil"/>
            </w:tcBorders>
          </w:tcPr>
          <w:p w:rsidR="00F94B60" w:rsidRPr="00814507" w:rsidRDefault="00247342" w:rsidP="00F94B60">
            <w:pPr>
              <w:jc w:val="right"/>
            </w:pPr>
            <w:r>
              <w:t>8</w:t>
            </w:r>
          </w:p>
        </w:tc>
        <w:tc>
          <w:tcPr>
            <w:tcW w:w="1647" w:type="dxa"/>
            <w:tcBorders>
              <w:top w:val="single" w:sz="6" w:space="0" w:color="BFBFBF" w:themeColor="background1" w:themeShade="BF"/>
              <w:bottom w:val="nil"/>
            </w:tcBorders>
          </w:tcPr>
          <w:p w:rsidR="00F94B60" w:rsidRPr="00814507" w:rsidRDefault="00247342" w:rsidP="00F94B60">
            <w:pPr>
              <w:jc w:val="right"/>
            </w:pPr>
            <w:r>
              <w:t>9</w:t>
            </w:r>
          </w:p>
        </w:tc>
        <w:tc>
          <w:tcPr>
            <w:tcW w:w="1793" w:type="dxa"/>
            <w:tcBorders>
              <w:top w:val="single" w:sz="6" w:space="0" w:color="BFBFBF" w:themeColor="background1" w:themeShade="BF"/>
              <w:bottom w:val="nil"/>
            </w:tcBorders>
          </w:tcPr>
          <w:p w:rsidR="00F94B60" w:rsidRPr="00814507" w:rsidRDefault="00247342" w:rsidP="00F94B60">
            <w:pPr>
              <w:jc w:val="right"/>
            </w:pPr>
            <w:r>
              <w:t>10</w:t>
            </w:r>
          </w:p>
        </w:tc>
        <w:tc>
          <w:tcPr>
            <w:tcW w:w="1110" w:type="dxa"/>
            <w:tcBorders>
              <w:top w:val="single" w:sz="6" w:space="0" w:color="BFBFBF" w:themeColor="background1" w:themeShade="BF"/>
              <w:bottom w:val="nil"/>
            </w:tcBorders>
          </w:tcPr>
          <w:p w:rsidR="00F94B60" w:rsidRPr="00814507" w:rsidRDefault="00247342" w:rsidP="00F94B60">
            <w:pPr>
              <w:jc w:val="right"/>
            </w:pPr>
            <w:r>
              <w:t>11</w:t>
            </w:r>
          </w:p>
        </w:tc>
        <w:tc>
          <w:tcPr>
            <w:tcW w:w="1896" w:type="dxa"/>
            <w:tcBorders>
              <w:top w:val="single" w:sz="6" w:space="0" w:color="BFBFBF" w:themeColor="background1" w:themeShade="BF"/>
              <w:bottom w:val="nil"/>
            </w:tcBorders>
          </w:tcPr>
          <w:p w:rsidR="00F94B60" w:rsidRDefault="00247342" w:rsidP="00F94B60">
            <w:pPr>
              <w:jc w:val="right"/>
            </w:pPr>
            <w:r>
              <w:t>12</w:t>
            </w:r>
          </w:p>
          <w:p w:rsidR="00300691" w:rsidRPr="00814507" w:rsidRDefault="00300691" w:rsidP="00300691">
            <w:pPr>
              <w:jc w:val="both"/>
            </w:pPr>
            <w:r w:rsidRPr="00814507">
              <w:t>Taller técnicas de manejo para la ansiedad. Auditorio Antonia Palomares 5:30 pm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247342" w:rsidRDefault="00247342" w:rsidP="00247342">
            <w:pPr>
              <w:jc w:val="right"/>
            </w:pPr>
            <w:r>
              <w:t>13</w:t>
            </w:r>
          </w:p>
          <w:p w:rsidR="00F94B60" w:rsidRPr="00814507" w:rsidRDefault="00247342" w:rsidP="001D7D99">
            <w:pPr>
              <w:jc w:val="both"/>
            </w:pPr>
            <w:r>
              <w:rPr>
                <w:noProof/>
              </w:rPr>
              <w:t xml:space="preserve">Presentación </w:t>
            </w:r>
            <w:r w:rsidR="00300691">
              <w:rPr>
                <w:noProof/>
              </w:rPr>
              <w:t xml:space="preserve">de </w:t>
            </w:r>
            <w:r>
              <w:rPr>
                <w:noProof/>
              </w:rPr>
              <w:t>Candidatas a señorita Jocotepec 2022 plaza del Zarape  8:00 pm</w:t>
            </w:r>
          </w:p>
        </w:tc>
        <w:tc>
          <w:tcPr>
            <w:tcW w:w="841" w:type="dxa"/>
            <w:tcBorders>
              <w:top w:val="single" w:sz="6" w:space="0" w:color="BFBFBF" w:themeColor="background1" w:themeShade="BF"/>
              <w:bottom w:val="nil"/>
            </w:tcBorders>
          </w:tcPr>
          <w:p w:rsidR="00247342" w:rsidRPr="00814507" w:rsidRDefault="00247342" w:rsidP="00F94B60">
            <w:pPr>
              <w:jc w:val="right"/>
            </w:pPr>
            <w:r>
              <w:t>14</w:t>
            </w:r>
          </w:p>
        </w:tc>
      </w:tr>
      <w:tr w:rsidR="00300691" w:rsidRPr="00DA720A" w:rsidTr="00247342">
        <w:trPr>
          <w:trHeight w:hRule="exact" w:val="80"/>
        </w:trPr>
        <w:tc>
          <w:tcPr>
            <w:tcW w:w="1768" w:type="dxa"/>
            <w:tcBorders>
              <w:top w:val="nil"/>
              <w:bottom w:val="single" w:sz="6" w:space="0" w:color="BFBFBF" w:themeColor="background1" w:themeShade="BF"/>
            </w:tcBorders>
          </w:tcPr>
          <w:p w:rsidR="00F94B60" w:rsidRPr="00814507" w:rsidRDefault="00F94B60" w:rsidP="00F94B60">
            <w:pPr>
              <w:jc w:val="right"/>
            </w:pPr>
            <w:r w:rsidRPr="00814507">
              <w:t>8</w:t>
            </w:r>
          </w:p>
        </w:tc>
        <w:tc>
          <w:tcPr>
            <w:tcW w:w="1647" w:type="dxa"/>
            <w:tcBorders>
              <w:top w:val="nil"/>
              <w:bottom w:val="single" w:sz="6" w:space="0" w:color="BFBFBF" w:themeColor="background1" w:themeShade="BF"/>
            </w:tcBorders>
          </w:tcPr>
          <w:p w:rsidR="00F94B60" w:rsidRPr="00814507" w:rsidRDefault="00F94B60" w:rsidP="00F94B60">
            <w:pPr>
              <w:jc w:val="right"/>
            </w:pPr>
            <w:r w:rsidRPr="00814507">
              <w:t>9</w:t>
            </w:r>
          </w:p>
        </w:tc>
        <w:tc>
          <w:tcPr>
            <w:tcW w:w="1793" w:type="dxa"/>
            <w:tcBorders>
              <w:top w:val="nil"/>
              <w:bottom w:val="single" w:sz="6" w:space="0" w:color="BFBFBF" w:themeColor="background1" w:themeShade="BF"/>
            </w:tcBorders>
          </w:tcPr>
          <w:p w:rsidR="00F94B60" w:rsidRPr="00814507" w:rsidRDefault="00F94B60" w:rsidP="00F94B60">
            <w:pPr>
              <w:jc w:val="right"/>
            </w:pPr>
          </w:p>
        </w:tc>
        <w:tc>
          <w:tcPr>
            <w:tcW w:w="1110" w:type="dxa"/>
            <w:tcBorders>
              <w:top w:val="nil"/>
              <w:bottom w:val="single" w:sz="6" w:space="0" w:color="BFBFBF" w:themeColor="background1" w:themeShade="BF"/>
            </w:tcBorders>
          </w:tcPr>
          <w:p w:rsidR="00F94B60" w:rsidRPr="00814507" w:rsidRDefault="00F94B60" w:rsidP="00F94B60">
            <w:pPr>
              <w:jc w:val="right"/>
            </w:pPr>
            <w:r w:rsidRPr="00814507">
              <w:t>10</w:t>
            </w:r>
          </w:p>
        </w:tc>
        <w:tc>
          <w:tcPr>
            <w:tcW w:w="1896" w:type="dxa"/>
            <w:tcBorders>
              <w:top w:val="nil"/>
              <w:bottom w:val="single" w:sz="6" w:space="0" w:color="BFBFBF" w:themeColor="background1" w:themeShade="BF"/>
            </w:tcBorders>
          </w:tcPr>
          <w:p w:rsidR="00F94B60" w:rsidRPr="00814507" w:rsidRDefault="00F94B60" w:rsidP="00F94B60">
            <w:pPr>
              <w:jc w:val="right"/>
            </w:pPr>
            <w:r w:rsidRPr="00814507">
              <w:t>11</w:t>
            </w: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F94B60" w:rsidRPr="00814507" w:rsidRDefault="00F94B60" w:rsidP="00F94B60">
            <w:pPr>
              <w:jc w:val="right"/>
            </w:pPr>
            <w:r w:rsidRPr="00814507">
              <w:t xml:space="preserve"> 12</w:t>
            </w:r>
          </w:p>
        </w:tc>
        <w:tc>
          <w:tcPr>
            <w:tcW w:w="841" w:type="dxa"/>
            <w:tcBorders>
              <w:top w:val="nil"/>
              <w:bottom w:val="single" w:sz="6" w:space="0" w:color="BFBFBF" w:themeColor="background1" w:themeShade="BF"/>
            </w:tcBorders>
          </w:tcPr>
          <w:p w:rsidR="00F94B60" w:rsidRPr="00814507" w:rsidRDefault="00F94B60" w:rsidP="00247342"/>
        </w:tc>
      </w:tr>
      <w:tr w:rsidR="00300691" w:rsidRPr="00DA720A" w:rsidTr="009D4A82">
        <w:tc>
          <w:tcPr>
            <w:tcW w:w="1768" w:type="dxa"/>
            <w:tcBorders>
              <w:top w:val="single" w:sz="6" w:space="0" w:color="BFBFBF" w:themeColor="background1" w:themeShade="BF"/>
              <w:bottom w:val="nil"/>
            </w:tcBorders>
          </w:tcPr>
          <w:p w:rsidR="00B27AD9" w:rsidRPr="00814507" w:rsidRDefault="00F94B60" w:rsidP="004560C5">
            <w:pPr>
              <w:jc w:val="right"/>
            </w:pPr>
            <w:r>
              <w:t>15</w:t>
            </w:r>
          </w:p>
        </w:tc>
        <w:tc>
          <w:tcPr>
            <w:tcW w:w="1647" w:type="dxa"/>
            <w:tcBorders>
              <w:top w:val="single" w:sz="6" w:space="0" w:color="BFBFBF" w:themeColor="background1" w:themeShade="BF"/>
              <w:bottom w:val="nil"/>
            </w:tcBorders>
          </w:tcPr>
          <w:p w:rsidR="00F94B60" w:rsidRPr="00814507" w:rsidRDefault="00F94B60" w:rsidP="00F94B60">
            <w:pPr>
              <w:jc w:val="right"/>
            </w:pPr>
            <w:r>
              <w:t>16</w:t>
            </w:r>
          </w:p>
        </w:tc>
        <w:tc>
          <w:tcPr>
            <w:tcW w:w="1793" w:type="dxa"/>
            <w:tcBorders>
              <w:top w:val="single" w:sz="6" w:space="0" w:color="BFBFBF" w:themeColor="background1" w:themeShade="BF"/>
              <w:bottom w:val="nil"/>
            </w:tcBorders>
          </w:tcPr>
          <w:p w:rsidR="00F94B60" w:rsidRPr="00814507" w:rsidRDefault="00F94B60" w:rsidP="00F94B60">
            <w:pPr>
              <w:jc w:val="right"/>
            </w:pPr>
            <w:r>
              <w:t>17</w:t>
            </w:r>
          </w:p>
        </w:tc>
        <w:tc>
          <w:tcPr>
            <w:tcW w:w="1110" w:type="dxa"/>
            <w:tcBorders>
              <w:top w:val="single" w:sz="6" w:space="0" w:color="BFBFBF" w:themeColor="background1" w:themeShade="BF"/>
              <w:bottom w:val="nil"/>
            </w:tcBorders>
          </w:tcPr>
          <w:p w:rsidR="00F94B60" w:rsidRPr="00814507" w:rsidRDefault="00300691" w:rsidP="00300691">
            <w:pPr>
              <w:jc w:val="right"/>
            </w:pPr>
            <w:r>
              <w:t>18</w:t>
            </w:r>
          </w:p>
        </w:tc>
        <w:tc>
          <w:tcPr>
            <w:tcW w:w="1896" w:type="dxa"/>
            <w:tcBorders>
              <w:top w:val="single" w:sz="6" w:space="0" w:color="BFBFBF" w:themeColor="background1" w:themeShade="BF"/>
              <w:bottom w:val="nil"/>
            </w:tcBorders>
          </w:tcPr>
          <w:p w:rsidR="00F94B60" w:rsidRDefault="00300691" w:rsidP="00F94B60">
            <w:pPr>
              <w:jc w:val="right"/>
            </w:pPr>
            <w:r>
              <w:t>19</w:t>
            </w:r>
          </w:p>
          <w:p w:rsidR="00F94B60" w:rsidRPr="00814507" w:rsidRDefault="00F94B60" w:rsidP="009D4A82">
            <w:pPr>
              <w:jc w:val="both"/>
            </w:pP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F94B60" w:rsidRPr="00814507" w:rsidRDefault="00300691" w:rsidP="00F94B60">
            <w:pPr>
              <w:jc w:val="right"/>
            </w:pPr>
            <w:r>
              <w:t>20</w:t>
            </w:r>
          </w:p>
        </w:tc>
        <w:tc>
          <w:tcPr>
            <w:tcW w:w="841" w:type="dxa"/>
            <w:tcBorders>
              <w:top w:val="single" w:sz="6" w:space="0" w:color="BFBFBF" w:themeColor="background1" w:themeShade="BF"/>
              <w:bottom w:val="nil"/>
            </w:tcBorders>
          </w:tcPr>
          <w:p w:rsidR="00F94B60" w:rsidRPr="00814507" w:rsidRDefault="00300691" w:rsidP="00F94B60">
            <w:pPr>
              <w:jc w:val="right"/>
            </w:pPr>
            <w:r>
              <w:t>21</w:t>
            </w:r>
          </w:p>
        </w:tc>
      </w:tr>
      <w:tr w:rsidR="00300691" w:rsidRPr="00DA720A" w:rsidTr="009D4A82">
        <w:trPr>
          <w:trHeight w:hRule="exact" w:val="538"/>
        </w:trPr>
        <w:tc>
          <w:tcPr>
            <w:tcW w:w="1768" w:type="dxa"/>
            <w:tcBorders>
              <w:top w:val="nil"/>
              <w:bottom w:val="single" w:sz="6" w:space="0" w:color="BFBFBF" w:themeColor="background1" w:themeShade="BF"/>
            </w:tcBorders>
          </w:tcPr>
          <w:p w:rsidR="00F94B60" w:rsidRPr="00814507" w:rsidRDefault="00F94B60" w:rsidP="00F94B60"/>
        </w:tc>
        <w:tc>
          <w:tcPr>
            <w:tcW w:w="1647" w:type="dxa"/>
            <w:tcBorders>
              <w:top w:val="nil"/>
              <w:bottom w:val="single" w:sz="6" w:space="0" w:color="BFBFBF" w:themeColor="background1" w:themeShade="BF"/>
            </w:tcBorders>
          </w:tcPr>
          <w:p w:rsidR="00F94B60" w:rsidRPr="00814507" w:rsidRDefault="00F94B60" w:rsidP="00F94B60">
            <w:pPr>
              <w:jc w:val="right"/>
            </w:pPr>
            <w:r>
              <w:t xml:space="preserve">        </w:t>
            </w:r>
          </w:p>
        </w:tc>
        <w:tc>
          <w:tcPr>
            <w:tcW w:w="1793" w:type="dxa"/>
            <w:tcBorders>
              <w:top w:val="nil"/>
              <w:bottom w:val="single" w:sz="6" w:space="0" w:color="BFBFBF" w:themeColor="background1" w:themeShade="BF"/>
            </w:tcBorders>
          </w:tcPr>
          <w:p w:rsidR="00F94B60" w:rsidRPr="00814507" w:rsidRDefault="00F94B60" w:rsidP="00F94B60">
            <w:pPr>
              <w:jc w:val="right"/>
            </w:pPr>
          </w:p>
        </w:tc>
        <w:tc>
          <w:tcPr>
            <w:tcW w:w="1110" w:type="dxa"/>
            <w:tcBorders>
              <w:top w:val="nil"/>
              <w:bottom w:val="single" w:sz="6" w:space="0" w:color="BFBFBF" w:themeColor="background1" w:themeShade="BF"/>
            </w:tcBorders>
          </w:tcPr>
          <w:p w:rsidR="00F94B60" w:rsidRPr="00814507" w:rsidRDefault="00F94B60" w:rsidP="00F94B60">
            <w:pPr>
              <w:jc w:val="right"/>
            </w:pPr>
          </w:p>
        </w:tc>
        <w:tc>
          <w:tcPr>
            <w:tcW w:w="1896" w:type="dxa"/>
            <w:tcBorders>
              <w:top w:val="nil"/>
              <w:bottom w:val="single" w:sz="6" w:space="0" w:color="BFBFBF" w:themeColor="background1" w:themeShade="BF"/>
            </w:tcBorders>
          </w:tcPr>
          <w:p w:rsidR="00F94B60" w:rsidRPr="00814507" w:rsidRDefault="00F94B60" w:rsidP="00F94B60">
            <w:pPr>
              <w:jc w:val="right"/>
            </w:pPr>
            <w:r>
              <w:t xml:space="preserve"> </w:t>
            </w: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F94B60" w:rsidRPr="00814507" w:rsidRDefault="00F94B60" w:rsidP="00F94B60">
            <w:pPr>
              <w:jc w:val="right"/>
            </w:pPr>
          </w:p>
        </w:tc>
        <w:tc>
          <w:tcPr>
            <w:tcW w:w="841" w:type="dxa"/>
            <w:tcBorders>
              <w:top w:val="nil"/>
              <w:bottom w:val="single" w:sz="6" w:space="0" w:color="BFBFBF" w:themeColor="background1" w:themeShade="BF"/>
            </w:tcBorders>
          </w:tcPr>
          <w:p w:rsidR="00F94B60" w:rsidRPr="00814507" w:rsidRDefault="00F94B60" w:rsidP="00F94B60">
            <w:pPr>
              <w:jc w:val="right"/>
            </w:pPr>
          </w:p>
        </w:tc>
      </w:tr>
      <w:tr w:rsidR="00300691" w:rsidRPr="00DA720A" w:rsidTr="009D4A82">
        <w:tc>
          <w:tcPr>
            <w:tcW w:w="1768" w:type="dxa"/>
            <w:tcBorders>
              <w:top w:val="single" w:sz="6" w:space="0" w:color="BFBFBF" w:themeColor="background1" w:themeShade="BF"/>
              <w:bottom w:val="nil"/>
            </w:tcBorders>
          </w:tcPr>
          <w:p w:rsidR="00F94B60" w:rsidRDefault="00300691" w:rsidP="00300691">
            <w:pPr>
              <w:jc w:val="right"/>
            </w:pPr>
            <w:r>
              <w:t>22</w:t>
            </w:r>
          </w:p>
          <w:p w:rsidR="004560C5" w:rsidRPr="00814507" w:rsidRDefault="004560C5" w:rsidP="00300691">
            <w:pPr>
              <w:jc w:val="right"/>
            </w:pPr>
            <w:r>
              <w:t xml:space="preserve">Reconocimiento a personal de Protección Civil y Bomberos. </w:t>
            </w:r>
            <w:r>
              <w:t>Plaza del Zarape 9:30 hrs</w:t>
            </w:r>
          </w:p>
        </w:tc>
        <w:tc>
          <w:tcPr>
            <w:tcW w:w="1647" w:type="dxa"/>
            <w:tcBorders>
              <w:top w:val="single" w:sz="6" w:space="0" w:color="BFBFBF" w:themeColor="background1" w:themeShade="BF"/>
              <w:bottom w:val="nil"/>
            </w:tcBorders>
          </w:tcPr>
          <w:p w:rsidR="00F94B60" w:rsidRPr="00814507" w:rsidRDefault="00300691" w:rsidP="00F94B60">
            <w:pPr>
              <w:jc w:val="right"/>
            </w:pPr>
            <w:r>
              <w:t>23</w:t>
            </w:r>
          </w:p>
        </w:tc>
        <w:tc>
          <w:tcPr>
            <w:tcW w:w="1793" w:type="dxa"/>
            <w:tcBorders>
              <w:top w:val="single" w:sz="6" w:space="0" w:color="BFBFBF" w:themeColor="background1" w:themeShade="BF"/>
              <w:bottom w:val="nil"/>
            </w:tcBorders>
          </w:tcPr>
          <w:p w:rsidR="00F94B60" w:rsidRPr="00814507" w:rsidRDefault="00300691" w:rsidP="00F94B60">
            <w:pPr>
              <w:jc w:val="right"/>
            </w:pPr>
            <w:r>
              <w:t>24</w:t>
            </w:r>
          </w:p>
        </w:tc>
        <w:tc>
          <w:tcPr>
            <w:tcW w:w="1110" w:type="dxa"/>
            <w:tcBorders>
              <w:top w:val="single" w:sz="6" w:space="0" w:color="BFBFBF" w:themeColor="background1" w:themeShade="BF"/>
              <w:bottom w:val="nil"/>
            </w:tcBorders>
          </w:tcPr>
          <w:p w:rsidR="00F94B60" w:rsidRPr="00814507" w:rsidRDefault="00300691" w:rsidP="00F94B60">
            <w:pPr>
              <w:jc w:val="right"/>
            </w:pPr>
            <w:r>
              <w:t>25</w:t>
            </w:r>
          </w:p>
        </w:tc>
        <w:tc>
          <w:tcPr>
            <w:tcW w:w="1896" w:type="dxa"/>
            <w:tcBorders>
              <w:top w:val="single" w:sz="6" w:space="0" w:color="BFBFBF" w:themeColor="background1" w:themeShade="BF"/>
              <w:bottom w:val="nil"/>
            </w:tcBorders>
          </w:tcPr>
          <w:p w:rsidR="00F94B60" w:rsidRDefault="00F94B60" w:rsidP="00F94B60">
            <w:pPr>
              <w:jc w:val="right"/>
            </w:pPr>
            <w:r>
              <w:t>26</w:t>
            </w:r>
          </w:p>
          <w:p w:rsidR="00F94B60" w:rsidRPr="00814507" w:rsidRDefault="00F94B60" w:rsidP="009D4A82">
            <w:pPr>
              <w:jc w:val="both"/>
            </w:pP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F94B60" w:rsidRDefault="009D4A82" w:rsidP="009D4A82">
            <w:pPr>
              <w:jc w:val="right"/>
            </w:pPr>
            <w:r>
              <w:t>27</w:t>
            </w:r>
          </w:p>
          <w:p w:rsidR="009D4A82" w:rsidRDefault="009D4A82" w:rsidP="009D4A82">
            <w:pPr>
              <w:jc w:val="both"/>
            </w:pPr>
            <w:r>
              <w:t>“Baile del Rebozo y el Zarape”</w:t>
            </w:r>
          </w:p>
          <w:p w:rsidR="009D4A82" w:rsidRPr="00814507" w:rsidRDefault="009D4A82" w:rsidP="009D4A82">
            <w:pPr>
              <w:jc w:val="both"/>
            </w:pPr>
            <w:r>
              <w:t>19:30 hrs Auditorio Marcos Castellanos</w:t>
            </w:r>
          </w:p>
        </w:tc>
        <w:tc>
          <w:tcPr>
            <w:tcW w:w="841" w:type="dxa"/>
            <w:tcBorders>
              <w:top w:val="single" w:sz="6" w:space="0" w:color="BFBFBF" w:themeColor="background1" w:themeShade="BF"/>
              <w:bottom w:val="nil"/>
            </w:tcBorders>
          </w:tcPr>
          <w:p w:rsidR="00F94B60" w:rsidRDefault="001D7D99" w:rsidP="00F94B60">
            <w:pPr>
              <w:jc w:val="right"/>
            </w:pPr>
            <w:r>
              <w:t>28</w:t>
            </w:r>
          </w:p>
          <w:p w:rsidR="001D7D99" w:rsidRPr="00814507" w:rsidRDefault="00B20BBE" w:rsidP="00F94B60">
            <w:pPr>
              <w:jc w:val="right"/>
            </w:pPr>
            <w:r>
              <w:t>Flashmob. Plaza del Zarape 13:00 hrs</w:t>
            </w:r>
            <w:bookmarkStart w:id="0" w:name="_GoBack"/>
            <w:bookmarkEnd w:id="0"/>
          </w:p>
        </w:tc>
      </w:tr>
      <w:tr w:rsidR="00300691" w:rsidRPr="00DA720A" w:rsidTr="009D4A82">
        <w:trPr>
          <w:trHeight w:hRule="exact" w:val="273"/>
        </w:trPr>
        <w:tc>
          <w:tcPr>
            <w:tcW w:w="1768" w:type="dxa"/>
            <w:tcBorders>
              <w:top w:val="nil"/>
              <w:bottom w:val="single" w:sz="6" w:space="0" w:color="BFBFBF" w:themeColor="background1" w:themeShade="BF"/>
            </w:tcBorders>
          </w:tcPr>
          <w:p w:rsidR="00F94B60" w:rsidRPr="00814507" w:rsidRDefault="00F94B60" w:rsidP="00300691">
            <w:pPr>
              <w:jc w:val="right"/>
            </w:pPr>
          </w:p>
        </w:tc>
        <w:tc>
          <w:tcPr>
            <w:tcW w:w="1647" w:type="dxa"/>
            <w:tcBorders>
              <w:top w:val="nil"/>
              <w:bottom w:val="single" w:sz="6" w:space="0" w:color="BFBFBF" w:themeColor="background1" w:themeShade="BF"/>
            </w:tcBorders>
          </w:tcPr>
          <w:p w:rsidR="00F94B60" w:rsidRPr="00814507" w:rsidRDefault="00300691" w:rsidP="00F94B60">
            <w:pPr>
              <w:jc w:val="right"/>
            </w:pPr>
            <w:r>
              <w:t xml:space="preserve">  </w:t>
            </w:r>
          </w:p>
        </w:tc>
        <w:tc>
          <w:tcPr>
            <w:tcW w:w="1793" w:type="dxa"/>
            <w:tcBorders>
              <w:top w:val="nil"/>
              <w:bottom w:val="single" w:sz="6" w:space="0" w:color="BFBFBF" w:themeColor="background1" w:themeShade="BF"/>
            </w:tcBorders>
          </w:tcPr>
          <w:p w:rsidR="00F94B60" w:rsidRPr="00814507" w:rsidRDefault="00F94B60" w:rsidP="00F94B60">
            <w:pPr>
              <w:jc w:val="right"/>
            </w:pPr>
          </w:p>
        </w:tc>
        <w:tc>
          <w:tcPr>
            <w:tcW w:w="1110" w:type="dxa"/>
            <w:tcBorders>
              <w:top w:val="nil"/>
              <w:bottom w:val="single" w:sz="6" w:space="0" w:color="BFBFBF" w:themeColor="background1" w:themeShade="BF"/>
            </w:tcBorders>
          </w:tcPr>
          <w:p w:rsidR="00F94B60" w:rsidRPr="00814507" w:rsidRDefault="00F94B60" w:rsidP="00F94B60">
            <w:pPr>
              <w:jc w:val="right"/>
            </w:pPr>
          </w:p>
        </w:tc>
        <w:tc>
          <w:tcPr>
            <w:tcW w:w="1896" w:type="dxa"/>
            <w:tcBorders>
              <w:top w:val="nil"/>
              <w:bottom w:val="single" w:sz="6" w:space="0" w:color="BFBFBF" w:themeColor="background1" w:themeShade="BF"/>
            </w:tcBorders>
          </w:tcPr>
          <w:p w:rsidR="00F94B60" w:rsidRPr="00814507" w:rsidRDefault="00F94B60" w:rsidP="00F94B60">
            <w:pPr>
              <w:jc w:val="right"/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F94B60" w:rsidRPr="00814507" w:rsidRDefault="00F94B60" w:rsidP="00F94B60">
            <w:pPr>
              <w:jc w:val="right"/>
            </w:pPr>
          </w:p>
        </w:tc>
        <w:tc>
          <w:tcPr>
            <w:tcW w:w="841" w:type="dxa"/>
            <w:tcBorders>
              <w:top w:val="nil"/>
              <w:bottom w:val="single" w:sz="6" w:space="0" w:color="BFBFBF" w:themeColor="background1" w:themeShade="BF"/>
            </w:tcBorders>
          </w:tcPr>
          <w:p w:rsidR="00F94B60" w:rsidRPr="00814507" w:rsidRDefault="00F94B60" w:rsidP="001D7D99">
            <w:pPr>
              <w:jc w:val="center"/>
            </w:pPr>
          </w:p>
        </w:tc>
      </w:tr>
      <w:tr w:rsidR="00300691" w:rsidRPr="00DA720A" w:rsidTr="009D4A82">
        <w:tc>
          <w:tcPr>
            <w:tcW w:w="1768" w:type="dxa"/>
            <w:tcBorders>
              <w:top w:val="single" w:sz="6" w:space="0" w:color="BFBFBF" w:themeColor="background1" w:themeShade="BF"/>
              <w:bottom w:val="nil"/>
            </w:tcBorders>
          </w:tcPr>
          <w:p w:rsidR="00F94B60" w:rsidRDefault="00B66932" w:rsidP="00F94B60">
            <w:pPr>
              <w:jc w:val="right"/>
            </w:pPr>
            <w:r>
              <w:t>29</w:t>
            </w:r>
          </w:p>
          <w:p w:rsidR="00B66932" w:rsidRDefault="00B66932" w:rsidP="00B66932">
            <w:pPr>
              <w:jc w:val="both"/>
              <w:rPr>
                <w:noProof/>
              </w:rPr>
            </w:pPr>
            <w:r>
              <w:rPr>
                <w:noProof/>
              </w:rPr>
              <w:t>Gala Internacional del Mariachi. Malecón de Jocotepec 5:00 pm</w:t>
            </w:r>
          </w:p>
          <w:p w:rsidR="00B66932" w:rsidRPr="00814507" w:rsidRDefault="00B66932" w:rsidP="00B66932">
            <w:pPr>
              <w:jc w:val="both"/>
            </w:pPr>
          </w:p>
        </w:tc>
        <w:tc>
          <w:tcPr>
            <w:tcW w:w="1647" w:type="dxa"/>
            <w:tcBorders>
              <w:top w:val="single" w:sz="6" w:space="0" w:color="BFBFBF" w:themeColor="background1" w:themeShade="BF"/>
              <w:bottom w:val="nil"/>
            </w:tcBorders>
          </w:tcPr>
          <w:p w:rsidR="00F94B60" w:rsidRPr="00814507" w:rsidRDefault="00B66932" w:rsidP="00F94B60">
            <w:pPr>
              <w:jc w:val="right"/>
            </w:pPr>
            <w:r>
              <w:t>30</w:t>
            </w:r>
          </w:p>
        </w:tc>
        <w:tc>
          <w:tcPr>
            <w:tcW w:w="1793" w:type="dxa"/>
            <w:tcBorders>
              <w:top w:val="single" w:sz="6" w:space="0" w:color="BFBFBF" w:themeColor="background1" w:themeShade="BF"/>
              <w:bottom w:val="nil"/>
            </w:tcBorders>
          </w:tcPr>
          <w:p w:rsidR="00F94B60" w:rsidRPr="00814507" w:rsidRDefault="00B66932" w:rsidP="00F94B60">
            <w:pPr>
              <w:jc w:val="right"/>
            </w:pPr>
            <w:r>
              <w:t>31</w:t>
            </w:r>
          </w:p>
        </w:tc>
        <w:tc>
          <w:tcPr>
            <w:tcW w:w="1110" w:type="dxa"/>
            <w:tcBorders>
              <w:top w:val="single" w:sz="6" w:space="0" w:color="BFBFBF" w:themeColor="background1" w:themeShade="BF"/>
              <w:bottom w:val="nil"/>
            </w:tcBorders>
          </w:tcPr>
          <w:p w:rsidR="00F94B60" w:rsidRPr="00814507" w:rsidRDefault="00F94B60" w:rsidP="00F94B60">
            <w:pPr>
              <w:jc w:val="right"/>
            </w:pPr>
          </w:p>
        </w:tc>
        <w:tc>
          <w:tcPr>
            <w:tcW w:w="1896" w:type="dxa"/>
            <w:tcBorders>
              <w:top w:val="single" w:sz="6" w:space="0" w:color="BFBFBF" w:themeColor="background1" w:themeShade="BF"/>
              <w:bottom w:val="nil"/>
            </w:tcBorders>
          </w:tcPr>
          <w:p w:rsidR="00F94B60" w:rsidRPr="00814507" w:rsidRDefault="00F94B60" w:rsidP="00F94B60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F94B60" w:rsidRPr="00814507" w:rsidRDefault="00F94B60" w:rsidP="00F94B60">
            <w:pPr>
              <w:jc w:val="right"/>
            </w:pPr>
          </w:p>
        </w:tc>
        <w:tc>
          <w:tcPr>
            <w:tcW w:w="841" w:type="dxa"/>
            <w:tcBorders>
              <w:top w:val="single" w:sz="6" w:space="0" w:color="BFBFBF" w:themeColor="background1" w:themeShade="BF"/>
              <w:bottom w:val="nil"/>
            </w:tcBorders>
          </w:tcPr>
          <w:p w:rsidR="00F94B60" w:rsidRPr="00814507" w:rsidRDefault="00F94B60" w:rsidP="00F94B60">
            <w:pPr>
              <w:jc w:val="right"/>
            </w:pPr>
          </w:p>
        </w:tc>
      </w:tr>
      <w:tr w:rsidR="00300691" w:rsidRPr="00DA720A" w:rsidTr="00B66932">
        <w:trPr>
          <w:trHeight w:hRule="exact" w:val="80"/>
        </w:trPr>
        <w:tc>
          <w:tcPr>
            <w:tcW w:w="1768" w:type="dxa"/>
            <w:tcBorders>
              <w:top w:val="nil"/>
              <w:bottom w:val="single" w:sz="6" w:space="0" w:color="BFBFBF" w:themeColor="background1" w:themeShade="BF"/>
            </w:tcBorders>
          </w:tcPr>
          <w:p w:rsidR="00F94B60" w:rsidRPr="00814507" w:rsidRDefault="00F94B60" w:rsidP="00B66932"/>
        </w:tc>
        <w:tc>
          <w:tcPr>
            <w:tcW w:w="1647" w:type="dxa"/>
            <w:tcBorders>
              <w:top w:val="nil"/>
              <w:bottom w:val="single" w:sz="6" w:space="0" w:color="BFBFBF" w:themeColor="background1" w:themeShade="BF"/>
            </w:tcBorders>
          </w:tcPr>
          <w:p w:rsidR="00F94B60" w:rsidRPr="00814507" w:rsidRDefault="00F94B60" w:rsidP="00F94B60">
            <w:pPr>
              <w:jc w:val="right"/>
            </w:pPr>
          </w:p>
        </w:tc>
        <w:tc>
          <w:tcPr>
            <w:tcW w:w="1793" w:type="dxa"/>
            <w:tcBorders>
              <w:top w:val="nil"/>
              <w:bottom w:val="single" w:sz="6" w:space="0" w:color="BFBFBF" w:themeColor="background1" w:themeShade="BF"/>
            </w:tcBorders>
          </w:tcPr>
          <w:p w:rsidR="00F94B60" w:rsidRPr="00814507" w:rsidRDefault="00F94B60" w:rsidP="00F94B60">
            <w:pPr>
              <w:jc w:val="right"/>
            </w:pPr>
          </w:p>
        </w:tc>
        <w:tc>
          <w:tcPr>
            <w:tcW w:w="1110" w:type="dxa"/>
            <w:tcBorders>
              <w:top w:val="nil"/>
              <w:bottom w:val="single" w:sz="6" w:space="0" w:color="BFBFBF" w:themeColor="background1" w:themeShade="BF"/>
            </w:tcBorders>
          </w:tcPr>
          <w:p w:rsidR="00F94B60" w:rsidRPr="00814507" w:rsidRDefault="00F94B60" w:rsidP="00F94B60">
            <w:pPr>
              <w:jc w:val="right"/>
            </w:pPr>
          </w:p>
        </w:tc>
        <w:tc>
          <w:tcPr>
            <w:tcW w:w="1896" w:type="dxa"/>
            <w:tcBorders>
              <w:top w:val="nil"/>
              <w:bottom w:val="single" w:sz="6" w:space="0" w:color="BFBFBF" w:themeColor="background1" w:themeShade="BF"/>
            </w:tcBorders>
          </w:tcPr>
          <w:p w:rsidR="00F94B60" w:rsidRPr="00814507" w:rsidRDefault="00F94B60" w:rsidP="00F94B60">
            <w:pPr>
              <w:jc w:val="right"/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F94B60" w:rsidRPr="00814507" w:rsidRDefault="00F94B60" w:rsidP="00F94B60">
            <w:pPr>
              <w:jc w:val="right"/>
            </w:pPr>
          </w:p>
        </w:tc>
        <w:tc>
          <w:tcPr>
            <w:tcW w:w="841" w:type="dxa"/>
            <w:tcBorders>
              <w:top w:val="nil"/>
              <w:bottom w:val="single" w:sz="6" w:space="0" w:color="BFBFBF" w:themeColor="background1" w:themeShade="BF"/>
            </w:tcBorders>
          </w:tcPr>
          <w:p w:rsidR="00F94B60" w:rsidRPr="00814507" w:rsidRDefault="00F94B60" w:rsidP="00F94B60">
            <w:pPr>
              <w:jc w:val="right"/>
            </w:pPr>
          </w:p>
        </w:tc>
      </w:tr>
    </w:tbl>
    <w:p w:rsidR="00EA415B" w:rsidRPr="00DA720A" w:rsidRDefault="00EA415B" w:rsidP="00F94B60">
      <w:pPr>
        <w:pStyle w:val="Cita"/>
        <w:jc w:val="left"/>
        <w:rPr>
          <w:noProof/>
        </w:rPr>
      </w:pPr>
    </w:p>
    <w:sectPr w:rsidR="00EA415B" w:rsidRPr="00DA720A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452" w:rsidRDefault="001F7452">
      <w:pPr>
        <w:spacing w:before="0" w:after="0"/>
      </w:pPr>
      <w:r>
        <w:separator/>
      </w:r>
    </w:p>
  </w:endnote>
  <w:endnote w:type="continuationSeparator" w:id="0">
    <w:p w:rsidR="001F7452" w:rsidRDefault="001F74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452" w:rsidRDefault="001F7452">
      <w:pPr>
        <w:spacing w:before="0" w:after="0"/>
      </w:pPr>
      <w:r>
        <w:separator/>
      </w:r>
    </w:p>
  </w:footnote>
  <w:footnote w:type="continuationSeparator" w:id="0">
    <w:p w:rsidR="001F7452" w:rsidRDefault="001F745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8/2022"/>
    <w:docVar w:name="MonthStart" w:val="01/08/2022"/>
    <w:docVar w:name="ShowDynamicGuides" w:val="1"/>
    <w:docVar w:name="ShowMarginGuides" w:val="0"/>
    <w:docVar w:name="ShowOutlines" w:val="0"/>
    <w:docVar w:name="ShowStaticGuides" w:val="0"/>
  </w:docVars>
  <w:rsids>
    <w:rsidRoot w:val="00283706"/>
    <w:rsid w:val="00017B8E"/>
    <w:rsid w:val="000879FB"/>
    <w:rsid w:val="000B27B4"/>
    <w:rsid w:val="00124ADC"/>
    <w:rsid w:val="00193E15"/>
    <w:rsid w:val="001D7D99"/>
    <w:rsid w:val="001F7452"/>
    <w:rsid w:val="00240E12"/>
    <w:rsid w:val="00247342"/>
    <w:rsid w:val="0025748C"/>
    <w:rsid w:val="00283706"/>
    <w:rsid w:val="002A06C1"/>
    <w:rsid w:val="002F7032"/>
    <w:rsid w:val="00300691"/>
    <w:rsid w:val="00320970"/>
    <w:rsid w:val="00347683"/>
    <w:rsid w:val="00375B27"/>
    <w:rsid w:val="004560C5"/>
    <w:rsid w:val="00487570"/>
    <w:rsid w:val="004A6826"/>
    <w:rsid w:val="005323D8"/>
    <w:rsid w:val="005B0C48"/>
    <w:rsid w:val="0081356A"/>
    <w:rsid w:val="0092083A"/>
    <w:rsid w:val="00925ED9"/>
    <w:rsid w:val="009728C0"/>
    <w:rsid w:val="00997C7D"/>
    <w:rsid w:val="009A164A"/>
    <w:rsid w:val="009D4A82"/>
    <w:rsid w:val="00A15B60"/>
    <w:rsid w:val="00B20BBE"/>
    <w:rsid w:val="00B27AD9"/>
    <w:rsid w:val="00B60370"/>
    <w:rsid w:val="00B66932"/>
    <w:rsid w:val="00BC6A26"/>
    <w:rsid w:val="00BF0FEE"/>
    <w:rsid w:val="00C41633"/>
    <w:rsid w:val="00C42687"/>
    <w:rsid w:val="00C80158"/>
    <w:rsid w:val="00CB00F4"/>
    <w:rsid w:val="00DA720A"/>
    <w:rsid w:val="00E74A9E"/>
    <w:rsid w:val="00EA415B"/>
    <w:rsid w:val="00F91023"/>
    <w:rsid w:val="00F94B60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8E535B"/>
  <w15:docId w15:val="{5DE025FE-A4CB-485D-80CC-CEE30C15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5"/>
    <w:qFormat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5"/>
    <w:rPr>
      <w:sz w:val="20"/>
    </w:rPr>
  </w:style>
  <w:style w:type="paragraph" w:customStyle="1" w:styleId="Mes">
    <w:name w:val="Mes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3"/>
    <w:rPr>
      <w:b/>
      <w:color w:val="FFFFFF" w:themeColor="background1"/>
      <w:sz w:val="24"/>
      <w:szCs w:val="24"/>
    </w:rPr>
  </w:style>
  <w:style w:type="paragraph" w:styleId="Ttulo">
    <w:name w:val="Title"/>
    <w:basedOn w:val="Normal"/>
    <w:link w:val="TtuloC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4"/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paragraph" w:customStyle="1" w:styleId="Das">
    <w:name w:val="Día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xtodeglobo">
    <w:name w:val="Balloon Text"/>
    <w:basedOn w:val="Normal"/>
    <w:link w:val="Textodeglob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19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19"/>
    <w:semiHidden/>
    <w:unhideWhenUsed/>
  </w:style>
  <w:style w:type="paragraph" w:styleId="Textodebloque">
    <w:name w:val="Block Text"/>
    <w:basedOn w:val="Normal"/>
    <w:uiPriority w:val="19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Textoindependiente2">
    <w:name w:val="Body Text 2"/>
    <w:basedOn w:val="Normal"/>
    <w:link w:val="Textoindependiente2Car"/>
    <w:uiPriority w:val="19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9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19"/>
    <w:semiHidden/>
    <w:unhideWhenUsed/>
    <w:pPr>
      <w:spacing w:after="0" w:line="240" w:lineRule="auto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19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19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uiPriority w:val="19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uiPriority w:val="19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uiPriority w:val="19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19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19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Cierre">
    <w:name w:val="Closing"/>
    <w:basedOn w:val="Normal"/>
    <w:link w:val="CierreCar"/>
    <w:uiPriority w:val="19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uiPriority w:val="19"/>
    <w:semiHidden/>
    <w:rPr>
      <w:sz w:val="20"/>
    </w:rPr>
  </w:style>
  <w:style w:type="paragraph" w:styleId="Textocomentario">
    <w:name w:val="annotation text"/>
    <w:basedOn w:val="Normal"/>
    <w:link w:val="TextocomentarioCar"/>
    <w:uiPriority w:val="19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1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1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19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19"/>
    <w:semiHidden/>
    <w:unhideWhenUsed/>
  </w:style>
  <w:style w:type="character" w:customStyle="1" w:styleId="FechaCar">
    <w:name w:val="Fecha Car"/>
    <w:basedOn w:val="Fuentedeprrafopredeter"/>
    <w:link w:val="Fecha"/>
    <w:uiPriority w:val="19"/>
    <w:semiHidden/>
    <w:rPr>
      <w:sz w:val="20"/>
    </w:rPr>
  </w:style>
  <w:style w:type="paragraph" w:styleId="Mapadeldocumento">
    <w:name w:val="Document Map"/>
    <w:basedOn w:val="Normal"/>
    <w:link w:val="Mapadeldocument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19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19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uiPriority w:val="19"/>
    <w:semiHidden/>
    <w:rPr>
      <w:sz w:val="20"/>
    </w:rPr>
  </w:style>
  <w:style w:type="paragraph" w:styleId="Textonotaalfinal">
    <w:name w:val="endnote text"/>
    <w:basedOn w:val="Normal"/>
    <w:link w:val="TextonotaalfinalCar"/>
    <w:uiPriority w:val="19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19"/>
    <w:semiHidden/>
    <w:rPr>
      <w:sz w:val="20"/>
      <w:szCs w:val="20"/>
    </w:rPr>
  </w:style>
  <w:style w:type="paragraph" w:styleId="Direccinsobr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uiPriority w:val="19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19"/>
    <w:semiHidden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uiPriority w:val="19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19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uiPriority w:val="19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19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19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19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19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uiPriority w:val="19"/>
    <w:semiHidden/>
    <w:rPr>
      <w:sz w:val="20"/>
    </w:rPr>
  </w:style>
  <w:style w:type="paragraph" w:styleId="Textosinformato">
    <w:name w:val="Plain Text"/>
    <w:basedOn w:val="Normal"/>
    <w:link w:val="TextosinformatoC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19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link w:val="CitaC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Car">
    <w:name w:val="Cita Car"/>
    <w:basedOn w:val="Fuentedeprrafopredeter"/>
    <w:link w:val="Cita"/>
    <w:uiPriority w:val="8"/>
    <w:rPr>
      <w:iCs/>
    </w:rPr>
  </w:style>
  <w:style w:type="paragraph" w:styleId="Saludo">
    <w:name w:val="Salutation"/>
    <w:basedOn w:val="Normal"/>
    <w:next w:val="Normal"/>
    <w:link w:val="SaludoCar"/>
    <w:uiPriority w:val="19"/>
    <w:semiHidden/>
    <w:unhideWhenUsed/>
  </w:style>
  <w:style w:type="character" w:customStyle="1" w:styleId="SaludoCar">
    <w:name w:val="Saludo Car"/>
    <w:basedOn w:val="Fuentedeprrafopredeter"/>
    <w:link w:val="Saludo"/>
    <w:uiPriority w:val="19"/>
    <w:semiHidden/>
    <w:rPr>
      <w:sz w:val="20"/>
    </w:rPr>
  </w:style>
  <w:style w:type="paragraph" w:styleId="Firma">
    <w:name w:val="Signature"/>
    <w:basedOn w:val="Normal"/>
    <w:link w:val="FirmaCar"/>
    <w:uiPriority w:val="19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uiPriority w:val="19"/>
    <w:semiHidden/>
    <w:rPr>
      <w:sz w:val="20"/>
    </w:rPr>
  </w:style>
  <w:style w:type="paragraph" w:styleId="Textoconsangra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uiPriority w:val="19"/>
    <w:semiHidden/>
    <w:unhideWhenUsed/>
  </w:style>
  <w:style w:type="paragraph" w:styleId="Encabezadodelista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14"/>
    <w:semiHidden/>
    <w:unhideWhenUsed/>
    <w:qFormat/>
    <w:pPr>
      <w:outlineLvl w:val="9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normal4">
    <w:name w:val="Plain Table 4"/>
    <w:basedOn w:val="Tabla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IF\AppData\Roaming\Microsoft\Plantillas\Calendario%20de%20instant&#225;ne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4098BFA98641FBA956138FA5D3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A4690-0C35-4E4D-A49C-A20AF659580D}"/>
      </w:docPartPr>
      <w:docPartBody>
        <w:p w:rsidR="00A57222" w:rsidRDefault="009C40BC">
          <w:pPr>
            <w:pStyle w:val="554098BFA98641FBA956138FA5D37D93"/>
          </w:pPr>
          <w:r w:rsidRPr="00DA720A">
            <w:rPr>
              <w:noProof/>
              <w:lang w:bidi="es-ES"/>
            </w:rPr>
            <w:t>Lunes</w:t>
          </w:r>
        </w:p>
      </w:docPartBody>
    </w:docPart>
    <w:docPart>
      <w:docPartPr>
        <w:name w:val="9D6C258401C1477E88D562C42952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B1E2-FB1E-4FA5-9E71-BDCBBDFBE055}"/>
      </w:docPartPr>
      <w:docPartBody>
        <w:p w:rsidR="00A57222" w:rsidRDefault="009C40BC">
          <w:pPr>
            <w:pStyle w:val="9D6C258401C1477E88D562C42952DA12"/>
          </w:pPr>
          <w:r w:rsidRPr="00DA720A">
            <w:rPr>
              <w:noProof/>
              <w:lang w:bidi="es-ES"/>
            </w:rPr>
            <w:t>Martes</w:t>
          </w:r>
        </w:p>
      </w:docPartBody>
    </w:docPart>
    <w:docPart>
      <w:docPartPr>
        <w:name w:val="0E02AD123A834EB5870F4336740F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7DB0-FEB6-4E34-85A3-87B1B37AD473}"/>
      </w:docPartPr>
      <w:docPartBody>
        <w:p w:rsidR="00A57222" w:rsidRDefault="009C40BC">
          <w:pPr>
            <w:pStyle w:val="0E02AD123A834EB5870F4336740FF430"/>
          </w:pPr>
          <w:r w:rsidRPr="00DA720A">
            <w:rPr>
              <w:noProof/>
              <w:lang w:bidi="es-ES"/>
            </w:rPr>
            <w:t>Miércoles</w:t>
          </w:r>
        </w:p>
      </w:docPartBody>
    </w:docPart>
    <w:docPart>
      <w:docPartPr>
        <w:name w:val="4A4CE0E427574C81B070A3A388F3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70C7-BBD2-4817-926E-4DDC34B64EA2}"/>
      </w:docPartPr>
      <w:docPartBody>
        <w:p w:rsidR="00A57222" w:rsidRDefault="009C40BC">
          <w:pPr>
            <w:pStyle w:val="4A4CE0E427574C81B070A3A388F366C4"/>
          </w:pPr>
          <w:r w:rsidRPr="00DA720A">
            <w:rPr>
              <w:noProof/>
              <w:lang w:bidi="es-ES"/>
            </w:rPr>
            <w:t>Jueves</w:t>
          </w:r>
        </w:p>
      </w:docPartBody>
    </w:docPart>
    <w:docPart>
      <w:docPartPr>
        <w:name w:val="CF23793EFD5B40689309E1AC39D4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C84C-BCDA-4E02-8B45-3677420358D0}"/>
      </w:docPartPr>
      <w:docPartBody>
        <w:p w:rsidR="00A57222" w:rsidRDefault="009C40BC">
          <w:pPr>
            <w:pStyle w:val="CF23793EFD5B40689309E1AC39D45AB6"/>
          </w:pPr>
          <w:r w:rsidRPr="00DA720A">
            <w:rPr>
              <w:noProof/>
              <w:lang w:bidi="es-ES"/>
            </w:rPr>
            <w:t>Viernes</w:t>
          </w:r>
        </w:p>
      </w:docPartBody>
    </w:docPart>
    <w:docPart>
      <w:docPartPr>
        <w:name w:val="6400853CF22E46CFA3FDCEE1525F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EF2A-8861-46D0-BC9B-470C2E33EF5F}"/>
      </w:docPartPr>
      <w:docPartBody>
        <w:p w:rsidR="00A57222" w:rsidRDefault="009C40BC">
          <w:pPr>
            <w:pStyle w:val="6400853CF22E46CFA3FDCEE1525F2623"/>
          </w:pPr>
          <w:r w:rsidRPr="00DA720A">
            <w:rPr>
              <w:noProof/>
              <w:lang w:bidi="es-ES"/>
            </w:rPr>
            <w:t>Sábado</w:t>
          </w:r>
        </w:p>
      </w:docPartBody>
    </w:docPart>
    <w:docPart>
      <w:docPartPr>
        <w:name w:val="C484453F03BE4DF5B60DC9B06B30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7215-2F5F-43A4-B1A6-6AFBAF91E9C3}"/>
      </w:docPartPr>
      <w:docPartBody>
        <w:p w:rsidR="00A57222" w:rsidRDefault="009C40BC">
          <w:pPr>
            <w:pStyle w:val="C484453F03BE4DF5B60DC9B06B30FD14"/>
          </w:pPr>
          <w:r w:rsidRPr="00DA720A">
            <w:rPr>
              <w:noProof/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BC"/>
    <w:rsid w:val="004B68A3"/>
    <w:rsid w:val="00512ACF"/>
    <w:rsid w:val="009C40BC"/>
    <w:rsid w:val="00A57222"/>
    <w:rsid w:val="00B4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51ACC58B203450CA21904EC96C6C020">
    <w:name w:val="251ACC58B203450CA21904EC96C6C020"/>
  </w:style>
  <w:style w:type="paragraph" w:customStyle="1" w:styleId="B3AF1BE915EB4EF99EF4A8BE9B4B8EEA">
    <w:name w:val="B3AF1BE915EB4EF99EF4A8BE9B4B8EEA"/>
  </w:style>
  <w:style w:type="paragraph" w:customStyle="1" w:styleId="B1B66504C8A54577A3B0FEAD14F241AB">
    <w:name w:val="B1B66504C8A54577A3B0FEAD14F241AB"/>
  </w:style>
  <w:style w:type="paragraph" w:customStyle="1" w:styleId="554098BFA98641FBA956138FA5D37D93">
    <w:name w:val="554098BFA98641FBA956138FA5D37D93"/>
  </w:style>
  <w:style w:type="paragraph" w:customStyle="1" w:styleId="9D6C258401C1477E88D562C42952DA12">
    <w:name w:val="9D6C258401C1477E88D562C42952DA12"/>
  </w:style>
  <w:style w:type="paragraph" w:customStyle="1" w:styleId="0E02AD123A834EB5870F4336740FF430">
    <w:name w:val="0E02AD123A834EB5870F4336740FF430"/>
  </w:style>
  <w:style w:type="paragraph" w:customStyle="1" w:styleId="4A4CE0E427574C81B070A3A388F366C4">
    <w:name w:val="4A4CE0E427574C81B070A3A388F366C4"/>
  </w:style>
  <w:style w:type="paragraph" w:customStyle="1" w:styleId="CF23793EFD5B40689309E1AC39D45AB6">
    <w:name w:val="CF23793EFD5B40689309E1AC39D45AB6"/>
  </w:style>
  <w:style w:type="paragraph" w:customStyle="1" w:styleId="6400853CF22E46CFA3FDCEE1525F2623">
    <w:name w:val="6400853CF22E46CFA3FDCEE1525F2623"/>
  </w:style>
  <w:style w:type="paragraph" w:customStyle="1" w:styleId="C484453F03BE4DF5B60DC9B06B30FD14">
    <w:name w:val="C484453F03BE4DF5B60DC9B06B30FD14"/>
  </w:style>
  <w:style w:type="paragraph" w:customStyle="1" w:styleId="2C4CC105764C416FB02122AE7BFC3C86">
    <w:name w:val="2C4CC105764C416FB02122AE7BFC3C86"/>
  </w:style>
  <w:style w:type="paragraph" w:customStyle="1" w:styleId="B30905244F16418F90EB5F974DE09B40">
    <w:name w:val="B30905244F16418F90EB5F974DE09B40"/>
    <w:rsid w:val="00B4712A"/>
  </w:style>
  <w:style w:type="paragraph" w:customStyle="1" w:styleId="18AC65E293D54707ADDCAFA3CCC7CC3C">
    <w:name w:val="18AC65E293D54707ADDCAFA3CCC7CC3C"/>
    <w:rsid w:val="00B4712A"/>
  </w:style>
  <w:style w:type="paragraph" w:customStyle="1" w:styleId="7C6FE14E2C504C7FA5B56EF8B337B61D">
    <w:name w:val="7C6FE14E2C504C7FA5B56EF8B337B61D"/>
    <w:rsid w:val="00B4712A"/>
  </w:style>
  <w:style w:type="paragraph" w:customStyle="1" w:styleId="97EC9A81FA0A4880A006EA470A4CA1CE">
    <w:name w:val="97EC9A81FA0A4880A006EA470A4CA1CE"/>
    <w:rsid w:val="00B4712A"/>
  </w:style>
  <w:style w:type="paragraph" w:customStyle="1" w:styleId="807069B159644AC9BB5AC3BFB32EE1FC">
    <w:name w:val="807069B159644AC9BB5AC3BFB32EE1FC"/>
    <w:rsid w:val="00B4712A"/>
  </w:style>
  <w:style w:type="paragraph" w:customStyle="1" w:styleId="3674E054191B484FB3B46BECDA592B3C">
    <w:name w:val="3674E054191B484FB3B46BECDA592B3C"/>
    <w:rsid w:val="00B4712A"/>
  </w:style>
  <w:style w:type="paragraph" w:customStyle="1" w:styleId="AE572D5BCD484B68B92CAA97E6A7B431">
    <w:name w:val="AE572D5BCD484B68B92CAA97E6A7B431"/>
    <w:rsid w:val="00B471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Calendario de instantáneas</Template>
  <TotalTime>58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DIIF</dc:creator>
  <cp:keywords/>
  <dc:description/>
  <cp:lastModifiedBy>DIIF</cp:lastModifiedBy>
  <cp:revision>11</cp:revision>
  <dcterms:created xsi:type="dcterms:W3CDTF">2022-09-07T19:17:00Z</dcterms:created>
  <dcterms:modified xsi:type="dcterms:W3CDTF">2022-09-08T15:20:00Z</dcterms:modified>
  <cp:category/>
</cp:coreProperties>
</file>