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Default="00ED0A11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:rsidR="00417AD4" w:rsidRPr="00B54A57" w:rsidRDefault="00417AD4" w:rsidP="00924104">
      <w:pPr>
        <w:jc w:val="center"/>
        <w:rPr>
          <w:b/>
          <w:sz w:val="28"/>
          <w:szCs w:val="28"/>
        </w:rPr>
      </w:pP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="00213232">
        <w:rPr>
          <w:b/>
          <w:sz w:val="40"/>
          <w:szCs w:val="40"/>
        </w:rPr>
        <w:t xml:space="preserve">(Sobre gestión eventos masivos lo que resta del </w:t>
      </w:r>
      <w:proofErr w:type="gramStart"/>
      <w:r w:rsidR="00213232">
        <w:rPr>
          <w:b/>
          <w:sz w:val="40"/>
          <w:szCs w:val="40"/>
        </w:rPr>
        <w:t xml:space="preserve">año </w:t>
      </w:r>
      <w:r w:rsidRPr="00EA1470">
        <w:rPr>
          <w:b/>
          <w:sz w:val="40"/>
          <w:szCs w:val="40"/>
        </w:rPr>
        <w:t>)</w:t>
      </w:r>
      <w:proofErr w:type="gramEnd"/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>VOCATORI</w:t>
      </w:r>
      <w:r w:rsidR="00722E54">
        <w:rPr>
          <w:b/>
          <w:color w:val="FF0000"/>
          <w:sz w:val="28"/>
          <w:szCs w:val="28"/>
        </w:rPr>
        <w:t xml:space="preserve">AS ESTATALES DE  SEDECO SE CERRADAS ESPERAR NUEVAS REGLAS DE OPERACIÓN </w:t>
      </w:r>
    </w:p>
    <w:p w:rsidR="00306EEE" w:rsidRPr="00306EEE" w:rsidRDefault="00306EEE" w:rsidP="00047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ESTARA TRABAJANDO EN LAS COMPROBACIONES DE LOS PROYECTOS SIGA APROBADOS 2022</w:t>
      </w:r>
    </w:p>
    <w:p w:rsidR="000474F8" w:rsidRDefault="00417AD4" w:rsidP="005C25E4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1046158" wp14:editId="559DC562">
            <wp:extent cx="3942200" cy="1707486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08" t="38462" r="37583" b="17256"/>
                    <a:stretch/>
                  </pic:blipFill>
                  <pic:spPr bwMode="auto">
                    <a:xfrm>
                      <a:off x="0" y="0"/>
                      <a:ext cx="3943876" cy="170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DESARROLLO EMPRESARIAL</w:t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JALISCO CRECE </w:t>
      </w:r>
    </w:p>
    <w:p w:rsidR="005F70DC" w:rsidRPr="00C8721E" w:rsidRDefault="005F70DC" w:rsidP="00417AD4">
      <w:pPr>
        <w:jc w:val="center"/>
        <w:rPr>
          <w:b/>
          <w:color w:val="2F5496" w:themeColor="accent5" w:themeShade="BF"/>
          <w:sz w:val="28"/>
          <w:szCs w:val="28"/>
        </w:rPr>
      </w:pPr>
      <w:r w:rsidRPr="00C8721E">
        <w:rPr>
          <w:b/>
          <w:color w:val="2F5496" w:themeColor="accent5" w:themeShade="BF"/>
          <w:sz w:val="28"/>
          <w:szCs w:val="28"/>
        </w:rPr>
        <w:t>https://siga.sedeco.jalisco.gob.mx/siga/</w:t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0B15FC" w:rsidP="00457FC0">
      <w:pPr>
        <w:pStyle w:val="Prrafodelista"/>
        <w:jc w:val="center"/>
        <w:rPr>
          <w:b/>
          <w:color w:val="FF0000"/>
          <w:sz w:val="28"/>
          <w:szCs w:val="28"/>
        </w:rPr>
      </w:pP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92BA9" w:rsidP="00092BA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>
            <wp:extent cx="4579620" cy="49815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5FC" w:rsidRPr="000B15FC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92BA9"/>
    <w:rsid w:val="000B15FC"/>
    <w:rsid w:val="00213232"/>
    <w:rsid w:val="00292CF4"/>
    <w:rsid w:val="00306EEE"/>
    <w:rsid w:val="003F251A"/>
    <w:rsid w:val="00417AD4"/>
    <w:rsid w:val="00422FF0"/>
    <w:rsid w:val="00457FC0"/>
    <w:rsid w:val="005C25E4"/>
    <w:rsid w:val="005F70DC"/>
    <w:rsid w:val="00722E54"/>
    <w:rsid w:val="00924104"/>
    <w:rsid w:val="009460EC"/>
    <w:rsid w:val="00BA5A8E"/>
    <w:rsid w:val="00C8721E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2022-04-28T15:00:00Z</dcterms:created>
  <dcterms:modified xsi:type="dcterms:W3CDTF">2022-08-25T20:18:00Z</dcterms:modified>
</cp:coreProperties>
</file>