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78" w:rsidRDefault="00F66A78" w:rsidP="006E0907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 w:rsidR="00AD1722">
        <w:rPr>
          <w:b/>
          <w:sz w:val="28"/>
          <w:szCs w:val="28"/>
          <w:lang w:val="es-ES_tradnl"/>
        </w:rPr>
        <w:t xml:space="preserve"> 2021-2024</w:t>
      </w:r>
    </w:p>
    <w:p w:rsidR="009B4E2B" w:rsidRPr="006E0907" w:rsidRDefault="00F66A78" w:rsidP="00F66A78">
      <w:pPr>
        <w:jc w:val="center"/>
        <w:rPr>
          <w:b/>
          <w:sz w:val="24"/>
          <w:szCs w:val="24"/>
          <w:lang w:val="es-ES_tradnl"/>
        </w:rPr>
      </w:pPr>
      <w:r w:rsidRPr="006E0907">
        <w:rPr>
          <w:b/>
          <w:sz w:val="24"/>
          <w:szCs w:val="24"/>
          <w:lang w:val="es-ES_tradnl"/>
        </w:rPr>
        <w:t>PUNTOS DE LA PRIMERA SESION DEL COPPLADEMUN</w:t>
      </w:r>
      <w:r w:rsidR="00AD1722">
        <w:rPr>
          <w:b/>
          <w:sz w:val="24"/>
          <w:szCs w:val="24"/>
          <w:lang w:val="es-ES_tradnl"/>
        </w:rPr>
        <w:t xml:space="preserve"> </w:t>
      </w:r>
      <w:bookmarkStart w:id="0" w:name="_GoBack"/>
      <w:bookmarkEnd w:id="0"/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I.     Lista de asistencia y declaración de Quórum Legal;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II.    Lectura y aprobación del orden del día;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 III.   Bienvenida e introducción a los trabajos del comité;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</w:t>
      </w:r>
      <w:r w:rsidR="00614379">
        <w:rPr>
          <w:rFonts w:ascii="Arial" w:hAnsi="Arial" w:cs="Arial"/>
          <w:sz w:val="24"/>
          <w:szCs w:val="24"/>
        </w:rPr>
        <w:t xml:space="preserve">                          IV.   </w:t>
      </w:r>
      <w:r w:rsidRPr="006E0907">
        <w:rPr>
          <w:rFonts w:ascii="Arial" w:hAnsi="Arial" w:cs="Arial"/>
          <w:sz w:val="24"/>
          <w:szCs w:val="24"/>
        </w:rPr>
        <w:t>Toma de protesta de los integrantes del COPPLADEMUN;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</w:t>
      </w:r>
      <w:r w:rsidR="00C87903" w:rsidRPr="006E0907">
        <w:rPr>
          <w:rFonts w:ascii="Arial" w:hAnsi="Arial" w:cs="Arial"/>
          <w:sz w:val="24"/>
          <w:szCs w:val="24"/>
        </w:rPr>
        <w:t xml:space="preserve"> </w:t>
      </w:r>
      <w:r w:rsidRPr="006E0907">
        <w:rPr>
          <w:rFonts w:ascii="Arial" w:hAnsi="Arial" w:cs="Arial"/>
          <w:sz w:val="24"/>
          <w:szCs w:val="24"/>
        </w:rPr>
        <w:t xml:space="preserve"> V.    Aprobación de Calendario de Sesiones 2022;</w:t>
      </w:r>
    </w:p>
    <w:p w:rsidR="00261834" w:rsidRPr="006E0907" w:rsidRDefault="00261834" w:rsidP="00C87903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</w:t>
      </w:r>
      <w:r w:rsidR="00C87903" w:rsidRPr="006E0907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>VI.   Programa Anual de Obra  para el ejercicio fiscal 2022</w:t>
      </w:r>
    </w:p>
    <w:p w:rsidR="00261834" w:rsidRPr="006E0907" w:rsidRDefault="00261834" w:rsidP="00C87903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</w:t>
      </w:r>
      <w:r w:rsidR="00C87903" w:rsidRPr="006E0907">
        <w:rPr>
          <w:rFonts w:ascii="Arial" w:hAnsi="Arial" w:cs="Arial"/>
          <w:sz w:val="24"/>
          <w:szCs w:val="24"/>
        </w:rPr>
        <w:t xml:space="preserve">                             </w:t>
      </w:r>
      <w:r w:rsidRPr="006E0907">
        <w:rPr>
          <w:rFonts w:ascii="Arial" w:hAnsi="Arial" w:cs="Arial"/>
          <w:sz w:val="24"/>
          <w:szCs w:val="24"/>
        </w:rPr>
        <w:t xml:space="preserve">VII.  </w:t>
      </w:r>
      <w:r w:rsidR="00C87903" w:rsidRPr="006E0907">
        <w:rPr>
          <w:rFonts w:ascii="Arial" w:hAnsi="Arial" w:cs="Arial"/>
          <w:sz w:val="24"/>
          <w:szCs w:val="24"/>
        </w:rPr>
        <w:t>Asuntos Generales</w:t>
      </w:r>
    </w:p>
    <w:p w:rsidR="00C87903" w:rsidRPr="006E0907" w:rsidRDefault="00261834" w:rsidP="00C87903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</w:t>
      </w:r>
      <w:r w:rsidR="00C87903" w:rsidRPr="006E0907">
        <w:rPr>
          <w:rFonts w:ascii="Arial" w:hAnsi="Arial" w:cs="Arial"/>
          <w:sz w:val="24"/>
          <w:szCs w:val="24"/>
        </w:rPr>
        <w:t xml:space="preserve">             </w:t>
      </w:r>
      <w:r w:rsidRPr="006E0907">
        <w:rPr>
          <w:rFonts w:ascii="Arial" w:hAnsi="Arial" w:cs="Arial"/>
          <w:sz w:val="24"/>
          <w:szCs w:val="24"/>
        </w:rPr>
        <w:t>VIII .Clausura.</w:t>
      </w:r>
    </w:p>
    <w:p w:rsidR="00C87903" w:rsidRPr="00C87903" w:rsidRDefault="00C87903" w:rsidP="00C87903">
      <w:pPr>
        <w:spacing w:after="0"/>
        <w:ind w:left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71"/>
        <w:gridCol w:w="1985"/>
      </w:tblGrid>
      <w:tr w:rsidR="00C87903" w:rsidTr="00C247EE">
        <w:trPr>
          <w:trHeight w:val="537"/>
        </w:trPr>
        <w:tc>
          <w:tcPr>
            <w:tcW w:w="3156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71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C87903" w:rsidRPr="00C247EE" w:rsidRDefault="00285488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(V)</w:t>
            </w:r>
          </w:p>
        </w:tc>
        <w:tc>
          <w:tcPr>
            <w:tcW w:w="1985" w:type="dxa"/>
          </w:tcPr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PUNTO</w:t>
            </w:r>
            <w:r w:rsidR="00614379" w:rsidRPr="00C247EE">
              <w:rPr>
                <w:b/>
                <w:sz w:val="28"/>
                <w:szCs w:val="28"/>
                <w:lang w:val="es-ES_tradnl"/>
              </w:rPr>
              <w:t xml:space="preserve"> 2</w:t>
            </w:r>
          </w:p>
          <w:p w:rsidR="00C87903" w:rsidRPr="00C247EE" w:rsidRDefault="00C87903" w:rsidP="00C87903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(V</w:t>
            </w:r>
            <w:r w:rsidR="00285488" w:rsidRPr="00C247EE">
              <w:rPr>
                <w:b/>
                <w:sz w:val="28"/>
                <w:szCs w:val="28"/>
                <w:lang w:val="es-ES_tradnl"/>
              </w:rPr>
              <w:t>I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9844F7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C87903" w:rsidRPr="000A50B3" w:rsidRDefault="009844F7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C87903" w:rsidRPr="000A50B3" w:rsidRDefault="009844F7" w:rsidP="009844F7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A651EC" w:rsidP="009844F7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9844F7" w:rsidP="009844F7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9844F7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 xml:space="preserve">C. Anabel </w:t>
            </w:r>
            <w:r w:rsidR="00A651EC" w:rsidRPr="000A50B3">
              <w:rPr>
                <w:sz w:val="20"/>
                <w:szCs w:val="20"/>
                <w:lang w:val="es-ES_tradnl"/>
              </w:rPr>
              <w:t>Rodríguez Orozco</w:t>
            </w:r>
          </w:p>
        </w:tc>
        <w:tc>
          <w:tcPr>
            <w:tcW w:w="3823" w:type="dxa"/>
          </w:tcPr>
          <w:p w:rsidR="00C87903" w:rsidRPr="000A50B3" w:rsidRDefault="00A651EC" w:rsidP="00A651E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C87903" w:rsidRPr="000A50B3" w:rsidRDefault="00A651EC" w:rsidP="00A651EC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A651EC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A651EC" w:rsidP="00A651E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BD7E58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C87903" w:rsidRPr="000A50B3" w:rsidRDefault="00BD7E5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BD7E58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C87903" w:rsidRPr="000A50B3" w:rsidRDefault="00BD7E5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C87903" w:rsidRPr="000A50B3" w:rsidRDefault="00BD7E58" w:rsidP="000A50B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 w:rsidR="00C247EE"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C87903" w:rsidRPr="000A50B3" w:rsidRDefault="00BD7E5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247EE" w:rsidTr="00C247EE">
        <w:tc>
          <w:tcPr>
            <w:tcW w:w="3156" w:type="dxa"/>
          </w:tcPr>
          <w:p w:rsidR="00C247EE" w:rsidRPr="000A50B3" w:rsidRDefault="00C247EE" w:rsidP="000A50B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Rogelio Ramos Pérez</w:t>
            </w:r>
          </w:p>
        </w:tc>
        <w:tc>
          <w:tcPr>
            <w:tcW w:w="3823" w:type="dxa"/>
          </w:tcPr>
          <w:p w:rsidR="00C247EE" w:rsidRPr="000A50B3" w:rsidRDefault="00C247EE" w:rsidP="00C8790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Secretario </w:t>
            </w:r>
            <w:r w:rsidR="0022635B">
              <w:rPr>
                <w:sz w:val="20"/>
                <w:szCs w:val="20"/>
                <w:lang w:val="es-ES_tradnl"/>
              </w:rPr>
              <w:t>Técnico</w:t>
            </w:r>
          </w:p>
        </w:tc>
        <w:tc>
          <w:tcPr>
            <w:tcW w:w="1960" w:type="dxa"/>
          </w:tcPr>
          <w:p w:rsidR="00C247EE" w:rsidRPr="000A50B3" w:rsidRDefault="00C247EE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247EE" w:rsidRPr="000A50B3" w:rsidRDefault="00C247EE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247EE" w:rsidRPr="000A50B3" w:rsidRDefault="00C247EE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87903" w:rsidTr="00C247EE">
        <w:tc>
          <w:tcPr>
            <w:tcW w:w="3156" w:type="dxa"/>
          </w:tcPr>
          <w:p w:rsidR="00285488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C87903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C87903" w:rsidRPr="000A50B3" w:rsidRDefault="00285488" w:rsidP="00C8790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87903" w:rsidRPr="000A50B3" w:rsidRDefault="00BD7E58" w:rsidP="00BD7E58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CC10FB" w:rsidTr="00C247EE">
        <w:tc>
          <w:tcPr>
            <w:tcW w:w="3156" w:type="dxa"/>
          </w:tcPr>
          <w:p w:rsidR="00285488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Valentín Torres García</w:t>
            </w:r>
          </w:p>
          <w:p w:rsidR="00CC10FB" w:rsidRPr="000A50B3" w:rsidRDefault="00285488" w:rsidP="00285488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CC10FB" w:rsidRPr="000A50B3" w:rsidRDefault="00285488" w:rsidP="00C87903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CC10FB" w:rsidRPr="000A50B3" w:rsidRDefault="006E0907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71" w:type="dxa"/>
          </w:tcPr>
          <w:p w:rsidR="00CC10FB" w:rsidRPr="000A50B3" w:rsidRDefault="006E0907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CC10FB" w:rsidRPr="000A50B3" w:rsidRDefault="006E0907" w:rsidP="00BD7E58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F66A78" w:rsidRPr="00F66A78" w:rsidRDefault="009B4E2B" w:rsidP="00C87903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66A78" w:rsidRPr="00F66A78" w:rsidSect="00F66A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D3649"/>
    <w:multiLevelType w:val="hybridMultilevel"/>
    <w:tmpl w:val="7F4AC1D8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39" w:hanging="360"/>
      </w:pPr>
    </w:lvl>
    <w:lvl w:ilvl="2" w:tplc="080A001B" w:tentative="1">
      <w:start w:val="1"/>
      <w:numFmt w:val="lowerRoman"/>
      <w:lvlText w:val="%3."/>
      <w:lvlJc w:val="right"/>
      <w:pPr>
        <w:ind w:left="2159" w:hanging="180"/>
      </w:pPr>
    </w:lvl>
    <w:lvl w:ilvl="3" w:tplc="080A000F" w:tentative="1">
      <w:start w:val="1"/>
      <w:numFmt w:val="decimal"/>
      <w:lvlText w:val="%4."/>
      <w:lvlJc w:val="left"/>
      <w:pPr>
        <w:ind w:left="2879" w:hanging="360"/>
      </w:pPr>
    </w:lvl>
    <w:lvl w:ilvl="4" w:tplc="080A0019" w:tentative="1">
      <w:start w:val="1"/>
      <w:numFmt w:val="lowerLetter"/>
      <w:lvlText w:val="%5."/>
      <w:lvlJc w:val="left"/>
      <w:pPr>
        <w:ind w:left="3599" w:hanging="360"/>
      </w:pPr>
    </w:lvl>
    <w:lvl w:ilvl="5" w:tplc="080A001B" w:tentative="1">
      <w:start w:val="1"/>
      <w:numFmt w:val="lowerRoman"/>
      <w:lvlText w:val="%6."/>
      <w:lvlJc w:val="right"/>
      <w:pPr>
        <w:ind w:left="4319" w:hanging="180"/>
      </w:pPr>
    </w:lvl>
    <w:lvl w:ilvl="6" w:tplc="080A000F" w:tentative="1">
      <w:start w:val="1"/>
      <w:numFmt w:val="decimal"/>
      <w:lvlText w:val="%7."/>
      <w:lvlJc w:val="left"/>
      <w:pPr>
        <w:ind w:left="5039" w:hanging="360"/>
      </w:pPr>
    </w:lvl>
    <w:lvl w:ilvl="7" w:tplc="080A0019" w:tentative="1">
      <w:start w:val="1"/>
      <w:numFmt w:val="lowerLetter"/>
      <w:lvlText w:val="%8."/>
      <w:lvlJc w:val="left"/>
      <w:pPr>
        <w:ind w:left="5759" w:hanging="360"/>
      </w:pPr>
    </w:lvl>
    <w:lvl w:ilvl="8" w:tplc="080A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8"/>
    <w:rsid w:val="00091084"/>
    <w:rsid w:val="000A50B3"/>
    <w:rsid w:val="0022635B"/>
    <w:rsid w:val="00261834"/>
    <w:rsid w:val="00285488"/>
    <w:rsid w:val="00614379"/>
    <w:rsid w:val="006E0907"/>
    <w:rsid w:val="009844F7"/>
    <w:rsid w:val="009B4E2B"/>
    <w:rsid w:val="00A651EC"/>
    <w:rsid w:val="00AD1722"/>
    <w:rsid w:val="00BD7E58"/>
    <w:rsid w:val="00C247EE"/>
    <w:rsid w:val="00C87903"/>
    <w:rsid w:val="00CC10FB"/>
    <w:rsid w:val="00F66A78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DE320-BE9E-4F46-B672-33329F91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83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C8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8</cp:revision>
  <cp:lastPrinted>2022-04-05T15:05:00Z</cp:lastPrinted>
  <dcterms:created xsi:type="dcterms:W3CDTF">2022-04-04T19:02:00Z</dcterms:created>
  <dcterms:modified xsi:type="dcterms:W3CDTF">2022-04-06T18:50:00Z</dcterms:modified>
</cp:coreProperties>
</file>