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E7" w:rsidRDefault="00F03957" w:rsidP="009704E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COMISARIA DE SEGURIDAD CIUDADANA</w:t>
      </w:r>
    </w:p>
    <w:p w:rsidR="00232FEB" w:rsidRDefault="00232FEB" w:rsidP="009704E7">
      <w:pPr>
        <w:jc w:val="center"/>
        <w:rPr>
          <w:b/>
          <w:sz w:val="44"/>
          <w:szCs w:val="4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2835"/>
        <w:gridCol w:w="1843"/>
        <w:gridCol w:w="1559"/>
        <w:gridCol w:w="2126"/>
        <w:gridCol w:w="3261"/>
      </w:tblGrid>
      <w:tr w:rsidR="009704E7" w:rsidRPr="00591FB5" w:rsidTr="00232FEB">
        <w:trPr>
          <w:trHeight w:val="2217"/>
        </w:trPr>
        <w:tc>
          <w:tcPr>
            <w:tcW w:w="2830" w:type="dxa"/>
          </w:tcPr>
          <w:p w:rsidR="009704E7" w:rsidRPr="009704E7" w:rsidRDefault="009704E7" w:rsidP="00E169B2">
            <w:pPr>
              <w:jc w:val="center"/>
              <w:rPr>
                <w:b/>
                <w:sz w:val="24"/>
                <w:szCs w:val="24"/>
              </w:rPr>
            </w:pPr>
            <w:r w:rsidRPr="009704E7">
              <w:rPr>
                <w:b/>
                <w:sz w:val="24"/>
                <w:szCs w:val="24"/>
              </w:rPr>
              <w:t xml:space="preserve">AREA GENERADORA DE LA INFORMACION  </w:t>
            </w:r>
          </w:p>
        </w:tc>
        <w:tc>
          <w:tcPr>
            <w:tcW w:w="2410" w:type="dxa"/>
          </w:tcPr>
          <w:p w:rsidR="009704E7" w:rsidRPr="009704E7" w:rsidRDefault="009704E7" w:rsidP="00E169B2">
            <w:pPr>
              <w:jc w:val="center"/>
              <w:rPr>
                <w:rFonts w:ascii="Arial" w:hAnsi="Arial" w:cs="Arial"/>
                <w:b/>
              </w:rPr>
            </w:pPr>
            <w:r w:rsidRPr="009704E7">
              <w:rPr>
                <w:rFonts w:ascii="Arial" w:hAnsi="Arial" w:cs="Arial"/>
                <w:b/>
              </w:rPr>
              <w:t>NOMBRE DEL DOCUMENTO CLASIFICADO</w:t>
            </w:r>
          </w:p>
        </w:tc>
        <w:tc>
          <w:tcPr>
            <w:tcW w:w="2835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EL FUNDAMENTO LEGAL DE LA CLASIFICACIÓN OBSERVANDO LOS SUPUESTOS DE RESERVA Y LA PRUEBA DE DAÑO SEÑALADOS POR LOS ARTÍCULOS 17 Y 21, DE LA </w:t>
            </w:r>
            <w:r w:rsidR="004C63F0">
              <w:rPr>
                <w:b/>
              </w:rPr>
              <w:t>LTAIPEJ</w:t>
            </w:r>
            <w:r w:rsidRPr="009704E7">
              <w:rPr>
                <w:b/>
              </w:rPr>
              <w:t>;</w:t>
            </w:r>
          </w:p>
        </w:tc>
        <w:tc>
          <w:tcPr>
            <w:tcW w:w="1843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SE TRATA DE UNA RESERVA COMPLETA O PARCIAL </w:t>
            </w:r>
          </w:p>
        </w:tc>
        <w:tc>
          <w:tcPr>
            <w:tcW w:w="1559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FECHA EN QUE INICIA Y FINALIZA LA RESERVA </w:t>
            </w:r>
          </w:p>
        </w:tc>
        <w:tc>
          <w:tcPr>
            <w:tcW w:w="2126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PLAZO DE RESERVA </w:t>
            </w:r>
          </w:p>
        </w:tc>
        <w:tc>
          <w:tcPr>
            <w:tcW w:w="3261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LAS PARTES, SECCIONES O PÁGINAS DEL DOCUMENTO EN LAS QUE CONSTE LA INFORMACIÓN RESERVADA O CONFIDENCIAL </w:t>
            </w:r>
          </w:p>
        </w:tc>
      </w:tr>
      <w:tr w:rsidR="009704E7" w:rsidRPr="00591FB5" w:rsidTr="00232FEB">
        <w:trPr>
          <w:trHeight w:val="1272"/>
        </w:trPr>
        <w:tc>
          <w:tcPr>
            <w:tcW w:w="2830" w:type="dxa"/>
          </w:tcPr>
          <w:p w:rsidR="009704E7" w:rsidRPr="009704E7" w:rsidRDefault="00232FEB" w:rsidP="00E169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</w:t>
            </w:r>
            <w:r w:rsidR="004C63F0">
              <w:rPr>
                <w:b/>
                <w:sz w:val="24"/>
                <w:szCs w:val="24"/>
              </w:rPr>
              <w:t xml:space="preserve">ECCIÓN DE SEGURIDAD PÚBLICA </w:t>
            </w:r>
          </w:p>
        </w:tc>
        <w:tc>
          <w:tcPr>
            <w:tcW w:w="2410" w:type="dxa"/>
          </w:tcPr>
          <w:p w:rsidR="009704E7" w:rsidRPr="009704E7" w:rsidRDefault="007738D7" w:rsidP="00E169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ARMAMENTO, </w:t>
            </w:r>
            <w:r w:rsidR="009704E7">
              <w:rPr>
                <w:rFonts w:ascii="Arial" w:hAnsi="Arial" w:cs="Arial"/>
                <w:b/>
              </w:rPr>
              <w:t xml:space="preserve"> EQUIPO </w:t>
            </w:r>
            <w:r>
              <w:rPr>
                <w:rFonts w:ascii="Arial" w:hAnsi="Arial" w:cs="Arial"/>
                <w:b/>
              </w:rPr>
              <w:t xml:space="preserve">TACTICO, Y VEICHULOS OFICIALES. </w:t>
            </w:r>
          </w:p>
        </w:tc>
        <w:tc>
          <w:tcPr>
            <w:tcW w:w="2835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ART. 21 FRACCION I</w:t>
            </w:r>
            <w:r w:rsidR="004C63F0">
              <w:rPr>
                <w:b/>
              </w:rPr>
              <w:t>, INCISOS D) Y E) DE LA LTAIPEJ</w:t>
            </w:r>
          </w:p>
        </w:tc>
        <w:tc>
          <w:tcPr>
            <w:tcW w:w="1843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  <w:tc>
          <w:tcPr>
            <w:tcW w:w="1559" w:type="dxa"/>
          </w:tcPr>
          <w:p w:rsidR="009704E7" w:rsidRP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C63F0">
              <w:rPr>
                <w:b/>
              </w:rPr>
              <w:t>01 DE OCTUBRE DEL 2018 AL 30 DE SEPTIEMBRE 2021</w:t>
            </w:r>
          </w:p>
        </w:tc>
        <w:tc>
          <w:tcPr>
            <w:tcW w:w="2126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 xml:space="preserve">3 AÑOS </w:t>
            </w:r>
          </w:p>
        </w:tc>
        <w:tc>
          <w:tcPr>
            <w:tcW w:w="3261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COMPLETA </w:t>
            </w:r>
          </w:p>
        </w:tc>
      </w:tr>
      <w:tr w:rsidR="009704E7" w:rsidRPr="00591FB5" w:rsidTr="00232FEB">
        <w:trPr>
          <w:trHeight w:val="1473"/>
        </w:trPr>
        <w:tc>
          <w:tcPr>
            <w:tcW w:w="2830" w:type="dxa"/>
          </w:tcPr>
          <w:p w:rsidR="009704E7" w:rsidRPr="009704E7" w:rsidRDefault="009704E7" w:rsidP="00E169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DIRECCION</w:t>
            </w:r>
            <w:r w:rsidR="004C63F0">
              <w:rPr>
                <w:b/>
                <w:sz w:val="24"/>
                <w:szCs w:val="24"/>
              </w:rPr>
              <w:t xml:space="preserve"> DE SEGURIDAD PUBLICA</w:t>
            </w:r>
          </w:p>
        </w:tc>
        <w:tc>
          <w:tcPr>
            <w:tcW w:w="2410" w:type="dxa"/>
          </w:tcPr>
          <w:p w:rsidR="009704E7" w:rsidRPr="009704E7" w:rsidRDefault="009704E7" w:rsidP="00E169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ORGANIZACIÓN DE OPERATIVOS</w:t>
            </w:r>
          </w:p>
        </w:tc>
        <w:tc>
          <w:tcPr>
            <w:tcW w:w="2835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ART. 21 FRACCION I</w:t>
            </w:r>
            <w:r w:rsidR="004C63F0">
              <w:rPr>
                <w:b/>
              </w:rPr>
              <w:t>, INCISOS D) Y E) DE LA LTAIPEJ</w:t>
            </w:r>
          </w:p>
        </w:tc>
        <w:tc>
          <w:tcPr>
            <w:tcW w:w="1843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  <w:tc>
          <w:tcPr>
            <w:tcW w:w="1559" w:type="dxa"/>
          </w:tcPr>
          <w:p w:rsidR="009704E7" w:rsidRPr="009704E7" w:rsidRDefault="004C63F0" w:rsidP="00E169B2">
            <w:pPr>
              <w:jc w:val="center"/>
              <w:rPr>
                <w:b/>
              </w:rPr>
            </w:pPr>
            <w:r>
              <w:rPr>
                <w:b/>
              </w:rPr>
              <w:t>01 DE OCTUBRE DEL 2018 AL 30 DE SEPTIEMBRE 2021</w:t>
            </w:r>
          </w:p>
        </w:tc>
        <w:tc>
          <w:tcPr>
            <w:tcW w:w="2126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3 AÑOS</w:t>
            </w:r>
          </w:p>
        </w:tc>
        <w:tc>
          <w:tcPr>
            <w:tcW w:w="3261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</w:tr>
      <w:tr w:rsidR="009704E7" w:rsidRPr="00591FB5" w:rsidTr="00232FEB">
        <w:trPr>
          <w:trHeight w:val="1412"/>
        </w:trPr>
        <w:tc>
          <w:tcPr>
            <w:tcW w:w="2830" w:type="dxa"/>
          </w:tcPr>
          <w:p w:rsidR="009704E7" w:rsidRDefault="00232FEB" w:rsidP="00E169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DIRECCION</w:t>
            </w:r>
            <w:r w:rsidR="004C63F0">
              <w:rPr>
                <w:b/>
                <w:sz w:val="24"/>
                <w:szCs w:val="24"/>
              </w:rPr>
              <w:t xml:space="preserve"> DE SEGURIDAD PUBLICA</w:t>
            </w:r>
          </w:p>
        </w:tc>
        <w:tc>
          <w:tcPr>
            <w:tcW w:w="2410" w:type="dxa"/>
          </w:tcPr>
          <w:p w:rsidR="009704E7" w:rsidRDefault="007738D7" w:rsidP="00773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EXPEDIENTES DE POLICIAS.  </w:t>
            </w:r>
          </w:p>
        </w:tc>
        <w:tc>
          <w:tcPr>
            <w:tcW w:w="2835" w:type="dxa"/>
          </w:tcPr>
          <w:p w:rsid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>ART. 21 FRACCION I</w:t>
            </w:r>
            <w:r w:rsidR="004C63F0">
              <w:rPr>
                <w:b/>
              </w:rPr>
              <w:t>, INCISOS D) Y E) DE LA LTAIPEJ</w:t>
            </w:r>
          </w:p>
        </w:tc>
        <w:tc>
          <w:tcPr>
            <w:tcW w:w="1843" w:type="dxa"/>
          </w:tcPr>
          <w:p w:rsid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  <w:tc>
          <w:tcPr>
            <w:tcW w:w="1559" w:type="dxa"/>
          </w:tcPr>
          <w:p w:rsidR="009704E7" w:rsidRDefault="004C63F0" w:rsidP="00E169B2">
            <w:pPr>
              <w:jc w:val="center"/>
              <w:rPr>
                <w:b/>
              </w:rPr>
            </w:pPr>
            <w:r>
              <w:rPr>
                <w:b/>
              </w:rPr>
              <w:t>01 DE OCTUBRE DEL 2018 AL 30 DE SEPTIEMBRE 2021</w:t>
            </w:r>
          </w:p>
        </w:tc>
        <w:tc>
          <w:tcPr>
            <w:tcW w:w="2126" w:type="dxa"/>
          </w:tcPr>
          <w:p w:rsid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>3 AÑOS</w:t>
            </w:r>
          </w:p>
        </w:tc>
        <w:tc>
          <w:tcPr>
            <w:tcW w:w="3261" w:type="dxa"/>
          </w:tcPr>
          <w:p w:rsid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COMPLETA </w:t>
            </w:r>
          </w:p>
        </w:tc>
      </w:tr>
    </w:tbl>
    <w:p w:rsidR="004D1B48" w:rsidRDefault="004D1B48">
      <w:bookmarkStart w:id="0" w:name="_GoBack"/>
      <w:bookmarkEnd w:id="0"/>
    </w:p>
    <w:sectPr w:rsidR="004D1B48" w:rsidSect="00232FEB">
      <w:pgSz w:w="20163" w:h="12242" w:orient="landscape" w:code="14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E7"/>
    <w:rsid w:val="00232FEB"/>
    <w:rsid w:val="004C63F0"/>
    <w:rsid w:val="004D1B48"/>
    <w:rsid w:val="007738D7"/>
    <w:rsid w:val="00853917"/>
    <w:rsid w:val="008E42E3"/>
    <w:rsid w:val="00943488"/>
    <w:rsid w:val="00967EBC"/>
    <w:rsid w:val="009704E7"/>
    <w:rsid w:val="00A307E0"/>
    <w:rsid w:val="00F0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5AEB3-C1E5-48D6-AD67-CF44B0E9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Seguridad Publica y Vialidad Jocotepec</dc:creator>
  <cp:keywords/>
  <dc:description/>
  <cp:lastModifiedBy>Seguridad Publica</cp:lastModifiedBy>
  <cp:revision>3</cp:revision>
  <cp:lastPrinted>2017-10-02T16:19:00Z</cp:lastPrinted>
  <dcterms:created xsi:type="dcterms:W3CDTF">2019-06-06T00:01:00Z</dcterms:created>
  <dcterms:modified xsi:type="dcterms:W3CDTF">2020-11-23T19:13:00Z</dcterms:modified>
</cp:coreProperties>
</file>