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A1" w:rsidRPr="008106CF" w:rsidRDefault="00711EDA" w:rsidP="003A4EA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ACTA NO. 4</w:t>
      </w:r>
      <w:r w:rsidR="003A4EA1" w:rsidRPr="008106C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A4EA1" w:rsidRPr="00EA4E44" w:rsidRDefault="00711EDA" w:rsidP="003A4E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 4 de octubre</w:t>
      </w:r>
      <w:r w:rsidR="003A4EA1">
        <w:rPr>
          <w:rFonts w:ascii="Arial" w:hAnsi="Arial" w:cs="Arial"/>
          <w:b/>
          <w:sz w:val="24"/>
          <w:szCs w:val="24"/>
        </w:rPr>
        <w:t xml:space="preserve"> del 2019</w:t>
      </w:r>
    </w:p>
    <w:p w:rsidR="003A4EA1" w:rsidRDefault="003A4EA1" w:rsidP="003A4EA1">
      <w:pPr>
        <w:jc w:val="center"/>
        <w:rPr>
          <w:rFonts w:ascii="Arial" w:hAnsi="Arial" w:cs="Arial"/>
          <w:b/>
          <w:sz w:val="28"/>
          <w:szCs w:val="28"/>
        </w:rPr>
      </w:pPr>
      <w:r w:rsidRPr="008106CF">
        <w:rPr>
          <w:rFonts w:ascii="Arial" w:hAnsi="Arial" w:cs="Arial"/>
          <w:b/>
          <w:sz w:val="28"/>
          <w:szCs w:val="28"/>
        </w:rPr>
        <w:t>ACT</w:t>
      </w:r>
      <w:r>
        <w:rPr>
          <w:rFonts w:ascii="Arial" w:hAnsi="Arial" w:cs="Arial"/>
          <w:b/>
          <w:sz w:val="28"/>
          <w:szCs w:val="28"/>
        </w:rPr>
        <w:t>A DE SESIÒN ORDINARIA DEL CONSEJO</w:t>
      </w:r>
      <w:r w:rsidRPr="008106CF">
        <w:rPr>
          <w:rFonts w:ascii="Arial" w:hAnsi="Arial" w:cs="Arial"/>
          <w:b/>
          <w:sz w:val="28"/>
          <w:szCs w:val="28"/>
        </w:rPr>
        <w:t xml:space="preserve"> DE</w:t>
      </w:r>
      <w:r>
        <w:rPr>
          <w:rFonts w:ascii="Arial" w:hAnsi="Arial" w:cs="Arial"/>
          <w:b/>
          <w:sz w:val="28"/>
          <w:szCs w:val="28"/>
        </w:rPr>
        <w:t xml:space="preserve"> PARTICIPACION Y</w:t>
      </w:r>
      <w:r w:rsidRPr="008106CF">
        <w:rPr>
          <w:rFonts w:ascii="Arial" w:hAnsi="Arial" w:cs="Arial"/>
          <w:b/>
          <w:sz w:val="28"/>
          <w:szCs w:val="28"/>
        </w:rPr>
        <w:t xml:space="preserve"> PLANEACIÒN PARA EL DESARROLLO MUNICIPAL</w:t>
      </w:r>
    </w:p>
    <w:p w:rsidR="003A4EA1" w:rsidRDefault="003A4EA1" w:rsidP="003A4EA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instalaciones de la Casa de Cultura “José Vaca Flores” en Jocotepec, Jalisco en la calle Hidalgo S/N de la colonia Centro, siendo </w:t>
      </w:r>
      <w:r w:rsidR="00711EDA">
        <w:rPr>
          <w:rFonts w:ascii="Arial" w:hAnsi="Arial" w:cs="Arial"/>
          <w:sz w:val="24"/>
          <w:szCs w:val="24"/>
        </w:rPr>
        <w:t>las 12:00 (doce horas) del día 4 de octubre</w:t>
      </w:r>
      <w:r>
        <w:rPr>
          <w:rFonts w:ascii="Arial" w:hAnsi="Arial" w:cs="Arial"/>
          <w:sz w:val="24"/>
          <w:szCs w:val="24"/>
        </w:rPr>
        <w:t xml:space="preserve"> de 2019, previa convocatoria girado a </w:t>
      </w:r>
      <w:r w:rsidRPr="000C3145">
        <w:rPr>
          <w:rFonts w:ascii="Arial" w:hAnsi="Arial" w:cs="Arial"/>
          <w:sz w:val="24"/>
          <w:szCs w:val="24"/>
        </w:rPr>
        <w:t>los representantes de las Dependen</w:t>
      </w:r>
      <w:r>
        <w:rPr>
          <w:rFonts w:ascii="Arial" w:hAnsi="Arial" w:cs="Arial"/>
          <w:sz w:val="24"/>
          <w:szCs w:val="24"/>
        </w:rPr>
        <w:t>cias Estatales, Municipales</w:t>
      </w:r>
      <w:r w:rsidRPr="000C3145">
        <w:rPr>
          <w:rFonts w:ascii="Arial" w:hAnsi="Arial" w:cs="Arial"/>
          <w:sz w:val="24"/>
          <w:szCs w:val="24"/>
        </w:rPr>
        <w:t xml:space="preserve"> debidamente acreditadas en el municipio; las Organizaciones de los Sectores Públicos, Social y Privado;</w:t>
      </w:r>
      <w:r>
        <w:rPr>
          <w:rFonts w:ascii="Arial" w:hAnsi="Arial" w:cs="Arial"/>
          <w:sz w:val="24"/>
          <w:szCs w:val="24"/>
        </w:rPr>
        <w:t xml:space="preserve"> que integran el Consejo de Participación y Planeación para el Desarrollo Municipal, emitidos por el Presidente Municipal, quien preside dicho consejo, en los términos de lo dispuesto por los artículos 3° inciso “ñ”, 4° fracción del I al XVI, 39,44,45,46,53,54 al 59 de La Ley de Planeación Participativa para el Estado de Jalisco y sus Municipios, se reunieron los miembros del consejo para celebrar la segunda sesión ordinaria, de conformi</w:t>
      </w:r>
      <w:r w:rsidR="00261897">
        <w:rPr>
          <w:rFonts w:ascii="Arial" w:hAnsi="Arial" w:cs="Arial"/>
          <w:sz w:val="24"/>
          <w:szCs w:val="24"/>
        </w:rPr>
        <w:t>dad al siguiente</w:t>
      </w:r>
    </w:p>
    <w:p w:rsidR="00C35422" w:rsidRDefault="00261897" w:rsidP="00C35422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  <w:r w:rsidRPr="00EA4E44">
        <w:rPr>
          <w:rFonts w:ascii="Arial" w:hAnsi="Arial" w:cs="Arial"/>
          <w:b/>
          <w:sz w:val="24"/>
          <w:szCs w:val="24"/>
        </w:rPr>
        <w:t>ORDEN DEL DÌA</w:t>
      </w:r>
      <w:r>
        <w:rPr>
          <w:rFonts w:ascii="Arial" w:hAnsi="Arial" w:cs="Arial"/>
          <w:b/>
          <w:sz w:val="24"/>
          <w:szCs w:val="24"/>
        </w:rPr>
        <w:t>:</w:t>
      </w:r>
    </w:p>
    <w:p w:rsidR="00C35422" w:rsidRPr="00C35422" w:rsidRDefault="00C35422" w:rsidP="00C35422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C35422">
        <w:rPr>
          <w:rFonts w:ascii="Arial" w:hAnsi="Arial" w:cs="Arial"/>
          <w:sz w:val="24"/>
          <w:szCs w:val="24"/>
        </w:rPr>
        <w:t xml:space="preserve">I.- </w:t>
      </w:r>
      <w:r w:rsidR="0007067A">
        <w:rPr>
          <w:rFonts w:ascii="Arial" w:hAnsi="Arial" w:cs="Arial"/>
          <w:sz w:val="24"/>
          <w:szCs w:val="24"/>
        </w:rPr>
        <w:t xml:space="preserve"> </w:t>
      </w:r>
      <w:r w:rsidRPr="00C35422">
        <w:rPr>
          <w:rFonts w:ascii="Arial" w:hAnsi="Arial" w:cs="Arial"/>
          <w:sz w:val="24"/>
          <w:szCs w:val="24"/>
        </w:rPr>
        <w:t>Asistencia y verificación del Quórum legal;</w:t>
      </w:r>
    </w:p>
    <w:p w:rsidR="00C35422" w:rsidRPr="00C35422" w:rsidRDefault="00C35422" w:rsidP="00C35422">
      <w:pPr>
        <w:pStyle w:val="Prrafodelista"/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C35422">
        <w:rPr>
          <w:rFonts w:ascii="Arial" w:hAnsi="Arial" w:cs="Arial"/>
          <w:sz w:val="24"/>
          <w:szCs w:val="24"/>
        </w:rPr>
        <w:t xml:space="preserve">                          II.- Lectura y aprobación del orden del día; </w:t>
      </w:r>
    </w:p>
    <w:p w:rsidR="00C35422" w:rsidRPr="00C35422" w:rsidRDefault="00C35422" w:rsidP="00C35422">
      <w:pPr>
        <w:pStyle w:val="Prrafodelista"/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C35422">
        <w:rPr>
          <w:rFonts w:ascii="Arial" w:hAnsi="Arial" w:cs="Arial"/>
          <w:sz w:val="24"/>
          <w:szCs w:val="24"/>
        </w:rPr>
        <w:t xml:space="preserve">                          III.-Lectura del acta anterior;</w:t>
      </w:r>
    </w:p>
    <w:p w:rsidR="00C35422" w:rsidRPr="00711EDA" w:rsidRDefault="00C35422" w:rsidP="00711EDA">
      <w:pPr>
        <w:pStyle w:val="Prrafodelista"/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C35422">
        <w:rPr>
          <w:rFonts w:ascii="Arial" w:hAnsi="Arial" w:cs="Arial"/>
          <w:sz w:val="24"/>
          <w:szCs w:val="24"/>
        </w:rPr>
        <w:t xml:space="preserve">                          IV.-Presenta</w:t>
      </w:r>
      <w:r w:rsidR="00711EDA">
        <w:rPr>
          <w:rFonts w:ascii="Arial" w:hAnsi="Arial" w:cs="Arial"/>
          <w:sz w:val="24"/>
          <w:szCs w:val="24"/>
        </w:rPr>
        <w:t>ción oficial del Documento: “</w:t>
      </w:r>
      <w:r w:rsidRPr="00711EDA">
        <w:rPr>
          <w:rFonts w:ascii="Arial" w:hAnsi="Arial" w:cs="Arial"/>
          <w:sz w:val="24"/>
          <w:szCs w:val="24"/>
        </w:rPr>
        <w:t>Plan</w:t>
      </w:r>
    </w:p>
    <w:p w:rsidR="00C35422" w:rsidRPr="00C35422" w:rsidRDefault="00C35422" w:rsidP="00C35422">
      <w:pPr>
        <w:pStyle w:val="Prrafodelista"/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C35422">
        <w:rPr>
          <w:rFonts w:ascii="Arial" w:hAnsi="Arial" w:cs="Arial"/>
          <w:sz w:val="24"/>
          <w:szCs w:val="24"/>
        </w:rPr>
        <w:t xml:space="preserve">                                Municipal de Desarrollo</w:t>
      </w:r>
      <w:r w:rsidR="00711EDA">
        <w:rPr>
          <w:rFonts w:ascii="Arial" w:hAnsi="Arial" w:cs="Arial"/>
          <w:sz w:val="24"/>
          <w:szCs w:val="24"/>
        </w:rPr>
        <w:t xml:space="preserve"> y Gobernanza 2018-2021</w:t>
      </w:r>
      <w:r w:rsidRPr="00C35422">
        <w:rPr>
          <w:rFonts w:ascii="Arial" w:hAnsi="Arial" w:cs="Arial"/>
          <w:sz w:val="24"/>
          <w:szCs w:val="24"/>
        </w:rPr>
        <w:t xml:space="preserve"> </w:t>
      </w:r>
    </w:p>
    <w:p w:rsidR="00711EDA" w:rsidRDefault="00C35422" w:rsidP="00C35422">
      <w:pPr>
        <w:pStyle w:val="Prrafodelista"/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C35422">
        <w:rPr>
          <w:rFonts w:ascii="Arial" w:hAnsi="Arial" w:cs="Arial"/>
          <w:sz w:val="24"/>
          <w:szCs w:val="24"/>
        </w:rPr>
        <w:t xml:space="preserve">                          V.- </w:t>
      </w:r>
      <w:r w:rsidR="00711EDA">
        <w:rPr>
          <w:rFonts w:ascii="Arial" w:hAnsi="Arial" w:cs="Arial"/>
          <w:sz w:val="24"/>
          <w:szCs w:val="24"/>
        </w:rPr>
        <w:t>Proyectos de obra para el Ejercicio Fiscal 2019</w:t>
      </w:r>
    </w:p>
    <w:p w:rsidR="00C35422" w:rsidRPr="00C35422" w:rsidRDefault="00711EDA" w:rsidP="00C35422">
      <w:pPr>
        <w:pStyle w:val="Prrafodelista"/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VI.-  </w:t>
      </w:r>
      <w:r w:rsidR="00C35422" w:rsidRPr="00C35422">
        <w:rPr>
          <w:rFonts w:ascii="Arial" w:hAnsi="Arial" w:cs="Arial"/>
          <w:sz w:val="24"/>
          <w:szCs w:val="24"/>
        </w:rPr>
        <w:t xml:space="preserve">Asuntos generales; y </w:t>
      </w:r>
    </w:p>
    <w:p w:rsidR="00C35422" w:rsidRDefault="00C35422" w:rsidP="00C35422">
      <w:pPr>
        <w:pStyle w:val="Prrafodelista"/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C35422">
        <w:rPr>
          <w:rFonts w:ascii="Arial" w:hAnsi="Arial" w:cs="Arial"/>
          <w:sz w:val="24"/>
          <w:szCs w:val="24"/>
        </w:rPr>
        <w:t xml:space="preserve">                          VI</w:t>
      </w:r>
      <w:r w:rsidR="00711EDA">
        <w:rPr>
          <w:rFonts w:ascii="Arial" w:hAnsi="Arial" w:cs="Arial"/>
          <w:sz w:val="24"/>
          <w:szCs w:val="24"/>
        </w:rPr>
        <w:t>I</w:t>
      </w:r>
      <w:r w:rsidRPr="00C35422">
        <w:rPr>
          <w:rFonts w:ascii="Arial" w:hAnsi="Arial" w:cs="Arial"/>
          <w:sz w:val="24"/>
          <w:szCs w:val="24"/>
        </w:rPr>
        <w:t xml:space="preserve">.- Clausura.  </w:t>
      </w:r>
    </w:p>
    <w:p w:rsidR="00C35422" w:rsidRPr="00C35422" w:rsidRDefault="0007067A" w:rsidP="00C35422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7067A" w:rsidRPr="00EA4E44" w:rsidRDefault="0007067A" w:rsidP="0007067A">
      <w:pPr>
        <w:jc w:val="center"/>
        <w:rPr>
          <w:rFonts w:ascii="Arial" w:hAnsi="Arial" w:cs="Arial"/>
          <w:b/>
          <w:sz w:val="24"/>
          <w:szCs w:val="24"/>
        </w:rPr>
      </w:pPr>
      <w:r w:rsidRPr="00EA4E44">
        <w:rPr>
          <w:rFonts w:ascii="Arial" w:hAnsi="Arial" w:cs="Arial"/>
          <w:b/>
          <w:sz w:val="24"/>
          <w:szCs w:val="24"/>
        </w:rPr>
        <w:t>DESARROLLO DE LA SESIÒN</w:t>
      </w:r>
    </w:p>
    <w:p w:rsidR="0007067A" w:rsidRDefault="0007067A" w:rsidP="000706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E44">
        <w:rPr>
          <w:rFonts w:ascii="Arial" w:hAnsi="Arial" w:cs="Arial"/>
          <w:b/>
          <w:sz w:val="24"/>
          <w:szCs w:val="24"/>
        </w:rPr>
        <w:t>PRIMER PUNTO</w:t>
      </w:r>
    </w:p>
    <w:p w:rsidR="0007067A" w:rsidRDefault="0007067A" w:rsidP="000706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Asistencia y verificación del </w:t>
      </w:r>
      <w:r w:rsidRPr="008448C3">
        <w:rPr>
          <w:rFonts w:ascii="Arial" w:hAnsi="Arial" w:cs="Arial"/>
          <w:b/>
          <w:sz w:val="24"/>
          <w:szCs w:val="24"/>
        </w:rPr>
        <w:t>Quórum Legal</w:t>
      </w:r>
    </w:p>
    <w:p w:rsidR="00C35422" w:rsidRDefault="00C35422" w:rsidP="0007067A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7067A" w:rsidRDefault="0007067A" w:rsidP="0007067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da inicio con la lectura de la lista de asistencia de los miembros convocados: </w:t>
      </w:r>
    </w:p>
    <w:p w:rsidR="0007067A" w:rsidRPr="00E92B93" w:rsidRDefault="0007067A" w:rsidP="0007067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M</w:t>
      </w:r>
      <w:r w:rsidRPr="00561A7F">
        <w:rPr>
          <w:rFonts w:ascii="Arial" w:hAnsi="Arial" w:cs="Arial"/>
          <w:b/>
        </w:rPr>
        <w:t xml:space="preserve">unicipal y Presidente del COPLADEMUN. </w:t>
      </w:r>
    </w:p>
    <w:p w:rsidR="0007067A" w:rsidRPr="00E92B93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</w:rPr>
        <w:t xml:space="preserve">Lic. José Miguel Gómez López.                                             </w:t>
      </w:r>
      <w:r>
        <w:rPr>
          <w:rFonts w:ascii="Arial" w:hAnsi="Arial" w:cs="Arial"/>
        </w:rPr>
        <w:t xml:space="preserve">         </w:t>
      </w:r>
      <w:r w:rsidRPr="00561A7F">
        <w:rPr>
          <w:rFonts w:ascii="Arial" w:hAnsi="Arial" w:cs="Arial"/>
        </w:rPr>
        <w:t xml:space="preserve"> </w:t>
      </w:r>
      <w:r w:rsidRPr="00561A7F">
        <w:rPr>
          <w:rFonts w:ascii="Arial" w:hAnsi="Arial" w:cs="Arial"/>
          <w:b/>
        </w:rPr>
        <w:t>PRESENTE</w:t>
      </w:r>
    </w:p>
    <w:p w:rsidR="0007067A" w:rsidRPr="00E92B93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  <w:b/>
        </w:rPr>
        <w:t>Representantes de las comisiones edilicias con funciones de planeación.</w:t>
      </w:r>
    </w:p>
    <w:p w:rsidR="0007067A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</w:rPr>
        <w:t xml:space="preserve">Mtra. María Dolores López Jara                                             </w:t>
      </w:r>
      <w:r>
        <w:rPr>
          <w:rFonts w:ascii="Arial" w:hAnsi="Arial" w:cs="Arial"/>
        </w:rPr>
        <w:t xml:space="preserve">       </w:t>
      </w:r>
      <w:r w:rsidRPr="00561A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61A7F">
        <w:rPr>
          <w:rFonts w:ascii="Arial" w:hAnsi="Arial" w:cs="Arial"/>
          <w:b/>
        </w:rPr>
        <w:t xml:space="preserve">PRESENTE  </w:t>
      </w:r>
    </w:p>
    <w:p w:rsidR="0007067A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Lic. Saúl </w:t>
      </w:r>
      <w:proofErr w:type="spellStart"/>
      <w:r w:rsidRPr="00561A7F">
        <w:rPr>
          <w:rFonts w:ascii="Arial" w:hAnsi="Arial" w:cs="Arial"/>
        </w:rPr>
        <w:t>Oregel</w:t>
      </w:r>
      <w:proofErr w:type="spellEnd"/>
      <w:r w:rsidRPr="00561A7F">
        <w:rPr>
          <w:rFonts w:ascii="Arial" w:hAnsi="Arial" w:cs="Arial"/>
        </w:rPr>
        <w:t xml:space="preserve"> Hernández                                                   </w:t>
      </w:r>
      <w:r>
        <w:rPr>
          <w:rFonts w:ascii="Arial" w:hAnsi="Arial" w:cs="Arial"/>
        </w:rPr>
        <w:t xml:space="preserve">      </w:t>
      </w:r>
      <w:r w:rsidRPr="00561A7F">
        <w:rPr>
          <w:rFonts w:ascii="Arial" w:hAnsi="Arial" w:cs="Arial"/>
        </w:rPr>
        <w:t xml:space="preserve"> </w:t>
      </w:r>
      <w:r w:rsidRPr="00561A7F">
        <w:rPr>
          <w:rFonts w:ascii="Arial" w:hAnsi="Arial" w:cs="Arial"/>
          <w:b/>
        </w:rPr>
        <w:t xml:space="preserve"> </w:t>
      </w:r>
      <w:r w:rsidR="00711EDA">
        <w:rPr>
          <w:rFonts w:ascii="Arial" w:hAnsi="Arial" w:cs="Arial"/>
          <w:b/>
        </w:rPr>
        <w:t xml:space="preserve"> </w:t>
      </w:r>
      <w:r w:rsidR="008D38E0">
        <w:rPr>
          <w:rFonts w:ascii="Arial" w:hAnsi="Arial" w:cs="Arial"/>
          <w:b/>
        </w:rPr>
        <w:t xml:space="preserve"> A</w:t>
      </w:r>
      <w:r w:rsidR="00711EDA">
        <w:rPr>
          <w:rFonts w:ascii="Arial" w:hAnsi="Arial" w:cs="Arial"/>
          <w:b/>
        </w:rPr>
        <w:t>USENTE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  <w:b/>
        </w:rPr>
        <w:t>Regi</w:t>
      </w:r>
      <w:r>
        <w:rPr>
          <w:rFonts w:ascii="Arial" w:hAnsi="Arial" w:cs="Arial"/>
          <w:b/>
        </w:rPr>
        <w:t>dora de participación ciudadana y desarrollo social.</w:t>
      </w:r>
    </w:p>
    <w:p w:rsidR="0007067A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C. Isela Pérez García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561A7F">
        <w:rPr>
          <w:rFonts w:ascii="Arial" w:hAnsi="Arial" w:cs="Arial"/>
          <w:b/>
        </w:rPr>
        <w:t>PRESENTE</w:t>
      </w:r>
    </w:p>
    <w:p w:rsidR="0007067A" w:rsidRPr="00E92B93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  <w:b/>
        </w:rPr>
        <w:t>Representante Estatal de la Secretaría de Planeación y Participación Ciudadana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</w:rPr>
      </w:pPr>
      <w:proofErr w:type="spellStart"/>
      <w:r w:rsidRPr="00561A7F">
        <w:rPr>
          <w:rFonts w:ascii="Arial" w:hAnsi="Arial" w:cs="Arial"/>
        </w:rPr>
        <w:t>Act</w:t>
      </w:r>
      <w:proofErr w:type="spellEnd"/>
      <w:r w:rsidRPr="00561A7F">
        <w:rPr>
          <w:rFonts w:ascii="Arial" w:hAnsi="Arial" w:cs="Arial"/>
        </w:rPr>
        <w:t>. Javier Alberto Mijangos Vázquez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</w:rPr>
        <w:t xml:space="preserve">Coordinación General de Regiones                                           </w:t>
      </w:r>
      <w:r>
        <w:rPr>
          <w:rFonts w:ascii="Arial" w:hAnsi="Arial" w:cs="Arial"/>
        </w:rPr>
        <w:t xml:space="preserve">     </w:t>
      </w:r>
      <w:r w:rsidRPr="00561A7F">
        <w:rPr>
          <w:rFonts w:ascii="Arial" w:hAnsi="Arial" w:cs="Arial"/>
          <w:b/>
        </w:rPr>
        <w:t>PRESENTE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</w:rPr>
        <w:t>Lic. María Esther Salazar Martínez</w:t>
      </w:r>
    </w:p>
    <w:p w:rsidR="007114AB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Encargada de zona región sureste.                                          </w:t>
      </w:r>
      <w:r>
        <w:rPr>
          <w:rFonts w:ascii="Arial" w:hAnsi="Arial" w:cs="Arial"/>
        </w:rPr>
        <w:t xml:space="preserve">    </w:t>
      </w:r>
      <w:r w:rsidRPr="00561A7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561A7F">
        <w:rPr>
          <w:rFonts w:ascii="Arial" w:hAnsi="Arial" w:cs="Arial"/>
          <w:b/>
        </w:rPr>
        <w:t>PRESENTE</w:t>
      </w:r>
    </w:p>
    <w:p w:rsidR="0007067A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  <w:b/>
        </w:rPr>
        <w:t>Dirección de Planeación Municipal</w:t>
      </w:r>
      <w:r w:rsidRPr="00561A7F">
        <w:rPr>
          <w:rFonts w:ascii="Arial" w:hAnsi="Arial" w:cs="Arial"/>
        </w:rPr>
        <w:t>.</w:t>
      </w:r>
    </w:p>
    <w:p w:rsidR="0007067A" w:rsidRPr="00E92B93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</w:rPr>
        <w:t xml:space="preserve">Lic. Daniela Rameño Rivera                                                  </w:t>
      </w:r>
      <w:r>
        <w:rPr>
          <w:rFonts w:ascii="Arial" w:hAnsi="Arial" w:cs="Arial"/>
        </w:rPr>
        <w:t xml:space="preserve"> </w:t>
      </w:r>
      <w:r w:rsidRPr="00561A7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561A7F">
        <w:rPr>
          <w:rFonts w:ascii="Arial" w:hAnsi="Arial" w:cs="Arial"/>
          <w:b/>
        </w:rPr>
        <w:t>PRESENTE</w:t>
      </w:r>
    </w:p>
    <w:p w:rsidR="0007067A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  <w:b/>
        </w:rPr>
        <w:t>Representantes de las organizaciones del sector privado</w:t>
      </w:r>
    </w:p>
    <w:p w:rsidR="0007067A" w:rsidRPr="00E92B93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L.C.P José Camarena Olmedo                                                  </w:t>
      </w:r>
      <w:r>
        <w:rPr>
          <w:rFonts w:ascii="Arial" w:hAnsi="Arial" w:cs="Arial"/>
        </w:rPr>
        <w:t xml:space="preserve">   </w:t>
      </w:r>
      <w:r w:rsidRPr="00561A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61A7F">
        <w:rPr>
          <w:rFonts w:ascii="Arial" w:hAnsi="Arial" w:cs="Arial"/>
          <w:b/>
        </w:rPr>
        <w:t>PRESENTE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C. Eduardo Mancilla Aceves                                                      </w:t>
      </w:r>
      <w:r>
        <w:rPr>
          <w:rFonts w:ascii="Arial" w:hAnsi="Arial" w:cs="Arial"/>
        </w:rPr>
        <w:t xml:space="preserve">    </w:t>
      </w:r>
      <w:r w:rsidR="00B53873">
        <w:rPr>
          <w:rFonts w:ascii="Arial" w:hAnsi="Arial" w:cs="Arial"/>
          <w:b/>
        </w:rPr>
        <w:t xml:space="preserve"> AUSENTE</w:t>
      </w:r>
    </w:p>
    <w:p w:rsidR="0007067A" w:rsidRPr="00E92B93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  <w:b/>
        </w:rPr>
        <w:t>Representantes de cooperativas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</w:rPr>
        <w:t>C. Leovigildo Delgadillo García</w:t>
      </w:r>
    </w:p>
    <w:p w:rsidR="0007067A" w:rsidRPr="00561A7F" w:rsidRDefault="0007067A" w:rsidP="00E92B93">
      <w:pPr>
        <w:spacing w:after="0"/>
        <w:rPr>
          <w:rFonts w:ascii="Arial" w:hAnsi="Arial" w:cs="Arial"/>
          <w:b/>
        </w:rPr>
      </w:pPr>
      <w:proofErr w:type="spellStart"/>
      <w:r w:rsidRPr="00561A7F">
        <w:rPr>
          <w:rFonts w:ascii="Arial" w:hAnsi="Arial" w:cs="Arial"/>
        </w:rPr>
        <w:t>Coop</w:t>
      </w:r>
      <w:proofErr w:type="spellEnd"/>
      <w:r w:rsidRPr="00561A7F">
        <w:rPr>
          <w:rFonts w:ascii="Arial" w:hAnsi="Arial" w:cs="Arial"/>
        </w:rPr>
        <w:t xml:space="preserve">. Pescadores San Juan Cósala                                         </w:t>
      </w:r>
      <w:r>
        <w:rPr>
          <w:rFonts w:ascii="Arial" w:hAnsi="Arial" w:cs="Arial"/>
        </w:rPr>
        <w:t xml:space="preserve">   </w:t>
      </w:r>
      <w:r w:rsidRPr="00561A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61A7F">
        <w:rPr>
          <w:rFonts w:ascii="Arial" w:hAnsi="Arial" w:cs="Arial"/>
          <w:b/>
        </w:rPr>
        <w:t>PRESENTE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</w:rPr>
        <w:t>C. Pedro Mendoza Navarro</w:t>
      </w:r>
    </w:p>
    <w:p w:rsidR="0007067A" w:rsidRPr="0007067A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Grupo turístico artesanal                                                      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PRESENTE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  <w:b/>
        </w:rPr>
        <w:lastRenderedPageBreak/>
        <w:t>Representantes de la sociedad civil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Mtro. Ramón Ramírez Martínez                                                  </w:t>
      </w:r>
      <w:r w:rsidRPr="00561A7F">
        <w:rPr>
          <w:rFonts w:ascii="Arial" w:hAnsi="Arial" w:cs="Arial"/>
          <w:b/>
        </w:rPr>
        <w:t xml:space="preserve"> </w:t>
      </w:r>
      <w:r w:rsidR="00754675">
        <w:rPr>
          <w:rFonts w:ascii="Arial" w:hAnsi="Arial" w:cs="Arial"/>
          <w:b/>
        </w:rPr>
        <w:t xml:space="preserve">   </w:t>
      </w:r>
      <w:r w:rsidR="00711EDA">
        <w:rPr>
          <w:rFonts w:ascii="Arial" w:hAnsi="Arial" w:cs="Arial"/>
          <w:b/>
        </w:rPr>
        <w:t>PRESENTE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C. Alicia Salcido Herrera                                                              </w:t>
      </w:r>
      <w:r w:rsidR="00754675">
        <w:rPr>
          <w:rFonts w:ascii="Arial" w:hAnsi="Arial" w:cs="Arial"/>
        </w:rPr>
        <w:t xml:space="preserve">   </w:t>
      </w:r>
      <w:r w:rsidR="00711EDA">
        <w:rPr>
          <w:rFonts w:ascii="Arial" w:hAnsi="Arial" w:cs="Arial"/>
          <w:b/>
        </w:rPr>
        <w:t>AUSENTE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  <w:b/>
        </w:rPr>
        <w:t xml:space="preserve">Representantes de organizaciones vecinales                         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</w:rPr>
        <w:t>L.C.P María Concepción Navarro Valle</w:t>
      </w:r>
      <w:r w:rsidR="00F90411">
        <w:rPr>
          <w:rFonts w:ascii="Arial" w:hAnsi="Arial" w:cs="Arial"/>
        </w:rPr>
        <w:t xml:space="preserve">                                          </w:t>
      </w:r>
      <w:r w:rsidR="00F90411">
        <w:rPr>
          <w:rFonts w:ascii="Arial" w:hAnsi="Arial" w:cs="Arial"/>
          <w:b/>
        </w:rPr>
        <w:t>AUSENTE</w:t>
      </w:r>
    </w:p>
    <w:p w:rsidR="0007067A" w:rsidRPr="00E92B93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Fraccionamiento Roca Azul                                                       </w:t>
      </w:r>
      <w:r>
        <w:rPr>
          <w:rFonts w:ascii="Arial" w:hAnsi="Arial" w:cs="Arial"/>
        </w:rPr>
        <w:t xml:space="preserve">    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C. Aurora Jacobo Macías   </w:t>
      </w:r>
      <w:r w:rsidR="00F90411">
        <w:rPr>
          <w:rFonts w:ascii="Arial" w:hAnsi="Arial" w:cs="Arial"/>
        </w:rPr>
        <w:t xml:space="preserve">                    </w:t>
      </w:r>
      <w:r w:rsidRPr="00561A7F">
        <w:rPr>
          <w:rFonts w:ascii="Arial" w:hAnsi="Arial" w:cs="Arial"/>
        </w:rPr>
        <w:t xml:space="preserve"> </w:t>
      </w:r>
      <w:r w:rsidR="00F90411">
        <w:rPr>
          <w:rFonts w:ascii="Arial" w:hAnsi="Arial" w:cs="Arial"/>
        </w:rPr>
        <w:t xml:space="preserve">                                      </w:t>
      </w:r>
      <w:r w:rsidRPr="00561A7F">
        <w:rPr>
          <w:rFonts w:ascii="Arial" w:hAnsi="Arial" w:cs="Arial"/>
        </w:rPr>
        <w:t xml:space="preserve"> </w:t>
      </w:r>
      <w:r w:rsidR="00F90411">
        <w:rPr>
          <w:rFonts w:ascii="Arial" w:hAnsi="Arial" w:cs="Arial"/>
          <w:b/>
        </w:rPr>
        <w:t>PRESENTE</w:t>
      </w:r>
      <w:r w:rsidR="00F90411">
        <w:rPr>
          <w:rFonts w:ascii="Arial" w:hAnsi="Arial" w:cs="Arial"/>
        </w:rPr>
        <w:t xml:space="preserve">                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Fraccionamiento </w:t>
      </w:r>
      <w:proofErr w:type="spellStart"/>
      <w:r w:rsidRPr="00561A7F">
        <w:rPr>
          <w:rFonts w:ascii="Arial" w:hAnsi="Arial" w:cs="Arial"/>
        </w:rPr>
        <w:t>Raquet</w:t>
      </w:r>
      <w:proofErr w:type="spellEnd"/>
      <w:r w:rsidRPr="00561A7F">
        <w:rPr>
          <w:rFonts w:ascii="Arial" w:hAnsi="Arial" w:cs="Arial"/>
        </w:rPr>
        <w:t xml:space="preserve"> Club                                                   </w:t>
      </w:r>
      <w:r>
        <w:rPr>
          <w:rFonts w:ascii="Arial" w:hAnsi="Arial" w:cs="Arial"/>
        </w:rPr>
        <w:t xml:space="preserve">    </w:t>
      </w:r>
      <w:r w:rsidR="00754675">
        <w:rPr>
          <w:rFonts w:ascii="Arial" w:hAnsi="Arial" w:cs="Arial"/>
        </w:rPr>
        <w:t xml:space="preserve"> </w:t>
      </w:r>
    </w:p>
    <w:p w:rsidR="0007067A" w:rsidRPr="00561A7F" w:rsidRDefault="008D38E0" w:rsidP="0007067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Representantes de Instituciones Educativas del M</w:t>
      </w:r>
      <w:r w:rsidR="0007067A" w:rsidRPr="00561A7F">
        <w:rPr>
          <w:rFonts w:ascii="Arial" w:hAnsi="Arial" w:cs="Arial"/>
          <w:b/>
        </w:rPr>
        <w:t>unicipio de Jocotepec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</w:rPr>
        <w:t xml:space="preserve">Lic. Rigoberto Medina González 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>CETAC 01</w:t>
      </w:r>
      <w:r w:rsidRPr="00561A7F">
        <w:rPr>
          <w:rFonts w:ascii="Arial" w:hAnsi="Arial" w:cs="Arial"/>
          <w:b/>
        </w:rPr>
        <w:t xml:space="preserve">                                                                                  </w:t>
      </w:r>
      <w:r>
        <w:rPr>
          <w:rFonts w:ascii="Arial" w:hAnsi="Arial" w:cs="Arial"/>
          <w:b/>
        </w:rPr>
        <w:t xml:space="preserve">     </w:t>
      </w:r>
      <w:r w:rsidRPr="00561A7F">
        <w:rPr>
          <w:rFonts w:ascii="Arial" w:hAnsi="Arial" w:cs="Arial"/>
          <w:b/>
        </w:rPr>
        <w:t>PRESENTE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</w:rPr>
        <w:t>Lic. María de Lourdes Álvarez Cerna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Preparatoria Regional de Jocotepec                                          </w:t>
      </w:r>
      <w:r w:rsidR="00754675">
        <w:rPr>
          <w:rFonts w:ascii="Arial" w:hAnsi="Arial" w:cs="Arial"/>
        </w:rPr>
        <w:t xml:space="preserve">     </w:t>
      </w:r>
      <w:r w:rsidR="007114AB">
        <w:rPr>
          <w:rFonts w:ascii="Arial" w:hAnsi="Arial" w:cs="Arial"/>
          <w:b/>
        </w:rPr>
        <w:t>AUSENTE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  <w:b/>
        </w:rPr>
        <w:t>Líderes Sociales</w:t>
      </w:r>
    </w:p>
    <w:p w:rsidR="0007067A" w:rsidRPr="00E92B93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>C. Francisco Ramos Bautista</w:t>
      </w:r>
      <w:r w:rsidR="00754675">
        <w:rPr>
          <w:rFonts w:ascii="Arial" w:hAnsi="Arial" w:cs="Arial"/>
          <w:b/>
        </w:rPr>
        <w:tab/>
      </w:r>
      <w:r w:rsidR="00754675">
        <w:rPr>
          <w:rFonts w:ascii="Arial" w:hAnsi="Arial" w:cs="Arial"/>
          <w:b/>
        </w:rPr>
        <w:tab/>
      </w:r>
      <w:r w:rsidR="00754675">
        <w:rPr>
          <w:rFonts w:ascii="Arial" w:hAnsi="Arial" w:cs="Arial"/>
          <w:b/>
        </w:rPr>
        <w:tab/>
      </w:r>
      <w:r w:rsidR="00754675">
        <w:rPr>
          <w:rFonts w:ascii="Arial" w:hAnsi="Arial" w:cs="Arial"/>
          <w:b/>
        </w:rPr>
        <w:tab/>
        <w:t xml:space="preserve">            </w:t>
      </w:r>
      <w:r w:rsidRPr="00561A7F">
        <w:rPr>
          <w:rFonts w:ascii="Arial" w:hAnsi="Arial" w:cs="Arial"/>
          <w:b/>
        </w:rPr>
        <w:t>PRESENTE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C. Ernesto Cuevas Oseguera                                                   </w:t>
      </w:r>
      <w:r>
        <w:rPr>
          <w:rFonts w:ascii="Arial" w:hAnsi="Arial" w:cs="Arial"/>
        </w:rPr>
        <w:t xml:space="preserve">  </w:t>
      </w:r>
      <w:r w:rsidR="00754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773611">
        <w:rPr>
          <w:rFonts w:ascii="Arial" w:hAnsi="Arial" w:cs="Arial"/>
        </w:rPr>
        <w:t xml:space="preserve">  </w:t>
      </w:r>
      <w:r w:rsidRPr="00561A7F">
        <w:rPr>
          <w:rFonts w:ascii="Arial" w:hAnsi="Arial" w:cs="Arial"/>
          <w:b/>
        </w:rPr>
        <w:t>PRESENTE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  <w:b/>
        </w:rPr>
        <w:t>Representantes de grupos vulnerables</w:t>
      </w:r>
    </w:p>
    <w:p w:rsidR="0007067A" w:rsidRPr="00E92B93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>C. Luis Manuel Jara Zepeda</w:t>
      </w:r>
      <w:r w:rsidRPr="00561A7F">
        <w:rPr>
          <w:rFonts w:ascii="Arial" w:hAnsi="Arial" w:cs="Arial"/>
          <w:b/>
        </w:rPr>
        <w:t xml:space="preserve">                                                     </w:t>
      </w:r>
      <w:r>
        <w:rPr>
          <w:rFonts w:ascii="Arial" w:hAnsi="Arial" w:cs="Arial"/>
          <w:b/>
        </w:rPr>
        <w:t xml:space="preserve">    </w:t>
      </w:r>
      <w:r w:rsidR="00754675">
        <w:rPr>
          <w:rFonts w:ascii="Arial" w:hAnsi="Arial" w:cs="Arial"/>
          <w:b/>
        </w:rPr>
        <w:t xml:space="preserve">  </w:t>
      </w:r>
      <w:r w:rsidR="00B53873">
        <w:rPr>
          <w:rFonts w:ascii="Arial" w:hAnsi="Arial" w:cs="Arial"/>
          <w:b/>
        </w:rPr>
        <w:t>AUSENTE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>C. Carmen Tovar López</w:t>
      </w:r>
      <w:r w:rsidRPr="00561A7F">
        <w:rPr>
          <w:rFonts w:ascii="Arial" w:hAnsi="Arial" w:cs="Arial"/>
          <w:b/>
        </w:rPr>
        <w:t xml:space="preserve">                                                            </w:t>
      </w:r>
      <w:r>
        <w:rPr>
          <w:rFonts w:ascii="Arial" w:hAnsi="Arial" w:cs="Arial"/>
          <w:b/>
        </w:rPr>
        <w:t xml:space="preserve">    </w:t>
      </w:r>
      <w:r w:rsidR="00754675">
        <w:rPr>
          <w:rFonts w:ascii="Arial" w:hAnsi="Arial" w:cs="Arial"/>
          <w:b/>
        </w:rPr>
        <w:t xml:space="preserve">  </w:t>
      </w:r>
      <w:r w:rsidRPr="00561A7F">
        <w:rPr>
          <w:rFonts w:ascii="Arial" w:hAnsi="Arial" w:cs="Arial"/>
          <w:b/>
        </w:rPr>
        <w:t>PRESENTE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  <w:b/>
        </w:rPr>
        <w:t>Representantes de delegaciones del municipio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</w:rPr>
        <w:t>C.</w:t>
      </w:r>
      <w:r w:rsidRPr="00561A7F">
        <w:rPr>
          <w:rFonts w:ascii="Arial" w:hAnsi="Arial" w:cs="Arial"/>
          <w:b/>
        </w:rPr>
        <w:t xml:space="preserve"> </w:t>
      </w:r>
      <w:r w:rsidRPr="00561A7F">
        <w:rPr>
          <w:rFonts w:ascii="Arial" w:hAnsi="Arial" w:cs="Arial"/>
        </w:rPr>
        <w:t xml:space="preserve">Maritza Loma Aguilar 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>Delegada de Huejotitán</w:t>
      </w:r>
      <w:r w:rsidRPr="00561A7F">
        <w:rPr>
          <w:rFonts w:ascii="Arial" w:hAnsi="Arial" w:cs="Arial"/>
          <w:b/>
        </w:rPr>
        <w:t xml:space="preserve">                                                          </w:t>
      </w:r>
      <w:r w:rsidR="00754675">
        <w:rPr>
          <w:rFonts w:ascii="Arial" w:hAnsi="Arial" w:cs="Arial"/>
          <w:b/>
        </w:rPr>
        <w:t xml:space="preserve">    </w:t>
      </w:r>
      <w:r w:rsidRPr="00561A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754675">
        <w:rPr>
          <w:rFonts w:ascii="Arial" w:hAnsi="Arial" w:cs="Arial"/>
          <w:b/>
        </w:rPr>
        <w:t xml:space="preserve"> </w:t>
      </w:r>
      <w:r w:rsidRPr="00561A7F">
        <w:rPr>
          <w:rFonts w:ascii="Arial" w:hAnsi="Arial" w:cs="Arial"/>
          <w:b/>
        </w:rPr>
        <w:t xml:space="preserve">PRESENTE 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</w:rPr>
        <w:t xml:space="preserve">C. Carmelo Gutiérrez Zamora </w:t>
      </w:r>
    </w:p>
    <w:p w:rsidR="007114AB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>Delegados de Potrerillos</w:t>
      </w:r>
      <w:r w:rsidRPr="00561A7F">
        <w:rPr>
          <w:rFonts w:ascii="Arial" w:hAnsi="Arial" w:cs="Arial"/>
          <w:b/>
        </w:rPr>
        <w:t xml:space="preserve">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754675">
        <w:rPr>
          <w:rFonts w:ascii="Arial" w:hAnsi="Arial" w:cs="Arial"/>
          <w:b/>
        </w:rPr>
        <w:t xml:space="preserve">    </w:t>
      </w:r>
      <w:r w:rsidRPr="00561A7F">
        <w:rPr>
          <w:rFonts w:ascii="Arial" w:hAnsi="Arial" w:cs="Arial"/>
          <w:b/>
        </w:rPr>
        <w:t xml:space="preserve">PRESENTE 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Representantes de la Comunidad indígena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</w:rPr>
        <w:t xml:space="preserve">C. Francisco Medina Chavira </w:t>
      </w:r>
      <w:r w:rsidR="00DC6451">
        <w:rPr>
          <w:rFonts w:ascii="Arial" w:hAnsi="Arial" w:cs="Arial"/>
        </w:rPr>
        <w:t xml:space="preserve"> 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>San Cristóbal</w:t>
      </w:r>
      <w:r w:rsidRPr="00561A7F">
        <w:rPr>
          <w:rFonts w:ascii="Arial" w:hAnsi="Arial" w:cs="Arial"/>
        </w:rPr>
        <w:tab/>
      </w:r>
      <w:r w:rsidR="007114AB">
        <w:rPr>
          <w:rFonts w:ascii="Arial" w:hAnsi="Arial" w:cs="Arial"/>
        </w:rPr>
        <w:t>Z.</w:t>
      </w:r>
      <w:r w:rsidRPr="00561A7F">
        <w:rPr>
          <w:rFonts w:ascii="Arial" w:hAnsi="Arial" w:cs="Arial"/>
        </w:rPr>
        <w:tab/>
      </w:r>
      <w:r w:rsidRPr="00561A7F">
        <w:rPr>
          <w:rFonts w:ascii="Arial" w:hAnsi="Arial" w:cs="Arial"/>
        </w:rPr>
        <w:tab/>
      </w:r>
      <w:r w:rsidRPr="00561A7F">
        <w:rPr>
          <w:rFonts w:ascii="Arial" w:hAnsi="Arial" w:cs="Arial"/>
        </w:rPr>
        <w:tab/>
      </w:r>
      <w:r w:rsidRPr="00561A7F">
        <w:rPr>
          <w:rFonts w:ascii="Arial" w:hAnsi="Arial" w:cs="Arial"/>
        </w:rPr>
        <w:tab/>
      </w:r>
      <w:r w:rsidRPr="00561A7F">
        <w:rPr>
          <w:rFonts w:ascii="Arial" w:hAnsi="Arial" w:cs="Arial"/>
        </w:rPr>
        <w:tab/>
      </w:r>
      <w:r w:rsidRPr="00561A7F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</w:t>
      </w:r>
      <w:r w:rsidR="00754675">
        <w:rPr>
          <w:rFonts w:ascii="Arial" w:hAnsi="Arial" w:cs="Arial"/>
        </w:rPr>
        <w:t xml:space="preserve">      </w:t>
      </w:r>
      <w:r w:rsidR="00754675">
        <w:rPr>
          <w:rFonts w:ascii="Arial" w:hAnsi="Arial" w:cs="Arial"/>
          <w:b/>
        </w:rPr>
        <w:t xml:space="preserve"> PRESENTE 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</w:rPr>
      </w:pPr>
      <w:r w:rsidRPr="00561A7F">
        <w:rPr>
          <w:rFonts w:ascii="Arial" w:hAnsi="Arial" w:cs="Arial"/>
        </w:rPr>
        <w:t xml:space="preserve">C. Jesús Moya Calvario 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San Juan Cósala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561A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61A7F">
        <w:rPr>
          <w:rFonts w:ascii="Arial" w:hAnsi="Arial" w:cs="Arial"/>
        </w:rPr>
        <w:t xml:space="preserve"> </w:t>
      </w:r>
      <w:r w:rsidR="00754675">
        <w:rPr>
          <w:rFonts w:ascii="Arial" w:hAnsi="Arial" w:cs="Arial"/>
        </w:rPr>
        <w:t xml:space="preserve">   </w:t>
      </w:r>
      <w:r w:rsidR="00711EDA">
        <w:rPr>
          <w:rFonts w:ascii="Arial" w:hAnsi="Arial" w:cs="Arial"/>
          <w:b/>
        </w:rPr>
        <w:t>PRESENTE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  <w:b/>
        </w:rPr>
        <w:t>Secretario Técnico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 w:rsidRPr="00561A7F">
        <w:rPr>
          <w:rFonts w:ascii="Arial" w:hAnsi="Arial" w:cs="Arial"/>
        </w:rPr>
        <w:t xml:space="preserve">Lic. Carlos Alberto Zúñiga Chacón                                            </w:t>
      </w:r>
      <w:r w:rsidR="0075467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561A7F">
        <w:rPr>
          <w:rFonts w:ascii="Arial" w:hAnsi="Arial" w:cs="Arial"/>
          <w:b/>
        </w:rPr>
        <w:t>PRESENTE</w:t>
      </w:r>
    </w:p>
    <w:p w:rsidR="0007067A" w:rsidRPr="00561A7F" w:rsidRDefault="0007067A" w:rsidP="0007067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54675">
        <w:rPr>
          <w:rFonts w:ascii="Arial" w:hAnsi="Arial" w:cs="Arial"/>
          <w:b/>
        </w:rPr>
        <w:t xml:space="preserve">   </w:t>
      </w:r>
    </w:p>
    <w:p w:rsidR="00FC3F5A" w:rsidRPr="00FC3F5A" w:rsidRDefault="00FC3F5A" w:rsidP="00FC3F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3F5A">
        <w:rPr>
          <w:rFonts w:ascii="Arial" w:hAnsi="Arial" w:cs="Arial"/>
          <w:sz w:val="24"/>
          <w:szCs w:val="24"/>
        </w:rPr>
        <w:t>Siendo las 12:15 horas y encontrándose la mayoría de los convocados, se declara que existe quorum legal para que este comité sesione y se validen los acuerdos que se tomen en el curso.</w:t>
      </w:r>
    </w:p>
    <w:p w:rsidR="0007067A" w:rsidRDefault="0007067A" w:rsidP="0007067A">
      <w:pPr>
        <w:spacing w:after="0"/>
        <w:jc w:val="both"/>
        <w:rPr>
          <w:rFonts w:ascii="Arial" w:hAnsi="Arial" w:cs="Arial"/>
        </w:rPr>
      </w:pPr>
    </w:p>
    <w:p w:rsidR="00E92B93" w:rsidRPr="00561A7F" w:rsidRDefault="00E92B93" w:rsidP="0007067A">
      <w:pPr>
        <w:spacing w:after="0"/>
        <w:jc w:val="both"/>
        <w:rPr>
          <w:rFonts w:ascii="Arial" w:hAnsi="Arial" w:cs="Arial"/>
        </w:rPr>
      </w:pPr>
    </w:p>
    <w:p w:rsidR="00773611" w:rsidRDefault="00773611" w:rsidP="007736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E44">
        <w:rPr>
          <w:rFonts w:ascii="Arial" w:hAnsi="Arial" w:cs="Arial"/>
          <w:b/>
          <w:sz w:val="24"/>
          <w:szCs w:val="24"/>
        </w:rPr>
        <w:t>SEGUNDO PUNTO</w:t>
      </w:r>
    </w:p>
    <w:p w:rsidR="00773611" w:rsidRDefault="00773611" w:rsidP="007736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>Lectura y aprobación del orden del día</w:t>
      </w:r>
    </w:p>
    <w:p w:rsidR="00773611" w:rsidRPr="008448C3" w:rsidRDefault="00773611" w:rsidP="007736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73611" w:rsidRDefault="00773611" w:rsidP="0077361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coordinadora Municipal del consejo Lic. Daniela Rameño Rivera dio lectura al orden del día, con el cual fue convocada la asamblea para el seguimiento de trabajos del CO</w:t>
      </w:r>
      <w:r w:rsidR="00E2489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PLADEMUN, mismo que se puso a consideración de los presentes. </w:t>
      </w:r>
    </w:p>
    <w:p w:rsidR="00773611" w:rsidRDefault="00773611" w:rsidP="00773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habiendo propuestas de modificación, el </w:t>
      </w:r>
      <w:r w:rsidRPr="003C6D97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pidió a los asistentes que se manifestaran en votación, levantando la mano para la aprobación del orden del día, el cual fue aceptado por unanimidad.</w:t>
      </w:r>
    </w:p>
    <w:p w:rsidR="00773611" w:rsidRDefault="00773611" w:rsidP="00773611">
      <w:pPr>
        <w:jc w:val="both"/>
        <w:rPr>
          <w:rFonts w:ascii="Arial" w:hAnsi="Arial" w:cs="Arial"/>
          <w:sz w:val="24"/>
          <w:szCs w:val="24"/>
        </w:rPr>
      </w:pPr>
    </w:p>
    <w:p w:rsidR="00773611" w:rsidRDefault="00773611" w:rsidP="007736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 PUNTO</w:t>
      </w:r>
    </w:p>
    <w:p w:rsidR="00773611" w:rsidRDefault="00773611" w:rsidP="007736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Lectura del acta anterior</w:t>
      </w:r>
    </w:p>
    <w:p w:rsidR="00773611" w:rsidRPr="008448C3" w:rsidRDefault="00773611" w:rsidP="007736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73611" w:rsidRDefault="00E82AF6" w:rsidP="0077361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coordinadora municipal Lic. Daniela Rameño Rivera, pide al presidente municipal </w:t>
      </w:r>
      <w:r w:rsidR="00E24897">
        <w:rPr>
          <w:rFonts w:ascii="Arial" w:hAnsi="Arial" w:cs="Arial"/>
          <w:sz w:val="24"/>
          <w:szCs w:val="24"/>
        </w:rPr>
        <w:t>que se omita la lectura del acta</w:t>
      </w:r>
      <w:r w:rsidR="006B213D">
        <w:rPr>
          <w:rFonts w:ascii="Arial" w:hAnsi="Arial" w:cs="Arial"/>
          <w:sz w:val="24"/>
          <w:szCs w:val="24"/>
        </w:rPr>
        <w:t xml:space="preserve"> de la segunda sesión, </w:t>
      </w:r>
      <w:r w:rsidR="00126678">
        <w:rPr>
          <w:rFonts w:ascii="Arial" w:hAnsi="Arial" w:cs="Arial"/>
          <w:sz w:val="24"/>
          <w:szCs w:val="24"/>
        </w:rPr>
        <w:t xml:space="preserve">pues la </w:t>
      </w:r>
      <w:r w:rsidR="006B213D">
        <w:rPr>
          <w:rFonts w:ascii="Arial" w:hAnsi="Arial" w:cs="Arial"/>
          <w:sz w:val="24"/>
          <w:szCs w:val="24"/>
        </w:rPr>
        <w:t>misma</w:t>
      </w:r>
      <w:r w:rsidR="00E24897">
        <w:rPr>
          <w:rFonts w:ascii="Arial" w:hAnsi="Arial" w:cs="Arial"/>
          <w:sz w:val="24"/>
          <w:szCs w:val="24"/>
        </w:rPr>
        <w:t xml:space="preserve"> les fue entregada en</w:t>
      </w:r>
      <w:r>
        <w:rPr>
          <w:rFonts w:ascii="Arial" w:hAnsi="Arial" w:cs="Arial"/>
          <w:sz w:val="24"/>
          <w:szCs w:val="24"/>
        </w:rPr>
        <w:t xml:space="preserve"> cop</w:t>
      </w:r>
      <w:r w:rsidR="006B213D">
        <w:rPr>
          <w:rFonts w:ascii="Arial" w:hAnsi="Arial" w:cs="Arial"/>
          <w:sz w:val="24"/>
          <w:szCs w:val="24"/>
        </w:rPr>
        <w:t>ia (impresa/digital)</w:t>
      </w:r>
      <w:r>
        <w:rPr>
          <w:rFonts w:ascii="Arial" w:hAnsi="Arial" w:cs="Arial"/>
          <w:sz w:val="24"/>
          <w:szCs w:val="24"/>
        </w:rPr>
        <w:t xml:space="preserve"> para su revisión junto con la convocatoria.</w:t>
      </w:r>
    </w:p>
    <w:p w:rsidR="00E82AF6" w:rsidRDefault="00E82AF6" w:rsidP="00E82A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habiendo propuestas de modificación,</w:t>
      </w:r>
      <w:r w:rsidR="00126678">
        <w:rPr>
          <w:rFonts w:ascii="Arial" w:hAnsi="Arial" w:cs="Arial"/>
          <w:sz w:val="24"/>
          <w:szCs w:val="24"/>
        </w:rPr>
        <w:t xml:space="preserve"> se omite la lectura y</w:t>
      </w:r>
      <w:r>
        <w:rPr>
          <w:rFonts w:ascii="Arial" w:hAnsi="Arial" w:cs="Arial"/>
          <w:sz w:val="24"/>
          <w:szCs w:val="24"/>
        </w:rPr>
        <w:t xml:space="preserve"> el </w:t>
      </w:r>
      <w:r w:rsidRPr="003C6D97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pidió a los asistentes que se manifestaran en votación, levantando la mano para su aprobación</w:t>
      </w:r>
      <w:r w:rsidR="00126678">
        <w:rPr>
          <w:rFonts w:ascii="Arial" w:hAnsi="Arial" w:cs="Arial"/>
          <w:sz w:val="24"/>
          <w:szCs w:val="24"/>
        </w:rPr>
        <w:t xml:space="preserve"> del Acta </w:t>
      </w:r>
      <w:r w:rsidR="00522EB7">
        <w:rPr>
          <w:rFonts w:ascii="Arial" w:hAnsi="Arial" w:cs="Arial"/>
          <w:sz w:val="24"/>
          <w:szCs w:val="24"/>
        </w:rPr>
        <w:t xml:space="preserve">anterior, el cual fue </w:t>
      </w:r>
      <w:r w:rsidR="00BA669C">
        <w:rPr>
          <w:rFonts w:ascii="Arial" w:hAnsi="Arial" w:cs="Arial"/>
          <w:sz w:val="24"/>
          <w:szCs w:val="24"/>
        </w:rPr>
        <w:t>aceptado</w:t>
      </w:r>
      <w:r>
        <w:rPr>
          <w:rFonts w:ascii="Arial" w:hAnsi="Arial" w:cs="Arial"/>
          <w:sz w:val="24"/>
          <w:szCs w:val="24"/>
        </w:rPr>
        <w:t xml:space="preserve"> por unanimidad. </w:t>
      </w:r>
    </w:p>
    <w:p w:rsidR="009E501F" w:rsidRDefault="009E501F" w:rsidP="00E82AF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82AF6" w:rsidRDefault="00E82AF6" w:rsidP="00E82A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CUARTO PUNTO</w:t>
      </w:r>
    </w:p>
    <w:p w:rsidR="00E82AF6" w:rsidRDefault="00E82AF6" w:rsidP="006134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2AF6">
        <w:rPr>
          <w:rFonts w:ascii="Arial" w:hAnsi="Arial" w:cs="Arial"/>
          <w:b/>
          <w:sz w:val="24"/>
          <w:szCs w:val="24"/>
        </w:rPr>
        <w:t>Presenta</w:t>
      </w:r>
      <w:r w:rsidR="0061341C">
        <w:rPr>
          <w:rFonts w:ascii="Arial" w:hAnsi="Arial" w:cs="Arial"/>
          <w:b/>
          <w:sz w:val="24"/>
          <w:szCs w:val="24"/>
        </w:rPr>
        <w:t>ción oficial del documento: “</w:t>
      </w:r>
      <w:r w:rsidR="0061341C" w:rsidRPr="00E82AF6">
        <w:rPr>
          <w:rFonts w:ascii="Arial" w:hAnsi="Arial" w:cs="Arial"/>
          <w:b/>
          <w:sz w:val="24"/>
          <w:szCs w:val="24"/>
        </w:rPr>
        <w:t>Plan</w:t>
      </w:r>
      <w:r w:rsidR="0061341C">
        <w:rPr>
          <w:rFonts w:ascii="Arial" w:hAnsi="Arial" w:cs="Arial"/>
          <w:b/>
          <w:sz w:val="24"/>
          <w:szCs w:val="24"/>
        </w:rPr>
        <w:t xml:space="preserve"> </w:t>
      </w:r>
      <w:r w:rsidR="0061341C" w:rsidRPr="00E82AF6">
        <w:rPr>
          <w:rFonts w:ascii="Arial" w:hAnsi="Arial" w:cs="Arial"/>
          <w:b/>
          <w:sz w:val="24"/>
          <w:szCs w:val="24"/>
        </w:rPr>
        <w:t>Munic</w:t>
      </w:r>
      <w:r w:rsidR="0061341C">
        <w:rPr>
          <w:rFonts w:ascii="Arial" w:hAnsi="Arial" w:cs="Arial"/>
          <w:b/>
          <w:sz w:val="24"/>
          <w:szCs w:val="24"/>
        </w:rPr>
        <w:t xml:space="preserve">ipal de Desarrollo y Gobernanza” 2018-2021 </w:t>
      </w:r>
      <w:r w:rsidRPr="00E82AF6">
        <w:rPr>
          <w:rFonts w:ascii="Arial" w:hAnsi="Arial" w:cs="Arial"/>
          <w:b/>
          <w:sz w:val="24"/>
          <w:szCs w:val="24"/>
        </w:rPr>
        <w:t xml:space="preserve"> </w:t>
      </w:r>
    </w:p>
    <w:p w:rsidR="00FC3F5A" w:rsidRDefault="00FC3F5A" w:rsidP="00FC3F5A">
      <w:pPr>
        <w:spacing w:after="0"/>
        <w:rPr>
          <w:rFonts w:ascii="Arial" w:hAnsi="Arial" w:cs="Arial"/>
          <w:sz w:val="24"/>
          <w:szCs w:val="24"/>
        </w:rPr>
      </w:pPr>
    </w:p>
    <w:p w:rsidR="00AB01CA" w:rsidRDefault="00FC3F5A" w:rsidP="009E501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3F5A">
        <w:rPr>
          <w:rFonts w:ascii="Arial" w:hAnsi="Arial" w:cs="Arial"/>
          <w:sz w:val="24"/>
          <w:szCs w:val="24"/>
        </w:rPr>
        <w:t>En este punto la Coordinadora Municipal</w:t>
      </w:r>
      <w:r w:rsidR="00A165F1">
        <w:rPr>
          <w:rFonts w:ascii="Arial" w:hAnsi="Arial" w:cs="Arial"/>
          <w:sz w:val="24"/>
          <w:szCs w:val="24"/>
        </w:rPr>
        <w:t xml:space="preserve">, entrego de manera física a los asistentes 5 ejemplares del Plan municipal, para que lo revisaran y analizaran, enfatizando que lo plasmado en dicho documento es el trabajo que ha realizado desde la </w:t>
      </w:r>
      <w:r w:rsidR="007909CA">
        <w:rPr>
          <w:rFonts w:ascii="Arial" w:hAnsi="Arial" w:cs="Arial"/>
          <w:sz w:val="24"/>
          <w:szCs w:val="24"/>
        </w:rPr>
        <w:t>integración del Copplademun.</w:t>
      </w:r>
    </w:p>
    <w:p w:rsidR="00AB01CA" w:rsidRPr="00AB01CA" w:rsidRDefault="007909CA" w:rsidP="00AB01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Menciono</w:t>
      </w:r>
      <w:r w:rsidR="00E24897" w:rsidRPr="00AB01CA">
        <w:rPr>
          <w:rFonts w:ascii="Arial" w:hAnsi="Arial" w:cs="Arial"/>
          <w:sz w:val="24"/>
          <w:szCs w:val="24"/>
        </w:rPr>
        <w:t xml:space="preserve"> </w:t>
      </w:r>
      <w:r w:rsidR="00AB01CA">
        <w:rPr>
          <w:rFonts w:ascii="Arial" w:hAnsi="Arial" w:cs="Arial"/>
          <w:sz w:val="24"/>
          <w:szCs w:val="24"/>
        </w:rPr>
        <w:t xml:space="preserve"> que e</w:t>
      </w:r>
      <w:r w:rsidR="00AB01CA" w:rsidRPr="00AB01CA">
        <w:rPr>
          <w:rFonts w:ascii="Arial" w:hAnsi="Arial" w:cs="Arial"/>
          <w:sz w:val="24"/>
          <w:szCs w:val="24"/>
        </w:rPr>
        <w:t>l Plan</w:t>
      </w:r>
      <w:r w:rsidR="00AB01CA">
        <w:rPr>
          <w:rFonts w:ascii="Arial" w:hAnsi="Arial" w:cs="Arial"/>
          <w:sz w:val="24"/>
          <w:szCs w:val="24"/>
        </w:rPr>
        <w:t xml:space="preserve"> Municipal</w:t>
      </w:r>
      <w:r w:rsidR="00AB01CA">
        <w:rPr>
          <w:sz w:val="24"/>
          <w:szCs w:val="24"/>
        </w:rPr>
        <w:t xml:space="preserve">, </w:t>
      </w:r>
      <w:r w:rsidR="00AB01CA" w:rsidRPr="00AB01CA">
        <w:rPr>
          <w:rFonts w:ascii="Arial" w:hAnsi="Arial" w:cs="Arial"/>
          <w:sz w:val="24"/>
          <w:szCs w:val="24"/>
        </w:rPr>
        <w:t>fue entregado en tiempo y forma a la Oficialía de artes del Congreso del Estado de</w:t>
      </w:r>
      <w:r>
        <w:rPr>
          <w:rFonts w:ascii="Arial" w:hAnsi="Arial" w:cs="Arial"/>
          <w:sz w:val="24"/>
          <w:szCs w:val="24"/>
        </w:rPr>
        <w:t xml:space="preserve"> Jalisco el día 26 de julio cumpliendo con lo que </w:t>
      </w:r>
      <w:r w:rsidR="00AB01CA" w:rsidRPr="00AB01CA">
        <w:rPr>
          <w:rFonts w:ascii="Arial" w:hAnsi="Arial" w:cs="Arial"/>
          <w:sz w:val="24"/>
          <w:szCs w:val="24"/>
        </w:rPr>
        <w:t xml:space="preserve"> marca la Ley de Planeación Participativa del Estado de Jalisco y sus municipios.</w:t>
      </w:r>
    </w:p>
    <w:p w:rsidR="00AB01CA" w:rsidRDefault="00AB01CA" w:rsidP="00AB01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01CA">
        <w:rPr>
          <w:rFonts w:ascii="Arial" w:hAnsi="Arial" w:cs="Arial"/>
          <w:sz w:val="24"/>
          <w:szCs w:val="24"/>
        </w:rPr>
        <w:t>El Plan quedo plasmado para su publicación en la Gaceta Oficial, vol</w:t>
      </w:r>
      <w:r w:rsidR="007909CA">
        <w:rPr>
          <w:rFonts w:ascii="Arial" w:hAnsi="Arial" w:cs="Arial"/>
          <w:sz w:val="24"/>
          <w:szCs w:val="24"/>
        </w:rPr>
        <w:t>umen 6 del Gobierno municipal y</w:t>
      </w:r>
      <w:r w:rsidRPr="00AB01CA">
        <w:rPr>
          <w:rFonts w:ascii="Arial" w:hAnsi="Arial" w:cs="Arial"/>
          <w:sz w:val="24"/>
          <w:szCs w:val="24"/>
        </w:rPr>
        <w:t xml:space="preserve"> de manera digital el 1 de agosto se les entrego a todas las direcciones del gobierno, para su conocimiento y para que identificaran los ejes estratégico</w:t>
      </w:r>
      <w:r w:rsidR="007909CA">
        <w:rPr>
          <w:rFonts w:ascii="Arial" w:hAnsi="Arial" w:cs="Arial"/>
          <w:sz w:val="24"/>
          <w:szCs w:val="24"/>
        </w:rPr>
        <w:t>s</w:t>
      </w:r>
      <w:r w:rsidRPr="00AB01CA">
        <w:rPr>
          <w:rFonts w:ascii="Arial" w:hAnsi="Arial" w:cs="Arial"/>
          <w:sz w:val="24"/>
          <w:szCs w:val="24"/>
        </w:rPr>
        <w:t>, el programa de gobierno, específicamente las líneas de acción que corresponde a su dependencia.</w:t>
      </w:r>
    </w:p>
    <w:p w:rsidR="009E501F" w:rsidRDefault="009E501F" w:rsidP="00AB01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la Coordinadora, expreso que el Municipio recibió un Reconocimiento especial por parte de la Mtra. Margarita Cristina Sierra Díaz de Rivera, Secretaria de Planeación y Participacion Ciudadana del Estado de Jalisco, por ser el único Municipio de la Región Sureste en entregar el Plan en tiempo y forma y con todos los requerimientos establecidos.</w:t>
      </w:r>
    </w:p>
    <w:p w:rsidR="00823B21" w:rsidRPr="009E501F" w:rsidRDefault="00823B21" w:rsidP="009E50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01CA" w:rsidRDefault="006F01CA" w:rsidP="006F01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QUINTO PUNTO</w:t>
      </w:r>
    </w:p>
    <w:p w:rsidR="002B063E" w:rsidRDefault="002B063E" w:rsidP="006F01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Proyectos de Obra para el Ejercicio Fiscal 2019</w:t>
      </w:r>
    </w:p>
    <w:p w:rsidR="002B063E" w:rsidRDefault="002B063E" w:rsidP="002B063E">
      <w:pPr>
        <w:spacing w:after="0"/>
        <w:rPr>
          <w:rFonts w:ascii="Arial" w:hAnsi="Arial" w:cs="Arial"/>
          <w:b/>
          <w:sz w:val="24"/>
          <w:szCs w:val="24"/>
        </w:rPr>
      </w:pPr>
    </w:p>
    <w:p w:rsidR="002B063E" w:rsidRDefault="002B063E" w:rsidP="002B0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este punto, </w:t>
      </w:r>
      <w:r w:rsidR="0060114D">
        <w:rPr>
          <w:rFonts w:ascii="Arial" w:hAnsi="Arial" w:cs="Arial"/>
          <w:sz w:val="24"/>
          <w:szCs w:val="24"/>
        </w:rPr>
        <w:t xml:space="preserve">la Coordinadora </w:t>
      </w:r>
      <w:r>
        <w:rPr>
          <w:rFonts w:ascii="Arial" w:hAnsi="Arial" w:cs="Arial"/>
          <w:sz w:val="24"/>
          <w:szCs w:val="24"/>
        </w:rPr>
        <w:t xml:space="preserve">le </w:t>
      </w:r>
      <w:r w:rsidR="0060114D">
        <w:rPr>
          <w:rFonts w:ascii="Arial" w:hAnsi="Arial" w:cs="Arial"/>
          <w:sz w:val="24"/>
          <w:szCs w:val="24"/>
        </w:rPr>
        <w:t>cedió</w:t>
      </w:r>
      <w:r>
        <w:rPr>
          <w:rFonts w:ascii="Arial" w:hAnsi="Arial" w:cs="Arial"/>
          <w:sz w:val="24"/>
          <w:szCs w:val="24"/>
        </w:rPr>
        <w:t xml:space="preserve"> el uso de la voz, al Ing. Juan Manuel García Escoto, Director de Obras Públicas. Para su intervención el Director repartió a todos los asistentes una carpeta que contiene un listado de las obras 61 obras con las que el municipio cierra el año 2019.</w:t>
      </w:r>
    </w:p>
    <w:p w:rsidR="002B063E" w:rsidRDefault="002B063E" w:rsidP="002B063E">
      <w:pPr>
        <w:spacing w:after="0"/>
        <w:rPr>
          <w:rFonts w:ascii="Arial" w:hAnsi="Arial" w:cs="Arial"/>
          <w:sz w:val="24"/>
          <w:szCs w:val="24"/>
        </w:rPr>
      </w:pPr>
    </w:p>
    <w:p w:rsidR="002B063E" w:rsidRDefault="002B063E" w:rsidP="0060114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B063E">
        <w:rPr>
          <w:rFonts w:ascii="Arial" w:hAnsi="Arial" w:cs="Arial"/>
          <w:b/>
          <w:sz w:val="32"/>
          <w:szCs w:val="32"/>
        </w:rPr>
        <w:t>Listado:</w:t>
      </w:r>
    </w:p>
    <w:tbl>
      <w:tblPr>
        <w:tblW w:w="10207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7949"/>
        <w:gridCol w:w="1406"/>
      </w:tblGrid>
      <w:tr w:rsidR="002B063E" w:rsidRPr="002B063E" w:rsidTr="00E92B93">
        <w:trPr>
          <w:trHeight w:val="346"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s-MX"/>
              </w:rPr>
              <w:t>CUENTA CORRIENTE EJERICIO FICAL 2019</w:t>
            </w:r>
          </w:p>
        </w:tc>
      </w:tr>
      <w:tr w:rsidR="002B063E" w:rsidRPr="002B063E" w:rsidTr="00E92B93">
        <w:trPr>
          <w:trHeight w:val="2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E92B93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</w:t>
            </w:r>
            <w:r w:rsidR="002B063E"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PROYECTO DE OBRA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LOCALIDAD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MANTENIMIENTO Y CONSERVACIÓN CON MAQUINARIA PESADA DE CALLES Y CAMINOS EN LA AGENCIA, DELEGACIONES Y CABECERA DEL MUNICIPIO DE JOCOTEPEC JALISCO. (HASTA) ENTRAN TRABAJOS DE LA MAGISTERIAL, HUEJO ECT TRABAJOS DE CAMIONES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AGENCIAS, DELEGACIONES Y CABECERA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CONSERVACIÓN Y MANTENIMIENTO INCLUYENTE DE BANQUETA Y ACCESO HOSPITAL DE URGENCIAS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9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DEMOLICIÓN DE UN BIEN INMUEBLE UBICADO EN LA CALLE  PEDRO MORENO NORTE NÚMERO 183,  CRUCE CON CALLE LIBERTAD Y AVENIDA DE LOS MAESTROS CONOCIDO COMO UBR “UNIDAD BÁSICA DE REHABILITACIÓN"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PLATAFORMA Y CAMINO DE ACCESO AL PREDIO DEL DEPÓSITO DE AGUA EN ZONA NORTE DE LA CABECER MUNICIPAL DE JOCOTEPEC, JALISCO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5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DEPOSITO PARA ALMACENAMIENTO DE AGUA POTABLE, ZONA NORTE ETAPA 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HABILITACIÓN DE UN CARRIL CON ASFALTO PARA EL INGRESO DE LA CLÍNICA MUNICIPAL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 DE LA PRIMER ETAPA DE LA UNIDAD DEPORTIVA  SUR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REHABILATACIÓN DE REDES HIDROSANITARIAS Y SUPERFICIE DE RODAMIENTO EN PRIVADA MATAMOROS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RUTA DE ACCESO AL SENDERO TURÍSTICO EN CALLE HIDALGO NORTE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 DE SENDERO TURÍSTICO DEL LIBRAMIENTO HASTA LA CRUZ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6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EMPEDRADOS ECOLOGICOS, AHOGADOS EN CEMENTO Y CON HUELLAS, EN VARIAS CALLES DE LA AGENCIA MUNICIPAL 1ERA. ETAPA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MOLINO</w:t>
            </w:r>
          </w:p>
        </w:tc>
      </w:tr>
      <w:tr w:rsidR="002B063E" w:rsidRPr="002B063E" w:rsidTr="00E92B93">
        <w:trPr>
          <w:trHeight w:val="45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COMPRA DE MATERIALES E INSUMOS NECESARIOS PARA LA PERFORACIÓN DE POZO PROFUNDO EN LA AGENCIA MUNICIPAL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MOLINO</w:t>
            </w:r>
          </w:p>
        </w:tc>
      </w:tr>
      <w:tr w:rsidR="002B063E" w:rsidRPr="002B063E" w:rsidTr="00E92B93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DEPOSITO PARA ALMACENAR AGUA POTABLE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HUEJOTITAN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14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ADQUISICIÓN DE MATERIALES PARA LÍNEA DE ALIMENTACIÓN DEL DEPÓSITO NUEVO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HUEJOTITAN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PROGRAMA DE CONTRUCCIÓN Y REHABILITACIÓN DE BANQUETAS PARA LOS CENTROS DE POBLACIÓN  DE TODAS LAS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LOCALIDADES Y CABECERA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CONSTRUCCIÓN DE LÍNEA DE AGUA POTABLE, PARA EL LLENADO DE DEPOSITO Y CONEXIÓN A LA RED EXISTENTE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CRISTOBAL ZAPOTITLAN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DEPOSITO PARA ALMACENAR AGUA POTABLE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CRISTOBAL ZAPOTITLAN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CONSTRUCCIÓN DE RAMPAS INCLUYENTES EN LA DELEGACIÓN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CONSTRUCCIÓN DE ASTA BANDERA DE 10 MTS DE ALTURA EN LA PLAZA PRINCIPAL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FABRICACIÓN DE APLANOADO EN MURO PONIENTE DE LA PLAZA PRINCIPAL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 DE MUROS PRIMETRALES EN EL CAMPOS AVANTE LADO PONIENTE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499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LÍNEAS HIDROSANITARIAS EN CALLE EXTRAMUROS DE PRIVADA A CARRETERA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PEDRO TESISTAN</w:t>
            </w:r>
          </w:p>
        </w:tc>
      </w:tr>
      <w:tr w:rsidR="0060114D" w:rsidRPr="002B063E" w:rsidTr="00E92B93">
        <w:trPr>
          <w:trHeight w:val="49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60114D" w:rsidRPr="002B063E" w:rsidRDefault="0060114D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60114D" w:rsidRPr="002B063E" w:rsidRDefault="0060114D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60114D" w:rsidRPr="002B063E" w:rsidRDefault="0060114D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B063E" w:rsidRPr="002B063E" w:rsidTr="00E92B93">
        <w:trPr>
          <w:trHeight w:val="56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s-MX"/>
              </w:rPr>
              <w:t>CONVENIO CON SADER  (SECRETARIA DE DESARROLLO RURAL) "RASTRO DIGNO" Y CUENTA CORRIENTE EJERCICIO FISCAL 2019</w:t>
            </w:r>
          </w:p>
        </w:tc>
      </w:tr>
      <w:tr w:rsidR="002B063E" w:rsidRPr="002B063E" w:rsidTr="00E92B93">
        <w:trPr>
          <w:trHeight w:val="267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NUMERO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PROYECTO DE OBRA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LOCALIDAD</w:t>
            </w:r>
          </w:p>
        </w:tc>
      </w:tr>
      <w:tr w:rsidR="002B063E" w:rsidRPr="002B063E" w:rsidTr="00E92B93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PROGRAMA DE MEJORMIENTO DE INSTALACIONES DE SACRIFICIO DE GANADO EN EL RASTRO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36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063E" w:rsidRPr="002B063E" w:rsidTr="00E92B93">
        <w:trPr>
          <w:trHeight w:val="485"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s-MX"/>
              </w:rPr>
              <w:t>CONVENIO CON SADER  (SECRETARIA DE DESARROLLO RURAL) " P.I.D." PUNTO INOCUO DE DESEMBARQUE Y CUENTA CORRIENTE EJERCICIO FISCAL 2019</w:t>
            </w:r>
          </w:p>
        </w:tc>
      </w:tr>
      <w:tr w:rsidR="002B063E" w:rsidRPr="002B063E" w:rsidTr="00E92B93">
        <w:trPr>
          <w:trHeight w:val="30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NUMERO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PROYECTO DE OBRA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LOCALIDAD</w:t>
            </w:r>
          </w:p>
        </w:tc>
      </w:tr>
      <w:tr w:rsidR="002B063E" w:rsidRPr="002B063E" w:rsidTr="00E92B93">
        <w:trPr>
          <w:trHeight w:val="4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 PUNTOS  "P.I.D." PUNTO INOCUO DE DESEMBARQUE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37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 PUNTOS  "P.I.D." PUNTO INOCUO DE DESEMBARQUE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NEXTIPAC</w:t>
            </w:r>
          </w:p>
        </w:tc>
      </w:tr>
      <w:tr w:rsidR="002B063E" w:rsidRPr="002B063E" w:rsidTr="00E92B93">
        <w:trPr>
          <w:trHeight w:val="48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063E" w:rsidRPr="002B063E" w:rsidTr="00E92B93">
        <w:trPr>
          <w:trHeight w:val="250"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s-MX"/>
              </w:rPr>
              <w:t>CONVENIO CON "C.E.A." COMISIÓN ESTATAL DEL AGUA Y CUENTA CORRIENTE EJERCICIO FISCAL 2019</w:t>
            </w:r>
          </w:p>
        </w:tc>
      </w:tr>
      <w:tr w:rsidR="002B063E" w:rsidRPr="002B063E" w:rsidTr="00E92B93">
        <w:trPr>
          <w:trHeight w:val="26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NUMERO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PROYECTO DE OBRA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LOCALIDAD</w:t>
            </w:r>
          </w:p>
        </w:tc>
      </w:tr>
      <w:tr w:rsidR="002B063E" w:rsidRPr="002B063E" w:rsidTr="00E92B93">
        <w:trPr>
          <w:trHeight w:val="47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COMPRA DE MATERIALES E INSUMOS NECESARIOS PARA LA PERFORACIÓN DE POZO PROFUNDO EN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TROJES</w:t>
            </w:r>
          </w:p>
        </w:tc>
      </w:tr>
      <w:tr w:rsidR="002B063E" w:rsidRPr="002B063E" w:rsidTr="00E92B93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063E" w:rsidRPr="002B063E" w:rsidTr="00E92B93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063E" w:rsidRPr="002B063E" w:rsidTr="00E92B93">
        <w:trPr>
          <w:trHeight w:val="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063E" w:rsidRPr="002B063E" w:rsidTr="00E92B93">
        <w:trPr>
          <w:trHeight w:val="236"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s-MX"/>
              </w:rPr>
              <w:t>PROGRAMA FAISMDF RAMO 33 EJERCICIO FISCAL 2019</w:t>
            </w:r>
          </w:p>
        </w:tc>
      </w:tr>
      <w:tr w:rsidR="002B063E" w:rsidRPr="002B063E" w:rsidTr="00E92B93">
        <w:trPr>
          <w:trHeight w:val="25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NUMERO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PROYECTO DE OBRA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LOCALIDAD</w:t>
            </w:r>
          </w:p>
        </w:tc>
      </w:tr>
      <w:tr w:rsidR="002B063E" w:rsidRPr="002B063E" w:rsidTr="00E92B93">
        <w:trPr>
          <w:trHeight w:val="42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REHABILITACION DE RED DE AGUA POTABLE  EN CALLE 20 DE NOVIEMBRE ENTRE ITURBIDE Y PRIMAVERA CON REPOSICION DE SUPERFICIE DE RODAMIENTO.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1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REHABILITACION DE LINEA DE DRENAJE SANITARIO, EN CALLE 20 DE NOV DE ITURBIDE A PRIMAVERA CON REPOSICION DE SUPERFICIE DE RODAMIENTO.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0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REHABILITACION DE RED DE AGUA POTABLE CON REPOSICION DE SUPERFICIE DE RODAMIENTO  EN CALLE NIÑOS HEROES ENTRE CALLES ITURBIDE Y </w:t>
            </w:r>
            <w:proofErr w:type="gramStart"/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VERANO .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1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REHABILITACION DE LINEA DE DRENAJE CON REPOSICION DE SUPERFICIE DE RODAMIENTO EN LA CALLE NIÑOS HEROES ENTRE CALLES ITURBIDE Y </w:t>
            </w:r>
            <w:proofErr w:type="gramStart"/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VERANO .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EMPEDRADO AHOGADO EN CEMENTO  EN CALLE OTOÑO ENTRE NIÑOS HEROES Y ZARAGOZA.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28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DRENAJE EN CALLE OTOÑO ENTRE NIÑOS HEROES Y ZARAGOZA.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EMPEDRADO AHOGADO EN CEMENTO  EN CALLE VERANO ENTRE NIÑOS HEROES Y EMPEDRADO EXISTENTE.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 DE RED DE AGUA POTABLE EN CALLE OTOÑO ENTRE CALLE NIÑOS HEROES Y ZARAGOZA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2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 DE RED DE DRENAJE SANITARIO EN CALLE OTOÑO ENTRE CALLE NIÑOS HEROES Y ZARAGOZA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0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REHABILITACION DE RED DE AGUA POTABLE EN CALLE INVIERNO ENTRE CALLES FCO VILLA Y 20 DE NOVIEMBRE.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2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REHABILITACION DE LINEA DE DRENAJE EN LA CALLE INVIERNO ENTRE CALLES FCO VILLA Y 20 DE NOVIEMBRE.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1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FABRICACION DE EMPEDRADO AHOGADO EN CEMENTO  EN CALLE INVIERNO ENTRE CALLES FCO VILLA Y 20 DE NOVIEMBRE.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 DE RED DE AGUA POTABLE CON REPOSICIÓN DE SUPERFICIE DE RODAMIENTO EN CALLE HIDALGO ENTRE CALLE ALDAMA Y FILOSOFOS.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1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40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 DE RED DE DRENAJE SANITARIO CON REPOSICIÓN DE SUPERFICIE DE RODAMIENTO EN CALLE HIDALGO ENTRE CALLE ALDAMA Y FILOSOFOS.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0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CONSTRUCCIÓN  DE BANQUETAS EN LA CALLE HIDALGO ENTRE CALLE ALDAMA Y FILOSOFOS.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CABECERA</w:t>
            </w:r>
          </w:p>
        </w:tc>
      </w:tr>
      <w:tr w:rsidR="002B063E" w:rsidRPr="002B063E" w:rsidTr="00E92B93">
        <w:trPr>
          <w:trHeight w:val="41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CONSTRUCCION DE EMPEDRADO ECOLOGICO EN CALLE PRIVADA MORELOS DE MORELOS A CERRADA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CHANTEPEC</w:t>
            </w:r>
          </w:p>
        </w:tc>
      </w:tr>
      <w:tr w:rsidR="002B063E" w:rsidRPr="002B063E" w:rsidTr="00E92B93">
        <w:trPr>
          <w:trHeight w:val="27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FABRICACION DE BANQUETAS EN CALLE CUAUHTEMOC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CHANTEPEC</w:t>
            </w:r>
          </w:p>
        </w:tc>
      </w:tr>
      <w:tr w:rsidR="002B063E" w:rsidRPr="002B063E" w:rsidTr="00E92B93">
        <w:trPr>
          <w:trHeight w:val="2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FABRICACION DE BANQUETAS EN CALLE CUAUHTEMOC 2a. ETAPA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CHANTEPEC</w:t>
            </w:r>
          </w:p>
        </w:tc>
      </w:tr>
      <w:tr w:rsidR="002B063E" w:rsidRPr="002B063E" w:rsidTr="00E92B93">
        <w:trPr>
          <w:trHeight w:val="27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CONSTRUCCIÓN  DE BANQUETAS EN LA CALLE MORELOS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CHANTEPEC</w:t>
            </w:r>
          </w:p>
        </w:tc>
      </w:tr>
      <w:tr w:rsidR="002B063E" w:rsidRPr="002B063E" w:rsidTr="00E92B93">
        <w:trPr>
          <w:trHeight w:val="40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 DE LÍEA DE DRENAJE SANITARIO EN CALLE VICENTE GUERRERO DE PORFIRIO DIAZ A MORELOS, CON REPOSICIÓN DE SUPERFICIE DE RODAMIENTO.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42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 DE LÍNEA DE AGUA POTABLE EN CALLE VICENTE GUERRERO ENTRE PORFIRIO DIAZ Y MORELOS, CON REPOSICIÓN DE SUPERFICIE DE RODAMIENTO.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40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 DE BANQUETAS EN CALLE VICENTE GUERRERO ENTRE PORFIRIO DIAZ Y MORELOS.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4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CONSTRUCCION DE EMPEDRADO AHOGADO CON HUELLAS DE CONCRETO MR-42 EN CALLE CARDENAL NORTE.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42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REHABILITACION DE LINEA DE AGUA POTABLE EN  CALLE CERRADA MORELOS.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CONTRUCCIÓN DE LINEA DE DRENAJE SANITARIO, EN CALLE CERRADA MORELOS.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425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CONSTRUCCIÓN DE RED DE AGUA POTABLE EN CALLE PRIVADA CARDENAL PONIENTE, DE CARDENAL A CERRADA.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43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REHABILITACION DE LINEA DE DRENAJE SANITARIO, EN CALLE PRIVADA CARDENAL ORIENTE DE CARDENAL A CERRADA.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CONSTRUCCIÓN DE RED DE AGUA POTABLE EN PRIVADA ZARAGOZA DE CALLE ZARAGOZA A CERRADA.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41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CONSTRUCCIÓN DE RED DE DRENAJE SANITARIO, EN PRIVADA ZARAGOZA DE CALLE ZARAGOZA A CERRADA.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39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RED DE AGUA POTABLE EN CALLE PRIVADA GPE. VICTORIA DE  GPE. VICTORIA A CERRADA.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44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LINEA  DE DRENAJE SANITARIO EN CALLE PRIVADA GPE. VICTORIA  A CERRADA.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40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 DE RED DE AGUA POTABLE CON REPOSICIÓN DE SUPERFICIE DE RODAMIENTO EN CALLE LA PAZ ENTRE CALLES HIDALGO E ITURBIDE.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55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 DE DESCARGAS DOMICILIARIAS DE DRENAJE SANITARIO CON REPOSICIÓN DE SUPERFICIE DE RODAMIENTO EN CALLE LA PAZ ENTRE CALLES HIDALGO E INDEPENDENCIA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57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 DE TOMAS DOMICILIARIAS DE AGUA POTABLE CON REPOSICIÓN DE SUPERFICIE DE RODAMIENTO EN CALLE LA PAZ ENTRE CALLES ITURBIDE E INDEPENDENCIA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COSALA</w:t>
            </w:r>
          </w:p>
        </w:tc>
      </w:tr>
      <w:tr w:rsidR="002B063E" w:rsidRPr="002B063E" w:rsidTr="00E92B93">
        <w:trPr>
          <w:trHeight w:val="39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63E" w:rsidRPr="002B063E" w:rsidRDefault="002B063E" w:rsidP="002B0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RED DE DRENAJE SANITARIO, 2DA. ETAPA EN PRIVADA ZARAGOZA DE CALLE ZARAGOZA A CERRADA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3E" w:rsidRPr="002B063E" w:rsidRDefault="002B063E" w:rsidP="002B0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06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JUAN COSALA</w:t>
            </w:r>
          </w:p>
        </w:tc>
      </w:tr>
    </w:tbl>
    <w:p w:rsidR="002B063E" w:rsidRDefault="002B063E" w:rsidP="002B063E">
      <w:pPr>
        <w:spacing w:after="0"/>
        <w:rPr>
          <w:rFonts w:ascii="Arial" w:hAnsi="Arial" w:cs="Arial"/>
          <w:sz w:val="24"/>
          <w:szCs w:val="24"/>
        </w:rPr>
      </w:pPr>
    </w:p>
    <w:p w:rsidR="0060114D" w:rsidRDefault="002B063E" w:rsidP="0060114D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Explico cada una de ellas, </w:t>
      </w:r>
      <w:r w:rsidR="0060114D">
        <w:rPr>
          <w:rFonts w:ascii="Arial" w:hAnsi="Arial" w:cs="Arial"/>
          <w:sz w:val="24"/>
          <w:szCs w:val="24"/>
        </w:rPr>
        <w:t xml:space="preserve">el Programa del cual se derivaron, </w:t>
      </w:r>
      <w:r>
        <w:rPr>
          <w:rFonts w:ascii="Arial" w:hAnsi="Arial" w:cs="Arial"/>
          <w:sz w:val="24"/>
          <w:szCs w:val="24"/>
        </w:rPr>
        <w:t>sus montos y las localidades donde se llevaran a cabo</w:t>
      </w:r>
      <w:r w:rsidR="0060114D">
        <w:rPr>
          <w:rFonts w:ascii="Arial" w:hAnsi="Arial" w:cs="Arial"/>
          <w:sz w:val="24"/>
          <w:szCs w:val="24"/>
        </w:rPr>
        <w:t xml:space="preserve">, además de los grandes avances que llevan, resalto también que todas la obras realizadas en el municipio, han sido </w:t>
      </w:r>
      <w:r w:rsidR="00E03C83">
        <w:rPr>
          <w:rFonts w:ascii="Arial" w:hAnsi="Arial" w:cs="Arial"/>
          <w:sz w:val="24"/>
          <w:szCs w:val="24"/>
        </w:rPr>
        <w:t>socializadas con los beneficiarios.</w:t>
      </w:r>
    </w:p>
    <w:p w:rsidR="00E03C83" w:rsidRPr="00A83BF3" w:rsidRDefault="00E03C83" w:rsidP="00A83BF3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En este punto el Presidente del Comité, hizo uso de la palabra con r</w:t>
      </w:r>
      <w:r w:rsidR="00E92B93">
        <w:rPr>
          <w:rFonts w:ascii="Arial" w:hAnsi="Arial" w:cs="Arial"/>
          <w:sz w:val="24"/>
          <w:szCs w:val="24"/>
        </w:rPr>
        <w:t xml:space="preserve">espeto al tema del Proyecto Sendero Biocultural a la Cruz, esto en la Cabecera municipal, resalto que lo 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>importante de este proyecto es que será un destino para atraer turismo y fortaleza  nuestra economía, además de participar temas del deporte, cultura y ecología.</w:t>
      </w:r>
    </w:p>
    <w:p w:rsidR="00E92B93" w:rsidRPr="00A83BF3" w:rsidRDefault="00A83BF3" w:rsidP="00A83BF3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A83BF3">
        <w:rPr>
          <w:rFonts w:ascii="Arial" w:hAnsi="Arial" w:cs="Arial"/>
          <w:sz w:val="24"/>
          <w:szCs w:val="24"/>
          <w:lang w:val="es-ES_tradnl"/>
        </w:rPr>
        <w:t>Todas las poblaciones de nuestro municipio ti</w:t>
      </w:r>
      <w:r>
        <w:rPr>
          <w:rFonts w:ascii="Arial" w:hAnsi="Arial" w:cs="Arial"/>
          <w:sz w:val="24"/>
          <w:szCs w:val="24"/>
          <w:lang w:val="es-ES_tradnl"/>
        </w:rPr>
        <w:t>enen</w:t>
      </w:r>
      <w:r w:rsidRPr="00A83BF3">
        <w:rPr>
          <w:rFonts w:ascii="Arial" w:hAnsi="Arial" w:cs="Arial"/>
          <w:sz w:val="24"/>
          <w:szCs w:val="24"/>
          <w:lang w:val="es-ES_tradnl"/>
        </w:rPr>
        <w:t xml:space="preserve"> sus senderos naturales por esta razón debemos hacer un  proyecto que se pueda replicar en las siguientes administraciones para que Jocotepec y sus delegaciones se el municipio de los senderos.</w:t>
      </w:r>
    </w:p>
    <w:p w:rsidR="00A83BF3" w:rsidRPr="00A83BF3" w:rsidRDefault="00A83BF3" w:rsidP="008C2A3B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A83BF3">
        <w:rPr>
          <w:rFonts w:ascii="Arial" w:hAnsi="Arial" w:cs="Arial"/>
          <w:sz w:val="24"/>
          <w:szCs w:val="24"/>
          <w:lang w:val="es-ES_tradnl"/>
        </w:rPr>
        <w:t>Para lo cual se va arreglar la calle hidalgo norte y Josefa Ortiz en piedra laja ahogada y sus banquetas todo esto con enfoque inclusivo para que personas con alguna discapacidad o personas de la tercera edad puedan hacer uso de este sendero.</w:t>
      </w:r>
    </w:p>
    <w:p w:rsidR="00A83BF3" w:rsidRPr="00A83BF3" w:rsidRDefault="00A83BF3" w:rsidP="00FC7877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A83BF3">
        <w:rPr>
          <w:rFonts w:ascii="Arial" w:hAnsi="Arial" w:cs="Arial"/>
          <w:sz w:val="24"/>
          <w:szCs w:val="24"/>
          <w:lang w:val="es-ES_tradnl"/>
        </w:rPr>
        <w:t>El responsable de este proyecto es Carlo  director de turismo siempre de la mano con ecología, cultura, CUMUDE y de todos los que tengan que ver en el mismo.</w:t>
      </w:r>
    </w:p>
    <w:p w:rsidR="00A83BF3" w:rsidRPr="00A83BF3" w:rsidRDefault="00A83BF3" w:rsidP="00FC7877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A83BF3">
        <w:rPr>
          <w:rFonts w:ascii="Arial" w:hAnsi="Arial" w:cs="Arial"/>
          <w:sz w:val="24"/>
          <w:szCs w:val="24"/>
          <w:lang w:val="es-ES_tradnl"/>
        </w:rPr>
        <w:t xml:space="preserve">El sendero se va a reforestar con flora endémica del lugar esto beneficia también a su fauna, el sendero va hacer de tierra limpia del mismo lugar, todo parejo para que pueda ser usado hasta por una persona con discapacidad por  lo menos hasta el primer descanso. </w:t>
      </w:r>
    </w:p>
    <w:p w:rsidR="00A83BF3" w:rsidRPr="00A83BF3" w:rsidRDefault="00A83BF3" w:rsidP="00A83BF3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V</w:t>
      </w:r>
      <w:r w:rsidRPr="00A83BF3">
        <w:rPr>
          <w:rFonts w:ascii="Arial" w:hAnsi="Arial" w:cs="Arial"/>
          <w:sz w:val="24"/>
          <w:szCs w:val="24"/>
          <w:lang w:val="es-ES_tradnl"/>
        </w:rPr>
        <w:t>a a tener tres descansos:</w:t>
      </w:r>
    </w:p>
    <w:p w:rsidR="00A83BF3" w:rsidRPr="00A83BF3" w:rsidRDefault="00A83BF3" w:rsidP="00A83BF3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1</w:t>
      </w:r>
      <w:r w:rsidRPr="00A83BF3">
        <w:rPr>
          <w:rFonts w:ascii="Arial" w:hAnsi="Arial" w:cs="Arial"/>
          <w:sz w:val="24"/>
          <w:szCs w:val="24"/>
          <w:lang w:val="es-ES_tradnl"/>
        </w:rPr>
        <w:t>er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A83BF3">
        <w:rPr>
          <w:rFonts w:ascii="Arial" w:hAnsi="Arial" w:cs="Arial"/>
          <w:sz w:val="24"/>
          <w:szCs w:val="24"/>
          <w:lang w:val="es-ES_tradnl"/>
        </w:rPr>
        <w:t xml:space="preserve"> descaso: será con tema de la historia desde la etapa prehistórica hasta nuestros días todo de manera digerible y sencilla.</w:t>
      </w:r>
    </w:p>
    <w:p w:rsidR="00A83BF3" w:rsidRPr="00A83BF3" w:rsidRDefault="00A83BF3" w:rsidP="00A83BF3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A83BF3">
        <w:rPr>
          <w:rFonts w:ascii="Arial" w:hAnsi="Arial" w:cs="Arial"/>
          <w:sz w:val="24"/>
          <w:szCs w:val="24"/>
          <w:lang w:val="es-ES_tradnl"/>
        </w:rPr>
        <w:t>2do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A83BF3">
        <w:rPr>
          <w:rFonts w:ascii="Arial" w:hAnsi="Arial" w:cs="Arial"/>
          <w:sz w:val="24"/>
          <w:szCs w:val="24"/>
          <w:lang w:val="es-ES_tradnl"/>
        </w:rPr>
        <w:t xml:space="preserve"> descanso: será con el tema de la ecología en el cual se hablara de nuestra flora y fauna endémica y su importancia en los ciclos naturales.</w:t>
      </w:r>
    </w:p>
    <w:p w:rsidR="00A83BF3" w:rsidRDefault="00A83BF3" w:rsidP="00A83BF3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3</w:t>
      </w:r>
      <w:r w:rsidRPr="00A83BF3">
        <w:rPr>
          <w:rFonts w:ascii="Arial" w:hAnsi="Arial" w:cs="Arial"/>
          <w:sz w:val="24"/>
          <w:szCs w:val="24"/>
          <w:lang w:val="es-ES_tradnl"/>
        </w:rPr>
        <w:t>er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A83BF3">
        <w:rPr>
          <w:rFonts w:ascii="Arial" w:hAnsi="Arial" w:cs="Arial"/>
          <w:sz w:val="24"/>
          <w:szCs w:val="24"/>
          <w:lang w:val="es-ES_tradnl"/>
        </w:rPr>
        <w:t xml:space="preserve"> descanso: será con tema divino, ya que Jocotepec es el municipio de los cristos, además de que poseemos algunos con más de 400 años de antigüedad.</w:t>
      </w:r>
    </w:p>
    <w:p w:rsidR="00A83BF3" w:rsidRPr="00A83BF3" w:rsidRDefault="00F9346B" w:rsidP="00DD2769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A83BF3">
        <w:rPr>
          <w:rFonts w:ascii="Arial" w:hAnsi="Arial" w:cs="Arial"/>
          <w:sz w:val="24"/>
          <w:szCs w:val="24"/>
          <w:lang w:val="es-ES_tradnl"/>
        </w:rPr>
        <w:t>También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pensamos en las personas que no pueden subir y abriremos camino por san </w:t>
      </w:r>
      <w:r w:rsidRPr="00A83BF3">
        <w:rPr>
          <w:rFonts w:ascii="Arial" w:hAnsi="Arial" w:cs="Arial"/>
          <w:sz w:val="24"/>
          <w:szCs w:val="24"/>
          <w:lang w:val="es-ES_tradnl"/>
        </w:rPr>
        <w:t>Luciano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para que se pueda acceder en </w:t>
      </w:r>
      <w:r w:rsidRPr="00A83BF3">
        <w:rPr>
          <w:rFonts w:ascii="Arial" w:hAnsi="Arial" w:cs="Arial"/>
          <w:sz w:val="24"/>
          <w:szCs w:val="24"/>
          <w:lang w:val="es-ES_tradnl"/>
        </w:rPr>
        <w:t>vehículo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A83BF3">
        <w:rPr>
          <w:rFonts w:ascii="Arial" w:hAnsi="Arial" w:cs="Arial"/>
          <w:sz w:val="24"/>
          <w:szCs w:val="24"/>
          <w:lang w:val="es-ES_tradnl"/>
        </w:rPr>
        <w:t>Ya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se </w:t>
      </w:r>
      <w:r w:rsidR="00FC7877" w:rsidRPr="00A83BF3">
        <w:rPr>
          <w:rFonts w:ascii="Arial" w:hAnsi="Arial" w:cs="Arial"/>
          <w:sz w:val="24"/>
          <w:szCs w:val="24"/>
          <w:lang w:val="es-ES_tradnl"/>
        </w:rPr>
        <w:t>presentó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un render en el primer informe de gobierno donde se dio a</w:t>
      </w:r>
      <w:r w:rsidR="00FC787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conocer como se </w:t>
      </w:r>
      <w:r w:rsidR="00FC7877" w:rsidRPr="00A83BF3">
        <w:rPr>
          <w:rFonts w:ascii="Arial" w:hAnsi="Arial" w:cs="Arial"/>
          <w:sz w:val="24"/>
          <w:szCs w:val="24"/>
          <w:lang w:val="es-ES_tradnl"/>
        </w:rPr>
        <w:t>vería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>.</w:t>
      </w:r>
    </w:p>
    <w:p w:rsidR="00A83BF3" w:rsidRPr="00A83BF3" w:rsidRDefault="00FC7877" w:rsidP="00DD2769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A83BF3">
        <w:rPr>
          <w:rFonts w:ascii="Arial" w:hAnsi="Arial" w:cs="Arial"/>
          <w:sz w:val="24"/>
          <w:szCs w:val="24"/>
          <w:lang w:val="es-ES_tradnl"/>
        </w:rPr>
        <w:t>Se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ha socializado primero con los expertos en los temas de </w:t>
      </w:r>
      <w:r w:rsidRPr="00A83BF3">
        <w:rPr>
          <w:rFonts w:ascii="Arial" w:hAnsi="Arial" w:cs="Arial"/>
          <w:sz w:val="24"/>
          <w:szCs w:val="24"/>
          <w:lang w:val="es-ES_tradnl"/>
        </w:rPr>
        <w:t>ingeniería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, senderismo y </w:t>
      </w:r>
      <w:r w:rsidRPr="00A83BF3">
        <w:rPr>
          <w:rFonts w:ascii="Arial" w:hAnsi="Arial" w:cs="Arial"/>
          <w:sz w:val="24"/>
          <w:szCs w:val="24"/>
          <w:lang w:val="es-ES_tradnl"/>
        </w:rPr>
        <w:t>especialistas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>, ya que es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necesario hacer esto antes presentarlo a la sociedad y que venga respaldado con la </w:t>
      </w:r>
      <w:r w:rsidRPr="00A83BF3">
        <w:rPr>
          <w:rFonts w:ascii="Arial" w:hAnsi="Arial" w:cs="Arial"/>
          <w:sz w:val="24"/>
          <w:szCs w:val="24"/>
          <w:lang w:val="es-ES_tradnl"/>
        </w:rPr>
        <w:t>ecología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para no contaminar</w:t>
      </w:r>
    </w:p>
    <w:p w:rsidR="00A83BF3" w:rsidRPr="00A83BF3" w:rsidRDefault="00FC7877" w:rsidP="00A83BF3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A83BF3">
        <w:rPr>
          <w:rFonts w:ascii="Arial" w:hAnsi="Arial" w:cs="Arial"/>
          <w:sz w:val="24"/>
          <w:szCs w:val="24"/>
          <w:lang w:val="es-ES_tradnl"/>
        </w:rPr>
        <w:t>Se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co</w:t>
      </w:r>
      <w:r>
        <w:rPr>
          <w:rFonts w:ascii="Arial" w:hAnsi="Arial" w:cs="Arial"/>
          <w:sz w:val="24"/>
          <w:szCs w:val="24"/>
          <w:lang w:val="es-ES_tradnl"/>
        </w:rPr>
        <w:t>me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>nzara a socializar este proyecto con los vecinos de las calles que se arreglaran.</w:t>
      </w:r>
    </w:p>
    <w:p w:rsidR="00A83BF3" w:rsidRPr="00A83BF3" w:rsidRDefault="00FC7877" w:rsidP="00DD2769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A83BF3">
        <w:rPr>
          <w:rFonts w:ascii="Arial" w:hAnsi="Arial" w:cs="Arial"/>
          <w:sz w:val="24"/>
          <w:szCs w:val="24"/>
          <w:lang w:val="es-ES_tradnl"/>
        </w:rPr>
        <w:t>Se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83BF3">
        <w:rPr>
          <w:rFonts w:ascii="Arial" w:hAnsi="Arial" w:cs="Arial"/>
          <w:sz w:val="24"/>
          <w:szCs w:val="24"/>
          <w:lang w:val="es-ES_tradnl"/>
        </w:rPr>
        <w:t>está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trabajando en el presupuesto en la </w:t>
      </w:r>
      <w:r w:rsidRPr="00A83BF3">
        <w:rPr>
          <w:rFonts w:ascii="Arial" w:hAnsi="Arial" w:cs="Arial"/>
          <w:sz w:val="24"/>
          <w:szCs w:val="24"/>
          <w:lang w:val="es-ES_tradnl"/>
        </w:rPr>
        <w:t>búsqueda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de patrocinios para los descansos, </w:t>
      </w:r>
      <w:r w:rsidRPr="00A83BF3">
        <w:rPr>
          <w:rFonts w:ascii="Arial" w:hAnsi="Arial" w:cs="Arial"/>
          <w:sz w:val="24"/>
          <w:szCs w:val="24"/>
          <w:lang w:val="es-ES_tradnl"/>
        </w:rPr>
        <w:t>además</w:t>
      </w:r>
      <w:r>
        <w:rPr>
          <w:rFonts w:ascii="Arial" w:hAnsi="Arial" w:cs="Arial"/>
          <w:sz w:val="24"/>
          <w:szCs w:val="24"/>
          <w:lang w:val="es-ES_tradnl"/>
        </w:rPr>
        <w:t xml:space="preserve"> de buscar apoyo en la Secretaria de T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urismo,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Pr="00A83BF3">
        <w:rPr>
          <w:rFonts w:ascii="Arial" w:hAnsi="Arial" w:cs="Arial"/>
          <w:sz w:val="24"/>
          <w:szCs w:val="24"/>
          <w:lang w:val="es-ES_tradnl"/>
        </w:rPr>
        <w:t>cología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>P</w:t>
      </w:r>
      <w:r w:rsidRPr="00A83BF3">
        <w:rPr>
          <w:rFonts w:ascii="Arial" w:hAnsi="Arial" w:cs="Arial"/>
          <w:sz w:val="24"/>
          <w:szCs w:val="24"/>
          <w:lang w:val="es-ES_tradnl"/>
        </w:rPr>
        <w:t>romoción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Pr="00A83BF3">
        <w:rPr>
          <w:rFonts w:ascii="Arial" w:hAnsi="Arial" w:cs="Arial"/>
          <w:sz w:val="24"/>
          <w:szCs w:val="24"/>
          <w:lang w:val="es-ES_tradnl"/>
        </w:rPr>
        <w:t>conómica</w:t>
      </w:r>
      <w:r>
        <w:rPr>
          <w:rFonts w:ascii="Arial" w:hAnsi="Arial" w:cs="Arial"/>
          <w:sz w:val="24"/>
          <w:szCs w:val="24"/>
          <w:lang w:val="es-ES_tradnl"/>
        </w:rPr>
        <w:t xml:space="preserve"> y C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>ultura.</w:t>
      </w:r>
    </w:p>
    <w:p w:rsidR="00A83BF3" w:rsidRPr="00A83BF3" w:rsidRDefault="00FC7877" w:rsidP="00A83BF3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A83BF3">
        <w:rPr>
          <w:rFonts w:ascii="Arial" w:hAnsi="Arial" w:cs="Arial"/>
          <w:sz w:val="24"/>
          <w:szCs w:val="24"/>
          <w:lang w:val="es-ES_tradnl"/>
        </w:rPr>
        <w:t>La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83BF3">
        <w:rPr>
          <w:rFonts w:ascii="Arial" w:hAnsi="Arial" w:cs="Arial"/>
          <w:sz w:val="24"/>
          <w:szCs w:val="24"/>
          <w:lang w:val="es-ES_tradnl"/>
        </w:rPr>
        <w:t>intención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es que en el 2020 ya tenerlo listo y arrancar el 15 de septiembre.</w:t>
      </w:r>
    </w:p>
    <w:p w:rsidR="00A83BF3" w:rsidRPr="00A83BF3" w:rsidRDefault="00FC7877" w:rsidP="00A83BF3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Se van 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83BF3">
        <w:rPr>
          <w:rFonts w:ascii="Arial" w:hAnsi="Arial" w:cs="Arial"/>
          <w:sz w:val="24"/>
          <w:szCs w:val="24"/>
          <w:lang w:val="es-ES_tradnl"/>
        </w:rPr>
        <w:t>a terminar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dos calles entes de terminar este año como ejemplo de cómo va a quedar y que en </w:t>
      </w:r>
      <w:r w:rsidRPr="00A83BF3">
        <w:rPr>
          <w:rFonts w:ascii="Arial" w:hAnsi="Arial" w:cs="Arial"/>
          <w:sz w:val="24"/>
          <w:szCs w:val="24"/>
          <w:lang w:val="es-ES_tradnl"/>
        </w:rPr>
        <w:t>próximo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año se termine lo </w:t>
      </w:r>
      <w:r w:rsidRPr="00A83BF3">
        <w:rPr>
          <w:rFonts w:ascii="Arial" w:hAnsi="Arial" w:cs="Arial"/>
          <w:sz w:val="24"/>
          <w:szCs w:val="24"/>
          <w:lang w:val="es-ES_tradnl"/>
        </w:rPr>
        <w:t>demás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>.</w:t>
      </w:r>
    </w:p>
    <w:p w:rsidR="00A83BF3" w:rsidRPr="00A83BF3" w:rsidRDefault="00FC7877" w:rsidP="00A83BF3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</w:t>
      </w:r>
      <w:r w:rsidRPr="00A83BF3">
        <w:rPr>
          <w:rFonts w:ascii="Arial" w:hAnsi="Arial" w:cs="Arial"/>
          <w:sz w:val="24"/>
          <w:szCs w:val="24"/>
          <w:lang w:val="es-ES_tradnl"/>
        </w:rPr>
        <w:t>demás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se va 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tocar este tema con 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ipromades a ver si hay </w:t>
      </w:r>
      <w:r w:rsidRPr="00A83BF3">
        <w:rPr>
          <w:rFonts w:ascii="Arial" w:hAnsi="Arial" w:cs="Arial"/>
          <w:sz w:val="24"/>
          <w:szCs w:val="24"/>
          <w:lang w:val="es-ES_tradnl"/>
        </w:rPr>
        <w:t>algún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tipo de apoyo para su mantenimiento en todos  los senderos, en el caso de san juan ya se </w:t>
      </w:r>
      <w:r w:rsidRPr="00A83BF3">
        <w:rPr>
          <w:rFonts w:ascii="Arial" w:hAnsi="Arial" w:cs="Arial"/>
          <w:sz w:val="24"/>
          <w:szCs w:val="24"/>
          <w:lang w:val="es-ES_tradnl"/>
        </w:rPr>
        <w:t>está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en </w:t>
      </w:r>
      <w:r w:rsidRPr="00A83BF3">
        <w:rPr>
          <w:rFonts w:ascii="Arial" w:hAnsi="Arial" w:cs="Arial"/>
          <w:sz w:val="24"/>
          <w:szCs w:val="24"/>
          <w:lang w:val="es-ES_tradnl"/>
        </w:rPr>
        <w:t>pláticas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con empresarios del  lugar para </w:t>
      </w:r>
      <w:r w:rsidRPr="00A83BF3">
        <w:rPr>
          <w:rFonts w:ascii="Arial" w:hAnsi="Arial" w:cs="Arial"/>
          <w:sz w:val="24"/>
          <w:szCs w:val="24"/>
          <w:lang w:val="es-ES_tradnl"/>
        </w:rPr>
        <w:t>comenzar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el de san juan </w:t>
      </w:r>
      <w:r w:rsidRPr="00A83BF3">
        <w:rPr>
          <w:rFonts w:ascii="Arial" w:hAnsi="Arial" w:cs="Arial"/>
          <w:sz w:val="24"/>
          <w:szCs w:val="24"/>
          <w:lang w:val="es-ES_tradnl"/>
        </w:rPr>
        <w:t>Cosala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con el fin de ofrecer </w:t>
      </w:r>
      <w:r w:rsidRPr="00A83BF3">
        <w:rPr>
          <w:rFonts w:ascii="Arial" w:hAnsi="Arial" w:cs="Arial"/>
          <w:sz w:val="24"/>
          <w:szCs w:val="24"/>
          <w:lang w:val="es-ES_tradnl"/>
        </w:rPr>
        <w:t>más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al turista ya que </w:t>
      </w:r>
      <w:r w:rsidRPr="00A83BF3">
        <w:rPr>
          <w:rFonts w:ascii="Arial" w:hAnsi="Arial" w:cs="Arial"/>
          <w:sz w:val="24"/>
          <w:szCs w:val="24"/>
          <w:lang w:val="es-ES_tradnl"/>
        </w:rPr>
        <w:t>Jocotepec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tiene historia, tiene todo.</w:t>
      </w:r>
    </w:p>
    <w:p w:rsidR="00A83BF3" w:rsidRPr="00A83BF3" w:rsidRDefault="00FC7877" w:rsidP="00A83BF3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A83BF3">
        <w:rPr>
          <w:rFonts w:ascii="Arial" w:hAnsi="Arial" w:cs="Arial"/>
          <w:sz w:val="24"/>
          <w:szCs w:val="24"/>
          <w:lang w:val="es-ES_tradnl"/>
        </w:rPr>
        <w:t>Viene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de la mano con el proyecto de arreglar la carretera chapala-jocotepec ya que este año se e van a meter 53 km de </w:t>
      </w:r>
      <w:r w:rsidRPr="00A83BF3">
        <w:rPr>
          <w:rFonts w:ascii="Arial" w:hAnsi="Arial" w:cs="Arial"/>
          <w:sz w:val="24"/>
          <w:szCs w:val="24"/>
          <w:lang w:val="es-ES_tradnl"/>
        </w:rPr>
        <w:t>Chapala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a </w:t>
      </w:r>
      <w:r w:rsidRPr="00A83BF3">
        <w:rPr>
          <w:rFonts w:ascii="Arial" w:hAnsi="Arial" w:cs="Arial"/>
          <w:sz w:val="24"/>
          <w:szCs w:val="24"/>
          <w:lang w:val="es-ES_tradnl"/>
        </w:rPr>
        <w:t>Jocotepec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y esperemos que el año que entra sean otros 53km de </w:t>
      </w:r>
      <w:r w:rsidRPr="00A83BF3">
        <w:rPr>
          <w:rFonts w:ascii="Arial" w:hAnsi="Arial" w:cs="Arial"/>
          <w:sz w:val="24"/>
          <w:szCs w:val="24"/>
          <w:lang w:val="es-ES_tradnl"/>
        </w:rPr>
        <w:t>Jocotepec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para </w:t>
      </w:r>
      <w:r w:rsidRPr="00A83BF3">
        <w:rPr>
          <w:rFonts w:ascii="Arial" w:hAnsi="Arial" w:cs="Arial"/>
          <w:sz w:val="24"/>
          <w:szCs w:val="24"/>
          <w:lang w:val="es-ES_tradnl"/>
        </w:rPr>
        <w:t>allá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todo esto con una </w:t>
      </w:r>
      <w:r w:rsidRPr="00A83BF3">
        <w:rPr>
          <w:rFonts w:ascii="Arial" w:hAnsi="Arial" w:cs="Arial"/>
          <w:sz w:val="24"/>
          <w:szCs w:val="24"/>
          <w:lang w:val="es-ES_tradnl"/>
        </w:rPr>
        <w:t>inversión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Pr="00A83BF3">
        <w:rPr>
          <w:rFonts w:ascii="Arial" w:hAnsi="Arial" w:cs="Arial"/>
          <w:sz w:val="24"/>
          <w:szCs w:val="24"/>
          <w:lang w:val="es-ES_tradnl"/>
        </w:rPr>
        <w:t>más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de 500 millones de pesos.</w:t>
      </w:r>
    </w:p>
    <w:p w:rsidR="00A83BF3" w:rsidRPr="00A83BF3" w:rsidRDefault="00FC7877" w:rsidP="00A83BF3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A83BF3">
        <w:rPr>
          <w:rFonts w:ascii="Arial" w:hAnsi="Arial" w:cs="Arial"/>
          <w:sz w:val="24"/>
          <w:szCs w:val="24"/>
          <w:lang w:val="es-ES_tradnl"/>
        </w:rPr>
        <w:t>Meter</w:t>
      </w:r>
      <w:r>
        <w:rPr>
          <w:rFonts w:ascii="Arial" w:hAnsi="Arial" w:cs="Arial"/>
          <w:sz w:val="24"/>
          <w:szCs w:val="24"/>
          <w:lang w:val="es-ES_tradnl"/>
        </w:rPr>
        <w:t xml:space="preserve"> drenaje y vialidad en piedra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barrenada para el siguiente año</w:t>
      </w:r>
    </w:p>
    <w:p w:rsidR="00A83BF3" w:rsidRPr="00A83BF3" w:rsidRDefault="00FC7877" w:rsidP="00A83BF3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</w:t>
      </w:r>
      <w:r w:rsidRPr="00A83BF3">
        <w:rPr>
          <w:rFonts w:ascii="Arial" w:hAnsi="Arial" w:cs="Arial"/>
          <w:sz w:val="24"/>
          <w:szCs w:val="24"/>
          <w:lang w:val="es-ES_tradnl"/>
        </w:rPr>
        <w:t>demás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ya tenemos el presupuesto de la cfe para ocultar las redes por una cantidad de 6’500,000.00 y </w:t>
      </w:r>
      <w:r w:rsidRPr="00A83BF3">
        <w:rPr>
          <w:rFonts w:ascii="Arial" w:hAnsi="Arial" w:cs="Arial"/>
          <w:sz w:val="24"/>
          <w:szCs w:val="24"/>
          <w:lang w:val="es-ES_tradnl"/>
        </w:rPr>
        <w:t>también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con un particular por la cantidad de 6’000,000.00 ya con </w:t>
      </w:r>
      <w:r w:rsidRPr="00A83BF3">
        <w:rPr>
          <w:rFonts w:ascii="Arial" w:hAnsi="Arial" w:cs="Arial"/>
          <w:sz w:val="24"/>
          <w:szCs w:val="24"/>
          <w:lang w:val="es-ES_tradnl"/>
        </w:rPr>
        <w:t>IVA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en todo el centro de la cabecera municipal con el fin de que se vea </w:t>
      </w:r>
      <w:r w:rsidRPr="00A83BF3">
        <w:rPr>
          <w:rFonts w:ascii="Arial" w:hAnsi="Arial" w:cs="Arial"/>
          <w:sz w:val="24"/>
          <w:szCs w:val="24"/>
          <w:lang w:val="es-ES_tradnl"/>
        </w:rPr>
        <w:t>mágico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>.</w:t>
      </w:r>
    </w:p>
    <w:p w:rsidR="00A83BF3" w:rsidRPr="00A83BF3" w:rsidRDefault="00FC7877" w:rsidP="00A83BF3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e planea que para el </w:t>
      </w:r>
      <w:r w:rsidRPr="00A83BF3">
        <w:rPr>
          <w:rFonts w:ascii="Arial" w:hAnsi="Arial" w:cs="Arial"/>
          <w:sz w:val="24"/>
          <w:szCs w:val="24"/>
          <w:lang w:val="es-ES_tradnl"/>
        </w:rPr>
        <w:t>próximo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año se </w:t>
      </w:r>
      <w:r>
        <w:rPr>
          <w:rFonts w:ascii="Arial" w:hAnsi="Arial" w:cs="Arial"/>
          <w:sz w:val="24"/>
          <w:szCs w:val="24"/>
          <w:lang w:val="es-ES_tradnl"/>
        </w:rPr>
        <w:t>rehabilite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el mercado municipal para que tenga vida todo el </w:t>
      </w:r>
      <w:r w:rsidRPr="00A83BF3">
        <w:rPr>
          <w:rFonts w:ascii="Arial" w:hAnsi="Arial" w:cs="Arial"/>
          <w:sz w:val="24"/>
          <w:szCs w:val="24"/>
          <w:lang w:val="es-ES_tradnl"/>
        </w:rPr>
        <w:t>día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y reconfigurar su organización y podamos acabar con el ambulantaje que </w:t>
      </w:r>
      <w:r w:rsidRPr="00A83BF3">
        <w:rPr>
          <w:rFonts w:ascii="Arial" w:hAnsi="Arial" w:cs="Arial"/>
          <w:sz w:val="24"/>
          <w:szCs w:val="24"/>
          <w:lang w:val="es-ES_tradnl"/>
        </w:rPr>
        <w:t>está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a todo lo queda.</w:t>
      </w:r>
    </w:p>
    <w:p w:rsidR="002B063E" w:rsidRDefault="00FC7877" w:rsidP="00FC7877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Para finalizar señalo que v</w:t>
      </w:r>
      <w:r w:rsidRPr="00A83BF3">
        <w:rPr>
          <w:rFonts w:ascii="Arial" w:hAnsi="Arial" w:cs="Arial"/>
          <w:sz w:val="24"/>
          <w:szCs w:val="24"/>
          <w:lang w:val="es-ES_tradnl"/>
        </w:rPr>
        <w:t>a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todo en </w:t>
      </w:r>
      <w:r w:rsidRPr="00A83BF3">
        <w:rPr>
          <w:rFonts w:ascii="Arial" w:hAnsi="Arial" w:cs="Arial"/>
          <w:sz w:val="24"/>
          <w:szCs w:val="24"/>
          <w:lang w:val="es-ES_tradnl"/>
        </w:rPr>
        <w:t>sincronía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A83BF3">
        <w:rPr>
          <w:rFonts w:ascii="Arial" w:hAnsi="Arial" w:cs="Arial"/>
          <w:sz w:val="24"/>
          <w:szCs w:val="24"/>
          <w:lang w:val="es-ES_tradnl"/>
        </w:rPr>
        <w:t>mercado, enterrar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redes y sendero para que la zona centro dispare el turismo, se busca socializar a mas </w:t>
      </w:r>
      <w:r w:rsidRPr="00A83BF3">
        <w:rPr>
          <w:rFonts w:ascii="Arial" w:hAnsi="Arial" w:cs="Arial"/>
          <w:sz w:val="24"/>
          <w:szCs w:val="24"/>
          <w:lang w:val="es-ES_tradnl"/>
        </w:rPr>
        <w:t>tardar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el </w:t>
      </w:r>
      <w:r w:rsidRPr="00A83BF3">
        <w:rPr>
          <w:rFonts w:ascii="Arial" w:hAnsi="Arial" w:cs="Arial"/>
          <w:sz w:val="24"/>
          <w:szCs w:val="24"/>
          <w:lang w:val="es-ES_tradnl"/>
        </w:rPr>
        <w:t>próximo</w:t>
      </w:r>
      <w:r w:rsidR="00A83BF3" w:rsidRPr="00A83BF3">
        <w:rPr>
          <w:rFonts w:ascii="Arial" w:hAnsi="Arial" w:cs="Arial"/>
          <w:sz w:val="24"/>
          <w:szCs w:val="24"/>
          <w:lang w:val="es-ES_tradnl"/>
        </w:rPr>
        <w:t xml:space="preserve"> mes para comenzar con las mesas de trabajo en distintos lugares. </w:t>
      </w:r>
    </w:p>
    <w:p w:rsidR="00DD2769" w:rsidRPr="00DD2769" w:rsidRDefault="00DD2769" w:rsidP="00FC7877">
      <w:pPr>
        <w:jc w:val="both"/>
        <w:rPr>
          <w:rFonts w:ascii="Arial" w:hAnsi="Arial" w:cs="Arial"/>
          <w:sz w:val="24"/>
          <w:szCs w:val="24"/>
        </w:rPr>
      </w:pPr>
      <w:r w:rsidRPr="00C67D33">
        <w:rPr>
          <w:rFonts w:ascii="Arial" w:hAnsi="Arial" w:cs="Arial"/>
          <w:sz w:val="24"/>
          <w:szCs w:val="24"/>
        </w:rPr>
        <w:t>Una vez explicado el punto y mencionado las obras la Coordinadora municipal, pide al Presidente del Comité, someta a votación el presento punto, por el cual el Presidente pregunta si es de aprobarse la propuesta, lo manifestaran levantando la mano. Asi lo hicieron los asistentes, aprobando</w:t>
      </w:r>
      <w:r>
        <w:rPr>
          <w:rFonts w:ascii="Arial" w:hAnsi="Arial" w:cs="Arial"/>
          <w:sz w:val="24"/>
          <w:szCs w:val="24"/>
        </w:rPr>
        <w:t xml:space="preserve"> el punto</w:t>
      </w:r>
      <w:r w:rsidRPr="00C67D33">
        <w:rPr>
          <w:rFonts w:ascii="Arial" w:hAnsi="Arial" w:cs="Arial"/>
          <w:sz w:val="24"/>
          <w:szCs w:val="24"/>
        </w:rPr>
        <w:t xml:space="preserve"> por unanimidad.</w:t>
      </w:r>
    </w:p>
    <w:p w:rsidR="002B063E" w:rsidRDefault="002B063E" w:rsidP="00FC7877">
      <w:pPr>
        <w:spacing w:after="0"/>
        <w:rPr>
          <w:rFonts w:ascii="Arial" w:hAnsi="Arial" w:cs="Arial"/>
          <w:b/>
          <w:sz w:val="24"/>
          <w:szCs w:val="24"/>
        </w:rPr>
      </w:pPr>
    </w:p>
    <w:p w:rsidR="00E03C83" w:rsidRDefault="00E03C83" w:rsidP="006F01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SEXTO PUNTO</w:t>
      </w:r>
    </w:p>
    <w:p w:rsidR="006F01CA" w:rsidRDefault="00E03C83" w:rsidP="006F01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Asuntos G</w:t>
      </w:r>
      <w:r w:rsidR="006F01CA">
        <w:rPr>
          <w:rFonts w:ascii="Arial" w:hAnsi="Arial" w:cs="Arial"/>
          <w:b/>
          <w:sz w:val="24"/>
          <w:szCs w:val="24"/>
        </w:rPr>
        <w:t>enerales</w:t>
      </w:r>
    </w:p>
    <w:p w:rsidR="00E03C83" w:rsidRDefault="00BA669C" w:rsidP="001A14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 este punto, la Coordinadora Municipal, pregunta a los presentes si tienen algún tema a tratar en este punto:</w:t>
      </w:r>
    </w:p>
    <w:p w:rsidR="00BA669C" w:rsidRDefault="00BA669C" w:rsidP="001A14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La Delegada </w:t>
      </w:r>
      <w:r w:rsidR="005F1627">
        <w:rPr>
          <w:rFonts w:ascii="Arial" w:hAnsi="Arial" w:cs="Arial"/>
          <w:sz w:val="24"/>
          <w:szCs w:val="24"/>
        </w:rPr>
        <w:t xml:space="preserve">Maritza Loma Aguilar </w:t>
      </w:r>
      <w:r>
        <w:rPr>
          <w:rFonts w:ascii="Arial" w:hAnsi="Arial" w:cs="Arial"/>
          <w:sz w:val="24"/>
          <w:szCs w:val="24"/>
        </w:rPr>
        <w:t xml:space="preserve">de la comunidad de Huejotitan, hace uso de la palabra y externa su preocupación sobre lo peligroso que esta el crucero para ingresar a su comunidad, dijo; que la rampa no tiene visibilidad para ambos lados, lo que impide percatarse si se acercan otros vehículos. Pide a los encargados de obras </w:t>
      </w:r>
      <w:r w:rsidR="005F1627">
        <w:rPr>
          <w:rFonts w:ascii="Arial" w:hAnsi="Arial" w:cs="Arial"/>
          <w:sz w:val="24"/>
          <w:szCs w:val="24"/>
        </w:rPr>
        <w:t>públicas</w:t>
      </w:r>
      <w:r>
        <w:rPr>
          <w:rFonts w:ascii="Arial" w:hAnsi="Arial" w:cs="Arial"/>
          <w:sz w:val="24"/>
          <w:szCs w:val="24"/>
        </w:rPr>
        <w:t>, realicen una inspección en el sitio, para ver posibles soluciones</w:t>
      </w:r>
      <w:r w:rsidR="005F1627">
        <w:rPr>
          <w:rFonts w:ascii="Arial" w:hAnsi="Arial" w:cs="Arial"/>
          <w:sz w:val="24"/>
          <w:szCs w:val="24"/>
        </w:rPr>
        <w:t xml:space="preserve"> y que sea de manera rápida, para evitar accidentes.</w:t>
      </w:r>
      <w:r w:rsidR="0004420B">
        <w:rPr>
          <w:rFonts w:ascii="Arial" w:hAnsi="Arial" w:cs="Arial"/>
          <w:sz w:val="24"/>
          <w:szCs w:val="24"/>
        </w:rPr>
        <w:t xml:space="preserve"> </w:t>
      </w:r>
    </w:p>
    <w:p w:rsidR="005F1627" w:rsidRDefault="005F1627" w:rsidP="001A14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 Representante de la Comunidad Indígena de San Cristóbal, solicita el apoyo del Gobierno Municipal, para la rehabilitación de calles y caminos, en especial el módulo de maquinaria.</w:t>
      </w:r>
    </w:p>
    <w:p w:rsidR="005F1627" w:rsidRDefault="005F1627" w:rsidP="001A14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su parte la Coordinadora municipal, propone a los asistentes, la utilización de la aplicación de W</w:t>
      </w:r>
      <w:r w:rsidR="006473C3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atsap</w:t>
      </w:r>
      <w:r w:rsidR="006473C3">
        <w:rPr>
          <w:rFonts w:ascii="Arial" w:hAnsi="Arial" w:cs="Arial"/>
          <w:sz w:val="24"/>
          <w:szCs w:val="24"/>
        </w:rPr>
        <w:t>p</w:t>
      </w:r>
      <w:r w:rsidR="00512E70">
        <w:rPr>
          <w:rFonts w:ascii="Arial" w:hAnsi="Arial" w:cs="Arial"/>
          <w:sz w:val="24"/>
          <w:szCs w:val="24"/>
        </w:rPr>
        <w:t>, para que sea el medio directo de comunicación entre ella y todos los integrantes,</w:t>
      </w:r>
      <w:r w:rsidR="00145403">
        <w:rPr>
          <w:rFonts w:ascii="Arial" w:hAnsi="Arial" w:cs="Arial"/>
          <w:sz w:val="24"/>
          <w:szCs w:val="24"/>
        </w:rPr>
        <w:t xml:space="preserve"> </w:t>
      </w:r>
      <w:r w:rsidR="00512E70">
        <w:rPr>
          <w:rFonts w:ascii="Arial" w:hAnsi="Arial" w:cs="Arial"/>
          <w:sz w:val="24"/>
          <w:szCs w:val="24"/>
        </w:rPr>
        <w:t>mediante este grupo se darán a conocer los comunicados, convocatorias, invitaciones y eventos especiales</w:t>
      </w:r>
      <w:r w:rsidR="00A62482">
        <w:rPr>
          <w:rFonts w:ascii="Arial" w:hAnsi="Arial" w:cs="Arial"/>
          <w:sz w:val="24"/>
          <w:szCs w:val="24"/>
        </w:rPr>
        <w:t>, para lo cual los asistentes estuvieron de acuerdo.</w:t>
      </w:r>
    </w:p>
    <w:p w:rsidR="005F1627" w:rsidRPr="001A14EC" w:rsidRDefault="005F1627" w:rsidP="001A14EC">
      <w:pPr>
        <w:jc w:val="both"/>
        <w:rPr>
          <w:rFonts w:ascii="Arial" w:hAnsi="Arial" w:cs="Arial"/>
          <w:sz w:val="24"/>
          <w:szCs w:val="24"/>
        </w:rPr>
      </w:pPr>
    </w:p>
    <w:p w:rsidR="006F01CA" w:rsidRDefault="00E03C83" w:rsidP="006F01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SEPTIMO</w:t>
      </w:r>
      <w:r w:rsidR="006F01CA">
        <w:rPr>
          <w:rFonts w:ascii="Arial" w:hAnsi="Arial" w:cs="Arial"/>
          <w:b/>
          <w:sz w:val="24"/>
          <w:szCs w:val="24"/>
        </w:rPr>
        <w:t xml:space="preserve"> PUNTO</w:t>
      </w:r>
    </w:p>
    <w:p w:rsidR="006F01CA" w:rsidRDefault="006F01CA" w:rsidP="006F01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Clausura</w:t>
      </w:r>
    </w:p>
    <w:p w:rsidR="00086665" w:rsidRDefault="00086665" w:rsidP="006F01C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503A" w:rsidRDefault="004B503A" w:rsidP="00495B5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Coordinadora municipal pide al Presidente del Consejo, clausure la presente sesión. </w:t>
      </w:r>
    </w:p>
    <w:p w:rsidR="004B503A" w:rsidRDefault="004B503A" w:rsidP="00495B5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</w:t>
      </w:r>
      <w:r w:rsidR="00E03C83">
        <w:rPr>
          <w:rFonts w:ascii="Arial" w:hAnsi="Arial" w:cs="Arial"/>
          <w:sz w:val="24"/>
          <w:szCs w:val="24"/>
        </w:rPr>
        <w:t>idente del Consejo: siendo las 1:37</w:t>
      </w:r>
      <w:r>
        <w:rPr>
          <w:rFonts w:ascii="Arial" w:hAnsi="Arial" w:cs="Arial"/>
          <w:sz w:val="24"/>
          <w:szCs w:val="24"/>
        </w:rPr>
        <w:t xml:space="preserve"> pm, se declara clausurado formalmente lo</w:t>
      </w:r>
      <w:r w:rsidR="00E03C83">
        <w:rPr>
          <w:rFonts w:ascii="Arial" w:hAnsi="Arial" w:cs="Arial"/>
          <w:sz w:val="24"/>
          <w:szCs w:val="24"/>
        </w:rPr>
        <w:t>s trabajos de la Cuarta</w:t>
      </w:r>
      <w:r>
        <w:rPr>
          <w:rFonts w:ascii="Arial" w:hAnsi="Arial" w:cs="Arial"/>
          <w:sz w:val="24"/>
          <w:szCs w:val="24"/>
        </w:rPr>
        <w:t xml:space="preserve"> Sesión del COPPLADEMUN en Jocotepec; y estando conformes los que intervienen en ella, la firman en cada una de sus fojas útiles. </w:t>
      </w:r>
    </w:p>
    <w:p w:rsidR="004B503A" w:rsidRPr="004B503A" w:rsidRDefault="004B503A" w:rsidP="004B503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35422" w:rsidRPr="00C35422" w:rsidRDefault="00C35422" w:rsidP="00C94ACE">
      <w:pPr>
        <w:pStyle w:val="Prrafodelista"/>
        <w:tabs>
          <w:tab w:val="left" w:pos="113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C94ACE" w:rsidRDefault="00E03C83" w:rsidP="00C94AC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Jocotepec, Jalisco a 4 de octubre</w:t>
      </w:r>
      <w:r w:rsidR="00C94ACE">
        <w:rPr>
          <w:rFonts w:ascii="Arial" w:hAnsi="Arial" w:cs="Arial"/>
          <w:sz w:val="24"/>
          <w:szCs w:val="24"/>
        </w:rPr>
        <w:t xml:space="preserve"> del 2019</w:t>
      </w:r>
    </w:p>
    <w:p w:rsidR="00C94ACE" w:rsidRPr="003638E5" w:rsidRDefault="00C94ACE" w:rsidP="00E22924">
      <w:pPr>
        <w:rPr>
          <w:rFonts w:ascii="Arial" w:hAnsi="Arial" w:cs="Arial"/>
          <w:sz w:val="24"/>
          <w:szCs w:val="24"/>
        </w:rPr>
      </w:pPr>
    </w:p>
    <w:p w:rsidR="00C94ACE" w:rsidRDefault="00C94ACE" w:rsidP="004B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4ACE" w:rsidRPr="00175DAC" w:rsidRDefault="00FD11ED" w:rsidP="00C94A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José Miguel Gómez López</w:t>
      </w:r>
    </w:p>
    <w:p w:rsidR="00C94ACE" w:rsidRPr="00175DAC" w:rsidRDefault="00C94ACE" w:rsidP="00C94A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5DAC">
        <w:rPr>
          <w:rFonts w:ascii="Arial" w:hAnsi="Arial" w:cs="Arial"/>
          <w:sz w:val="24"/>
          <w:szCs w:val="24"/>
        </w:rPr>
        <w:t>Presidente del CO</w:t>
      </w:r>
      <w:r>
        <w:rPr>
          <w:rFonts w:ascii="Arial" w:hAnsi="Arial" w:cs="Arial"/>
          <w:sz w:val="24"/>
          <w:szCs w:val="24"/>
        </w:rPr>
        <w:t>P</w:t>
      </w:r>
      <w:r w:rsidR="0008666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LADEMUN y Presidente Municipal</w:t>
      </w:r>
    </w:p>
    <w:p w:rsidR="00C94ACE" w:rsidRPr="00175DAC" w:rsidRDefault="00C94ACE" w:rsidP="00C94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ACE" w:rsidRDefault="00C94ACE" w:rsidP="00C94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ACE" w:rsidRPr="00175DAC" w:rsidRDefault="00C94ACE" w:rsidP="00C94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ACE" w:rsidRPr="00175DAC" w:rsidRDefault="00C94ACE" w:rsidP="00C94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ACE" w:rsidRPr="00175DAC" w:rsidRDefault="00C94ACE" w:rsidP="00C94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DAC">
        <w:rPr>
          <w:rFonts w:ascii="Arial" w:hAnsi="Arial" w:cs="Arial"/>
          <w:sz w:val="24"/>
          <w:szCs w:val="24"/>
        </w:rPr>
        <w:t xml:space="preserve">       Lic. Daniela Rameño River</w:t>
      </w:r>
      <w:r>
        <w:rPr>
          <w:rFonts w:ascii="Arial" w:hAnsi="Arial" w:cs="Arial"/>
          <w:sz w:val="24"/>
          <w:szCs w:val="24"/>
        </w:rPr>
        <w:t xml:space="preserve">a                         </w:t>
      </w:r>
      <w:r w:rsidRPr="00175DAC">
        <w:rPr>
          <w:rFonts w:ascii="Arial" w:hAnsi="Arial" w:cs="Arial"/>
          <w:sz w:val="24"/>
          <w:szCs w:val="24"/>
        </w:rPr>
        <w:t xml:space="preserve">Mtra. </w:t>
      </w:r>
      <w:r>
        <w:rPr>
          <w:rFonts w:ascii="Arial" w:hAnsi="Arial" w:cs="Arial"/>
          <w:sz w:val="24"/>
          <w:szCs w:val="24"/>
        </w:rPr>
        <w:t xml:space="preserve">María </w:t>
      </w:r>
      <w:r w:rsidRPr="00175DAC">
        <w:rPr>
          <w:rFonts w:ascii="Arial" w:hAnsi="Arial" w:cs="Arial"/>
          <w:sz w:val="24"/>
          <w:szCs w:val="24"/>
        </w:rPr>
        <w:t xml:space="preserve">Dolores López Jara </w:t>
      </w:r>
    </w:p>
    <w:p w:rsidR="00C94ACE" w:rsidRPr="00175DAC" w:rsidRDefault="00C94ACE" w:rsidP="00C94A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5DAC">
        <w:rPr>
          <w:rFonts w:ascii="Arial" w:hAnsi="Arial" w:cs="Arial"/>
          <w:sz w:val="24"/>
          <w:szCs w:val="24"/>
        </w:rPr>
        <w:t xml:space="preserve">  Coordinadora Municipal de Planeación          Pta. Comisión Edilicia de Planeación   </w:t>
      </w:r>
    </w:p>
    <w:p w:rsidR="00C94ACE" w:rsidRPr="00175DAC" w:rsidRDefault="00C94ACE" w:rsidP="00C94A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4ACE" w:rsidRDefault="00C94ACE" w:rsidP="00C94ACE">
      <w:pPr>
        <w:jc w:val="center"/>
        <w:rPr>
          <w:rFonts w:ascii="Arial" w:hAnsi="Arial" w:cs="Arial"/>
          <w:b/>
          <w:sz w:val="24"/>
          <w:szCs w:val="24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C. Isela Pérez García                                   ACT. Javier Mijangos Vázquez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Regidora de Participación Ciudadana             Coordinador General de Regiones, 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Secretaria de Planeación y P. Ciudadana 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Lic. María Esther Salazar Martínez                     L.C.P José Camarena Olmedo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Encargada de Zona Región Sureste                Representante del Sector Privado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Secretaria de Planeación y P. Ciudadana 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086665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C. Leovigildo Delgadillo García                    </w:t>
      </w:r>
      <w:r w:rsidR="00CE3AF5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A62482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0866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62482">
        <w:rPr>
          <w:rFonts w:ascii="Arial" w:hAnsi="Arial" w:cs="Arial"/>
          <w:sz w:val="24"/>
          <w:szCs w:val="24"/>
          <w:lang w:val="es-ES_tradnl"/>
        </w:rPr>
        <w:t>C. Aurora Jacobo Macías</w:t>
      </w:r>
      <w:r w:rsidR="00086665">
        <w:rPr>
          <w:rFonts w:ascii="Arial" w:hAnsi="Arial" w:cs="Arial"/>
          <w:sz w:val="24"/>
          <w:szCs w:val="24"/>
          <w:lang w:val="es-ES_tradnl"/>
        </w:rPr>
        <w:t xml:space="preserve">                              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Representante de Coo</w:t>
      </w:r>
      <w:r w:rsidR="00A62482">
        <w:rPr>
          <w:rFonts w:ascii="Arial" w:hAnsi="Arial" w:cs="Arial"/>
          <w:sz w:val="24"/>
          <w:szCs w:val="24"/>
          <w:lang w:val="es-ES_tradnl"/>
        </w:rPr>
        <w:t xml:space="preserve">perativa de                         </w:t>
      </w:r>
      <w:r w:rsidR="00A62482">
        <w:rPr>
          <w:rFonts w:ascii="Arial" w:hAnsi="Arial" w:cs="Arial"/>
          <w:sz w:val="24"/>
          <w:szCs w:val="24"/>
          <w:lang w:val="es-ES_tradnl"/>
        </w:rPr>
        <w:t xml:space="preserve">Fraccionamiento </w:t>
      </w:r>
      <w:proofErr w:type="spellStart"/>
      <w:r w:rsidR="00A62482">
        <w:rPr>
          <w:rFonts w:ascii="Arial" w:hAnsi="Arial" w:cs="Arial"/>
          <w:sz w:val="24"/>
          <w:szCs w:val="24"/>
          <w:lang w:val="es-ES_tradnl"/>
        </w:rPr>
        <w:t>Raquet</w:t>
      </w:r>
      <w:proofErr w:type="spellEnd"/>
      <w:r w:rsidR="00A62482">
        <w:rPr>
          <w:rFonts w:ascii="Arial" w:hAnsi="Arial" w:cs="Arial"/>
          <w:sz w:val="24"/>
          <w:szCs w:val="24"/>
          <w:lang w:val="es-ES_tradnl"/>
        </w:rPr>
        <w:t xml:space="preserve"> Club                 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Pescadores de San Juan Cósala</w:t>
      </w:r>
      <w:r w:rsidR="00A62482">
        <w:rPr>
          <w:rFonts w:ascii="Arial" w:hAnsi="Arial" w:cs="Arial"/>
          <w:sz w:val="24"/>
          <w:szCs w:val="24"/>
          <w:lang w:val="es-ES_tradnl"/>
        </w:rPr>
        <w:t xml:space="preserve">                                     </w:t>
      </w:r>
      <w:r w:rsidR="00A62482">
        <w:rPr>
          <w:rFonts w:ascii="Arial" w:hAnsi="Arial" w:cs="Arial"/>
          <w:sz w:val="24"/>
          <w:szCs w:val="24"/>
          <w:lang w:val="es-ES_tradnl"/>
        </w:rPr>
        <w:t>San Juan Cosala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D55AD5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C94ACE">
        <w:rPr>
          <w:rFonts w:ascii="Arial" w:hAnsi="Arial" w:cs="Arial"/>
          <w:sz w:val="24"/>
          <w:szCs w:val="24"/>
          <w:lang w:val="es-ES_tradnl"/>
        </w:rPr>
        <w:t xml:space="preserve">C. Maritza Loma Aguilar </w:t>
      </w:r>
      <w:r w:rsidR="00086665">
        <w:rPr>
          <w:rFonts w:ascii="Arial" w:hAnsi="Arial" w:cs="Arial"/>
          <w:sz w:val="24"/>
          <w:szCs w:val="24"/>
          <w:lang w:val="es-ES_tradnl"/>
        </w:rPr>
        <w:t xml:space="preserve">                            </w:t>
      </w:r>
      <w:r w:rsidR="00522EB7" w:rsidRPr="00BC7799">
        <w:rPr>
          <w:rFonts w:ascii="Arial" w:hAnsi="Arial" w:cs="Arial"/>
          <w:sz w:val="24"/>
          <w:szCs w:val="24"/>
        </w:rPr>
        <w:t xml:space="preserve">C. Pedro </w:t>
      </w:r>
      <w:r w:rsidR="00522EB7">
        <w:rPr>
          <w:rFonts w:ascii="Arial" w:hAnsi="Arial" w:cs="Arial"/>
          <w:sz w:val="24"/>
          <w:szCs w:val="24"/>
        </w:rPr>
        <w:t>Mendoza Navarro</w:t>
      </w:r>
      <w:r w:rsidR="00086665"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Representante de Delegación Huejotitán</w:t>
      </w:r>
      <w:r w:rsidR="00086665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522EB7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522EB7">
        <w:rPr>
          <w:rFonts w:ascii="Arial" w:hAnsi="Arial" w:cs="Arial"/>
          <w:sz w:val="24"/>
          <w:szCs w:val="24"/>
        </w:rPr>
        <w:t>Representante de cooperativa del</w:t>
      </w:r>
      <w:r w:rsidR="00086665">
        <w:rPr>
          <w:rFonts w:ascii="Arial" w:hAnsi="Arial" w:cs="Arial"/>
          <w:sz w:val="24"/>
          <w:szCs w:val="24"/>
          <w:lang w:val="es-ES_tradnl"/>
        </w:rPr>
        <w:t xml:space="preserve">                 </w:t>
      </w:r>
    </w:p>
    <w:p w:rsidR="00086665" w:rsidRDefault="00522EB7" w:rsidP="00086665">
      <w:pPr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C94AC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</w:t>
      </w:r>
      <w:r w:rsidR="00C94AC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91243">
        <w:rPr>
          <w:rFonts w:ascii="Arial" w:hAnsi="Arial" w:cs="Arial"/>
          <w:sz w:val="24"/>
          <w:szCs w:val="24"/>
        </w:rPr>
        <w:t>Grupo</w:t>
      </w:r>
      <w:r>
        <w:rPr>
          <w:rFonts w:ascii="Arial" w:hAnsi="Arial" w:cs="Arial"/>
          <w:sz w:val="24"/>
          <w:szCs w:val="24"/>
        </w:rPr>
        <w:t xml:space="preserve"> turístico artesanal</w:t>
      </w:r>
      <w:r w:rsidR="00C94AC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454AC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</w:t>
      </w:r>
      <w:r w:rsidR="00C94ACE"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  <w:r w:rsidR="00086665">
        <w:rPr>
          <w:rFonts w:ascii="Arial" w:hAnsi="Arial" w:cs="Arial"/>
          <w:sz w:val="24"/>
          <w:szCs w:val="24"/>
          <w:lang w:val="es-ES_tradnl"/>
        </w:rPr>
        <w:t xml:space="preserve">                         </w:t>
      </w:r>
    </w:p>
    <w:p w:rsidR="00086665" w:rsidRDefault="00086665" w:rsidP="00086665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086665" w:rsidRDefault="00086665" w:rsidP="00086665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086665" w:rsidRDefault="00086665" w:rsidP="00086665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086665" w:rsidRDefault="00086665" w:rsidP="00086665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C94ACE" w:rsidRDefault="00D55AD5" w:rsidP="00E03C83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C94ACE">
        <w:rPr>
          <w:rFonts w:ascii="Arial" w:hAnsi="Arial" w:cs="Arial"/>
          <w:sz w:val="24"/>
          <w:szCs w:val="24"/>
          <w:lang w:val="es-ES_tradnl"/>
        </w:rPr>
        <w:t>Lic. Rigoberto Medina González</w:t>
      </w:r>
      <w:r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E03C83">
        <w:rPr>
          <w:rFonts w:ascii="Arial" w:hAnsi="Arial" w:cs="Arial"/>
          <w:sz w:val="24"/>
          <w:szCs w:val="24"/>
          <w:lang w:val="es-ES_tradnl"/>
        </w:rPr>
        <w:t xml:space="preserve">   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03C83">
        <w:rPr>
          <w:rFonts w:ascii="Arial" w:hAnsi="Arial" w:cs="Arial"/>
          <w:sz w:val="24"/>
          <w:szCs w:val="24"/>
          <w:lang w:val="es-ES_tradnl"/>
        </w:rPr>
        <w:t>C. Francisco Ramos Bautista</w:t>
      </w:r>
      <w:r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E03C83">
        <w:rPr>
          <w:rFonts w:ascii="Arial" w:hAnsi="Arial" w:cs="Arial"/>
          <w:sz w:val="24"/>
          <w:szCs w:val="24"/>
          <w:lang w:val="es-ES_tradnl"/>
        </w:rPr>
        <w:t xml:space="preserve">  </w:t>
      </w:r>
    </w:p>
    <w:p w:rsidR="007454AC" w:rsidRDefault="00D55AD5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C94ACE">
        <w:rPr>
          <w:rFonts w:ascii="Arial" w:hAnsi="Arial" w:cs="Arial"/>
          <w:sz w:val="24"/>
          <w:szCs w:val="24"/>
          <w:lang w:val="es-ES_tradnl"/>
        </w:rPr>
        <w:t>Director del  CETAC 01</w:t>
      </w:r>
      <w:r w:rsidR="007454AC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</w:p>
    <w:p w:rsidR="00C94ACE" w:rsidRDefault="00E03C83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C. Ernesto Cuevas Oseguera </w:t>
      </w:r>
      <w:r w:rsidR="007454AC">
        <w:rPr>
          <w:rFonts w:ascii="Arial" w:hAnsi="Arial" w:cs="Arial"/>
          <w:sz w:val="24"/>
          <w:szCs w:val="24"/>
          <w:lang w:val="es-ES_tradnl"/>
        </w:rPr>
        <w:t xml:space="preserve">                      C. Francisco Medina Chavira       </w:t>
      </w:r>
    </w:p>
    <w:p w:rsidR="007454AC" w:rsidRDefault="00C94ACE" w:rsidP="00C94ACE">
      <w:pPr>
        <w:spacing w:after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Representante Co</w:t>
      </w:r>
      <w:r w:rsidR="007454AC">
        <w:rPr>
          <w:rFonts w:ascii="Arial" w:hAnsi="Arial" w:cs="Arial"/>
          <w:sz w:val="24"/>
          <w:szCs w:val="24"/>
          <w:lang w:val="es-ES_tradnl"/>
        </w:rPr>
        <w:t xml:space="preserve">lectivo Cultural Tótlal             Representante de la comunidad                          </w:t>
      </w:r>
    </w:p>
    <w:p w:rsidR="00C94ACE" w:rsidRDefault="007454AC" w:rsidP="00C94ACE">
      <w:pPr>
        <w:spacing w:after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Indígena de San Cristóbal   </w:t>
      </w:r>
      <w:r w:rsidR="00C94ACE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853A2" w:rsidRDefault="00C853A2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C. Carmen Tovar López                         C. Carmelo Gutiérrez Zamora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Representante Grupos Vulnerables            Representante de Delegación Potrerillos</w:t>
      </w: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4ACE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Lic. Carlos Zúñiga Ch</w:t>
      </w:r>
      <w:r w:rsidR="007454AC">
        <w:rPr>
          <w:rFonts w:ascii="Arial" w:hAnsi="Arial" w:cs="Arial"/>
          <w:sz w:val="24"/>
          <w:szCs w:val="24"/>
          <w:lang w:val="es-ES_tradnl"/>
        </w:rPr>
        <w:t xml:space="preserve">acón                </w:t>
      </w:r>
      <w:r w:rsidR="00B476F3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0654C2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1C2AAD">
        <w:rPr>
          <w:rFonts w:ascii="Arial" w:hAnsi="Arial" w:cs="Arial"/>
          <w:sz w:val="24"/>
          <w:szCs w:val="24"/>
          <w:lang w:val="es-ES_tradnl"/>
        </w:rPr>
        <w:t xml:space="preserve"> Mtro. Ramón Ramírez Martínez</w:t>
      </w:r>
      <w:r w:rsidR="007454AC">
        <w:rPr>
          <w:rFonts w:ascii="Arial" w:hAnsi="Arial" w:cs="Arial"/>
          <w:sz w:val="24"/>
          <w:szCs w:val="24"/>
          <w:lang w:val="es-ES_tradnl"/>
        </w:rPr>
        <w:t xml:space="preserve">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1C2AAD" w:rsidRDefault="00C94ACE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Secretario</w:t>
      </w:r>
      <w:r w:rsidR="007454AC">
        <w:rPr>
          <w:rFonts w:ascii="Arial" w:hAnsi="Arial" w:cs="Arial"/>
          <w:sz w:val="24"/>
          <w:szCs w:val="24"/>
          <w:lang w:val="es-ES_tradnl"/>
        </w:rPr>
        <w:t xml:space="preserve"> Técnico de </w:t>
      </w:r>
      <w:r w:rsidR="000654C2">
        <w:rPr>
          <w:rFonts w:ascii="Arial" w:hAnsi="Arial" w:cs="Arial"/>
          <w:sz w:val="24"/>
          <w:szCs w:val="24"/>
          <w:lang w:val="es-ES_tradnl"/>
        </w:rPr>
        <w:t xml:space="preserve">COPPLADEMUN   </w:t>
      </w:r>
      <w:r w:rsidR="001C2AAD">
        <w:rPr>
          <w:rFonts w:ascii="Arial" w:hAnsi="Arial" w:cs="Arial"/>
          <w:sz w:val="24"/>
          <w:szCs w:val="24"/>
          <w:lang w:val="es-ES_tradnl"/>
        </w:rPr>
        <w:t xml:space="preserve">     Representante de la Sociedad Civil</w:t>
      </w:r>
      <w:r w:rsidR="000654C2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1C2AAD" w:rsidRDefault="001C2AAD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C2AAD" w:rsidRDefault="001C2AAD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C2AAD" w:rsidRDefault="001C2AAD" w:rsidP="00C94AC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C2AAD" w:rsidRDefault="001C2AAD" w:rsidP="001C2AAD">
      <w:pPr>
        <w:spacing w:after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A6248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C. Jesús Moya Calvario</w:t>
      </w:r>
    </w:p>
    <w:p w:rsidR="001C2AAD" w:rsidRDefault="001C2AAD" w:rsidP="001C2AAD">
      <w:pPr>
        <w:spacing w:after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Representante de la Comunidad Indígena</w:t>
      </w:r>
    </w:p>
    <w:p w:rsidR="00C94ACE" w:rsidRDefault="001C2AAD" w:rsidP="001C2AAD">
      <w:pPr>
        <w:spacing w:after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A6248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en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San Juan Cosala</w:t>
      </w:r>
    </w:p>
    <w:p w:rsidR="00C94ACE" w:rsidRDefault="00C94ACE" w:rsidP="001C2AAD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3A4EA1" w:rsidRPr="008106CF" w:rsidRDefault="003A4EA1" w:rsidP="00C94ACE">
      <w:pPr>
        <w:jc w:val="both"/>
        <w:rPr>
          <w:rFonts w:ascii="Arial" w:hAnsi="Arial" w:cs="Arial"/>
          <w:b/>
          <w:sz w:val="28"/>
          <w:szCs w:val="28"/>
        </w:rPr>
      </w:pPr>
    </w:p>
    <w:p w:rsidR="003A4EA1" w:rsidRPr="00EA4E44" w:rsidRDefault="003A4EA1" w:rsidP="003A4EA1">
      <w:pPr>
        <w:jc w:val="center"/>
        <w:rPr>
          <w:rFonts w:ascii="Arial" w:hAnsi="Arial" w:cs="Arial"/>
          <w:b/>
          <w:sz w:val="24"/>
          <w:szCs w:val="24"/>
        </w:rPr>
      </w:pPr>
    </w:p>
    <w:p w:rsidR="00BC7799" w:rsidRDefault="00BC7799" w:rsidP="00BC7799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BC7799" w:rsidRDefault="00BC7799" w:rsidP="00BC7799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BC7799" w:rsidRDefault="00BC7799" w:rsidP="00BC7799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BC7799" w:rsidRPr="00BC7799" w:rsidRDefault="00BC7799" w:rsidP="00BC7799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BC7799" w:rsidRPr="00BC7799" w:rsidSect="00C94AC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584"/>
    <w:multiLevelType w:val="hybridMultilevel"/>
    <w:tmpl w:val="77520E06"/>
    <w:lvl w:ilvl="0" w:tplc="442840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066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435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0AD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2E0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277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08B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C5D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CBB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91BAD"/>
    <w:multiLevelType w:val="hybridMultilevel"/>
    <w:tmpl w:val="E8DA9152"/>
    <w:lvl w:ilvl="0" w:tplc="9DFA07C4">
      <w:start w:val="1"/>
      <w:numFmt w:val="bullet"/>
      <w:lvlText w:val=" 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</w:rPr>
    </w:lvl>
    <w:lvl w:ilvl="1" w:tplc="45DC5B1C" w:tentative="1">
      <w:start w:val="1"/>
      <w:numFmt w:val="bullet"/>
      <w:lvlText w:val=" "/>
      <w:lvlJc w:val="left"/>
      <w:pPr>
        <w:tabs>
          <w:tab w:val="num" w:pos="1506"/>
        </w:tabs>
        <w:ind w:left="1506" w:hanging="360"/>
      </w:pPr>
      <w:rPr>
        <w:rFonts w:ascii="Calibri" w:hAnsi="Calibri" w:hint="default"/>
      </w:rPr>
    </w:lvl>
    <w:lvl w:ilvl="2" w:tplc="93C68D94" w:tentative="1">
      <w:start w:val="1"/>
      <w:numFmt w:val="bullet"/>
      <w:lvlText w:val=" "/>
      <w:lvlJc w:val="left"/>
      <w:pPr>
        <w:tabs>
          <w:tab w:val="num" w:pos="2226"/>
        </w:tabs>
        <w:ind w:left="2226" w:hanging="360"/>
      </w:pPr>
      <w:rPr>
        <w:rFonts w:ascii="Calibri" w:hAnsi="Calibri" w:hint="default"/>
      </w:rPr>
    </w:lvl>
    <w:lvl w:ilvl="3" w:tplc="CDF49FB0" w:tentative="1">
      <w:start w:val="1"/>
      <w:numFmt w:val="bullet"/>
      <w:lvlText w:val=" "/>
      <w:lvlJc w:val="left"/>
      <w:pPr>
        <w:tabs>
          <w:tab w:val="num" w:pos="2946"/>
        </w:tabs>
        <w:ind w:left="2946" w:hanging="360"/>
      </w:pPr>
      <w:rPr>
        <w:rFonts w:ascii="Calibri" w:hAnsi="Calibri" w:hint="default"/>
      </w:rPr>
    </w:lvl>
    <w:lvl w:ilvl="4" w:tplc="9490C422" w:tentative="1">
      <w:start w:val="1"/>
      <w:numFmt w:val="bullet"/>
      <w:lvlText w:val=" "/>
      <w:lvlJc w:val="left"/>
      <w:pPr>
        <w:tabs>
          <w:tab w:val="num" w:pos="3666"/>
        </w:tabs>
        <w:ind w:left="3666" w:hanging="360"/>
      </w:pPr>
      <w:rPr>
        <w:rFonts w:ascii="Calibri" w:hAnsi="Calibri" w:hint="default"/>
      </w:rPr>
    </w:lvl>
    <w:lvl w:ilvl="5" w:tplc="F90E1A92" w:tentative="1">
      <w:start w:val="1"/>
      <w:numFmt w:val="bullet"/>
      <w:lvlText w:val=" "/>
      <w:lvlJc w:val="left"/>
      <w:pPr>
        <w:tabs>
          <w:tab w:val="num" w:pos="4386"/>
        </w:tabs>
        <w:ind w:left="4386" w:hanging="360"/>
      </w:pPr>
      <w:rPr>
        <w:rFonts w:ascii="Calibri" w:hAnsi="Calibri" w:hint="default"/>
      </w:rPr>
    </w:lvl>
    <w:lvl w:ilvl="6" w:tplc="B5FE5F7E" w:tentative="1">
      <w:start w:val="1"/>
      <w:numFmt w:val="bullet"/>
      <w:lvlText w:val=" "/>
      <w:lvlJc w:val="left"/>
      <w:pPr>
        <w:tabs>
          <w:tab w:val="num" w:pos="5106"/>
        </w:tabs>
        <w:ind w:left="5106" w:hanging="360"/>
      </w:pPr>
      <w:rPr>
        <w:rFonts w:ascii="Calibri" w:hAnsi="Calibri" w:hint="default"/>
      </w:rPr>
    </w:lvl>
    <w:lvl w:ilvl="7" w:tplc="CFEAF082" w:tentative="1">
      <w:start w:val="1"/>
      <w:numFmt w:val="bullet"/>
      <w:lvlText w:val=" "/>
      <w:lvlJc w:val="left"/>
      <w:pPr>
        <w:tabs>
          <w:tab w:val="num" w:pos="5826"/>
        </w:tabs>
        <w:ind w:left="5826" w:hanging="360"/>
      </w:pPr>
      <w:rPr>
        <w:rFonts w:ascii="Calibri" w:hAnsi="Calibri" w:hint="default"/>
      </w:rPr>
    </w:lvl>
    <w:lvl w:ilvl="8" w:tplc="746600C8" w:tentative="1">
      <w:start w:val="1"/>
      <w:numFmt w:val="bullet"/>
      <w:lvlText w:val=" "/>
      <w:lvlJc w:val="left"/>
      <w:pPr>
        <w:tabs>
          <w:tab w:val="num" w:pos="6546"/>
        </w:tabs>
        <w:ind w:left="6546" w:hanging="360"/>
      </w:pPr>
      <w:rPr>
        <w:rFonts w:ascii="Calibri" w:hAnsi="Calibri" w:hint="default"/>
      </w:rPr>
    </w:lvl>
  </w:abstractNum>
  <w:abstractNum w:abstractNumId="2">
    <w:nsid w:val="0EFE607A"/>
    <w:multiLevelType w:val="hybridMultilevel"/>
    <w:tmpl w:val="3A4E3704"/>
    <w:lvl w:ilvl="0" w:tplc="A7D07BD0">
      <w:start w:val="1"/>
      <w:numFmt w:val="upperRoman"/>
      <w:lvlText w:val="%1."/>
      <w:lvlJc w:val="left"/>
      <w:pPr>
        <w:ind w:left="324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9016A79"/>
    <w:multiLevelType w:val="hybridMultilevel"/>
    <w:tmpl w:val="09C898CA"/>
    <w:lvl w:ilvl="0" w:tplc="1AF0D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688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A2A6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23B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674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2EB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A7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CC8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C1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B2012"/>
    <w:multiLevelType w:val="hybridMultilevel"/>
    <w:tmpl w:val="16E21E3C"/>
    <w:lvl w:ilvl="0" w:tplc="2640B2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EA8B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7B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41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8A6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61E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A5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6A0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EF4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524CA3"/>
    <w:multiLevelType w:val="hybridMultilevel"/>
    <w:tmpl w:val="FD4AA9B2"/>
    <w:lvl w:ilvl="0" w:tplc="7E32A4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AEB034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4C1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1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6AA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099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2D4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BC67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2B4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14113"/>
    <w:multiLevelType w:val="hybridMultilevel"/>
    <w:tmpl w:val="76EA83AC"/>
    <w:lvl w:ilvl="0" w:tplc="F7BC89C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126A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87246F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5E91F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B4A2B3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EC0B46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68DB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4003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F50471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2E1A4863"/>
    <w:multiLevelType w:val="hybridMultilevel"/>
    <w:tmpl w:val="8272BEB0"/>
    <w:lvl w:ilvl="0" w:tplc="FE604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805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676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C32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214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01B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2B1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C26C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6E1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34C80"/>
    <w:multiLevelType w:val="hybridMultilevel"/>
    <w:tmpl w:val="4306B894"/>
    <w:lvl w:ilvl="0" w:tplc="BA828B1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9B67D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E4F9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CCE9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92E1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ABA05F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A3EEAF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5666FB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13C85A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32202538"/>
    <w:multiLevelType w:val="hybridMultilevel"/>
    <w:tmpl w:val="17241CFC"/>
    <w:lvl w:ilvl="0" w:tplc="381877B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2E13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00608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F089A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B689E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E4AE24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2F697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4642FF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F0C1B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364E02B5"/>
    <w:multiLevelType w:val="hybridMultilevel"/>
    <w:tmpl w:val="F9DC27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E7CDB"/>
    <w:multiLevelType w:val="hybridMultilevel"/>
    <w:tmpl w:val="806C0E0E"/>
    <w:lvl w:ilvl="0" w:tplc="7E5E6B2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22433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9EDA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FC20AD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5E718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CA1DD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7A1C5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58AB39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C3460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3C3E5BE4"/>
    <w:multiLevelType w:val="hybridMultilevel"/>
    <w:tmpl w:val="0372B03A"/>
    <w:lvl w:ilvl="0" w:tplc="0BFC37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C6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410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61E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A01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3C13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C6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7C69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E87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9E3519"/>
    <w:multiLevelType w:val="hybridMultilevel"/>
    <w:tmpl w:val="0BB0AB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859C1"/>
    <w:multiLevelType w:val="hybridMultilevel"/>
    <w:tmpl w:val="F34A1A16"/>
    <w:lvl w:ilvl="0" w:tplc="418A973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B3875F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59C21C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DBCF4D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094167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0F2268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2B0052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51AF5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D6BCE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>
    <w:nsid w:val="75B276C4"/>
    <w:multiLevelType w:val="hybridMultilevel"/>
    <w:tmpl w:val="3506A046"/>
    <w:lvl w:ilvl="0" w:tplc="353A75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5745C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73813C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26A5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AF25F3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D52EC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9561F4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384720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90F30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>
    <w:nsid w:val="7A247DE2"/>
    <w:multiLevelType w:val="hybridMultilevel"/>
    <w:tmpl w:val="543AC1A6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AEB034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4C1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1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6AA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099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2D4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BC67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2B4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286A5B"/>
    <w:multiLevelType w:val="hybridMultilevel"/>
    <w:tmpl w:val="E12CFBC6"/>
    <w:lvl w:ilvl="0" w:tplc="6F14DD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A82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2AD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C4F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0DB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8DC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8A9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EB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C8B5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7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15"/>
  </w:num>
  <w:num w:numId="13">
    <w:abstractNumId w:val="3"/>
  </w:num>
  <w:num w:numId="14">
    <w:abstractNumId w:val="14"/>
  </w:num>
  <w:num w:numId="15">
    <w:abstractNumId w:val="4"/>
  </w:num>
  <w:num w:numId="16">
    <w:abstractNumId w:val="8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A1"/>
    <w:rsid w:val="0003152B"/>
    <w:rsid w:val="0004420B"/>
    <w:rsid w:val="000654C2"/>
    <w:rsid w:val="0007067A"/>
    <w:rsid w:val="00086665"/>
    <w:rsid w:val="000F61A9"/>
    <w:rsid w:val="001163F4"/>
    <w:rsid w:val="00126678"/>
    <w:rsid w:val="00145403"/>
    <w:rsid w:val="001A14EC"/>
    <w:rsid w:val="001B6A25"/>
    <w:rsid w:val="001C2AAD"/>
    <w:rsid w:val="00221415"/>
    <w:rsid w:val="00261897"/>
    <w:rsid w:val="002B063E"/>
    <w:rsid w:val="003A480B"/>
    <w:rsid w:val="003A4EA1"/>
    <w:rsid w:val="003F0A3A"/>
    <w:rsid w:val="003F65AD"/>
    <w:rsid w:val="00491243"/>
    <w:rsid w:val="00495B56"/>
    <w:rsid w:val="004B503A"/>
    <w:rsid w:val="004D0BA9"/>
    <w:rsid w:val="004E5A1A"/>
    <w:rsid w:val="004E716B"/>
    <w:rsid w:val="00512E70"/>
    <w:rsid w:val="00522EB7"/>
    <w:rsid w:val="005E002C"/>
    <w:rsid w:val="005E1EE1"/>
    <w:rsid w:val="005E5AB3"/>
    <w:rsid w:val="005F1627"/>
    <w:rsid w:val="0060114D"/>
    <w:rsid w:val="0061341C"/>
    <w:rsid w:val="006473C3"/>
    <w:rsid w:val="006B213D"/>
    <w:rsid w:val="006F01CA"/>
    <w:rsid w:val="007114AB"/>
    <w:rsid w:val="00711EDA"/>
    <w:rsid w:val="007454AC"/>
    <w:rsid w:val="00754675"/>
    <w:rsid w:val="00773611"/>
    <w:rsid w:val="00773EEC"/>
    <w:rsid w:val="007909CA"/>
    <w:rsid w:val="007C6415"/>
    <w:rsid w:val="00823B21"/>
    <w:rsid w:val="00826ED1"/>
    <w:rsid w:val="008854D1"/>
    <w:rsid w:val="008C2A3B"/>
    <w:rsid w:val="008D38E0"/>
    <w:rsid w:val="00904760"/>
    <w:rsid w:val="009300B4"/>
    <w:rsid w:val="00935CC6"/>
    <w:rsid w:val="00974DD2"/>
    <w:rsid w:val="009A7D19"/>
    <w:rsid w:val="009E501F"/>
    <w:rsid w:val="00A165F1"/>
    <w:rsid w:val="00A62482"/>
    <w:rsid w:val="00A83BF3"/>
    <w:rsid w:val="00AB01CA"/>
    <w:rsid w:val="00B311A2"/>
    <w:rsid w:val="00B40EEB"/>
    <w:rsid w:val="00B476F3"/>
    <w:rsid w:val="00B53873"/>
    <w:rsid w:val="00B706F3"/>
    <w:rsid w:val="00B95DC0"/>
    <w:rsid w:val="00BA669C"/>
    <w:rsid w:val="00BC7799"/>
    <w:rsid w:val="00C25670"/>
    <w:rsid w:val="00C35422"/>
    <w:rsid w:val="00C441A0"/>
    <w:rsid w:val="00C54D22"/>
    <w:rsid w:val="00C62A79"/>
    <w:rsid w:val="00C853A2"/>
    <w:rsid w:val="00C94ACE"/>
    <w:rsid w:val="00CE1CA0"/>
    <w:rsid w:val="00CE3AF5"/>
    <w:rsid w:val="00D55AD5"/>
    <w:rsid w:val="00DC6451"/>
    <w:rsid w:val="00DC76B1"/>
    <w:rsid w:val="00DD2769"/>
    <w:rsid w:val="00E03C83"/>
    <w:rsid w:val="00E13651"/>
    <w:rsid w:val="00E22924"/>
    <w:rsid w:val="00E24897"/>
    <w:rsid w:val="00E31C21"/>
    <w:rsid w:val="00E768AA"/>
    <w:rsid w:val="00E82AF6"/>
    <w:rsid w:val="00E86993"/>
    <w:rsid w:val="00E92B93"/>
    <w:rsid w:val="00E9309E"/>
    <w:rsid w:val="00F22EA2"/>
    <w:rsid w:val="00F90411"/>
    <w:rsid w:val="00F930B6"/>
    <w:rsid w:val="00F9346B"/>
    <w:rsid w:val="00FC3F5A"/>
    <w:rsid w:val="00FC7877"/>
    <w:rsid w:val="00F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4E86E-3B70-4879-91D5-80597697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54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0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9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4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4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5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0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7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5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0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96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9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1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9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50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8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3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9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3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5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4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6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7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28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6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9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2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4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1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0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6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5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5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6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0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7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9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7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67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2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4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7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5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5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6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18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5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2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1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2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98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2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8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9353-ED66-4E26-906D-BC530965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3736</Words>
  <Characters>20552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Agenda</cp:lastModifiedBy>
  <cp:revision>19</cp:revision>
  <cp:lastPrinted>2019-11-07T20:39:00Z</cp:lastPrinted>
  <dcterms:created xsi:type="dcterms:W3CDTF">2019-06-10T19:23:00Z</dcterms:created>
  <dcterms:modified xsi:type="dcterms:W3CDTF">2019-11-07T20:54:00Z</dcterms:modified>
</cp:coreProperties>
</file>