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B" w:rsidRPr="009C430F" w:rsidRDefault="004C0DDB" w:rsidP="004C0DDB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</w:t>
      </w:r>
      <w:r>
        <w:rPr>
          <w:b/>
          <w:sz w:val="32"/>
          <w:lang w:val="es-ES_tradnl"/>
        </w:rPr>
        <w:t xml:space="preserve"> DE LAS SESIONES DEL COPPLADEMUN</w:t>
      </w:r>
    </w:p>
    <w:p w:rsidR="004C0DDB" w:rsidRDefault="00FF2261" w:rsidP="004C0DDB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SEXTA</w:t>
      </w:r>
      <w:r w:rsidR="004C0DDB">
        <w:rPr>
          <w:b/>
          <w:sz w:val="28"/>
          <w:lang w:val="es-ES_tradnl"/>
        </w:rPr>
        <w:t xml:space="preserve"> SESION DEL COPPLADEMUN</w:t>
      </w:r>
      <w:r>
        <w:rPr>
          <w:b/>
          <w:sz w:val="28"/>
          <w:lang w:val="es-ES_tradnl"/>
        </w:rPr>
        <w:t xml:space="preserve"> 29-07-2020</w:t>
      </w:r>
      <w:r w:rsidR="004C0DDB">
        <w:rPr>
          <w:b/>
          <w:sz w:val="28"/>
          <w:lang w:val="es-ES_tradnl"/>
        </w:rPr>
        <w:t>:</w:t>
      </w:r>
    </w:p>
    <w:p w:rsidR="004C0DDB" w:rsidRDefault="004C0DDB" w:rsidP="004C0DDB">
      <w:pPr>
        <w:spacing w:after="0" w:line="240" w:lineRule="auto"/>
        <w:jc w:val="center"/>
        <w:rPr>
          <w:b/>
          <w:sz w:val="28"/>
          <w:lang w:val="es-ES_tradnl"/>
        </w:rPr>
      </w:pPr>
    </w:p>
    <w:p w:rsidR="004C0DDB" w:rsidRPr="00F87F35" w:rsidRDefault="004C0DDB" w:rsidP="004C0DDB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I.-  Asistencia y verificación del Quórum legal;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II.- Lectura y aprobación del orden del día;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III.-Lectura del acta anterior;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IV.-Entrega de la Gaceta Vol. 12, Reglamento COPPLADEMUN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V.- Programa Anual de obra para el Ejercicio Fiscal 2020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87F35">
        <w:rPr>
          <w:rFonts w:ascii="Arial" w:hAnsi="Arial" w:cs="Arial"/>
          <w:sz w:val="24"/>
          <w:szCs w:val="24"/>
        </w:rPr>
        <w:t>VI.- Asuntos generales; y</w:t>
      </w:r>
    </w:p>
    <w:p w:rsidR="004C0DDB" w:rsidRPr="00F87F35" w:rsidRDefault="004C0DDB" w:rsidP="004C0DDB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87F35">
        <w:rPr>
          <w:rFonts w:ascii="Arial" w:hAnsi="Arial" w:cs="Arial"/>
          <w:sz w:val="24"/>
          <w:szCs w:val="24"/>
        </w:rPr>
        <w:t>Vll.</w:t>
      </w:r>
      <w:proofErr w:type="spellEnd"/>
      <w:r w:rsidRPr="00F87F35">
        <w:rPr>
          <w:rFonts w:ascii="Arial" w:hAnsi="Arial" w:cs="Arial"/>
          <w:sz w:val="24"/>
          <w:szCs w:val="24"/>
        </w:rPr>
        <w:t>- Clausura.</w:t>
      </w:r>
    </w:p>
    <w:p w:rsidR="004C0DDB" w:rsidRPr="00F87F35" w:rsidRDefault="004C0DDB" w:rsidP="004C0DDB">
      <w:pPr>
        <w:spacing w:after="0" w:line="240" w:lineRule="auto"/>
        <w:jc w:val="center"/>
        <w:rPr>
          <w:sz w:val="28"/>
          <w:lang w:val="es-MX"/>
        </w:rPr>
      </w:pPr>
    </w:p>
    <w:tbl>
      <w:tblPr>
        <w:tblStyle w:val="Tablaconcuadrcula"/>
        <w:tblpPr w:leftFromText="141" w:rightFromText="141" w:vertAnchor="text" w:horzAnchor="margin" w:tblpY="54"/>
        <w:tblW w:w="14425" w:type="dxa"/>
        <w:tblLook w:val="04A0"/>
      </w:tblPr>
      <w:tblGrid>
        <w:gridCol w:w="3369"/>
        <w:gridCol w:w="4394"/>
        <w:gridCol w:w="1559"/>
        <w:gridCol w:w="1276"/>
        <w:gridCol w:w="1276"/>
        <w:gridCol w:w="1275"/>
        <w:gridCol w:w="1276"/>
      </w:tblGrid>
      <w:tr w:rsidR="004C0DDB" w:rsidTr="004A52EB">
        <w:tc>
          <w:tcPr>
            <w:tcW w:w="3369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C0DDB" w:rsidRPr="00A96741" w:rsidRDefault="004C0DDB" w:rsidP="004A52EB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4</w:t>
            </w:r>
          </w:p>
        </w:tc>
      </w:tr>
      <w:tr w:rsidR="004C0DDB" w:rsidRPr="00A96741" w:rsidTr="004A52EB">
        <w:trPr>
          <w:trHeight w:val="526"/>
        </w:trPr>
        <w:tc>
          <w:tcPr>
            <w:tcW w:w="336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José Miguel Gómez López.</w:t>
            </w:r>
          </w:p>
        </w:tc>
        <w:tc>
          <w:tcPr>
            <w:tcW w:w="4394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A96741">
              <w:rPr>
                <w:rFonts w:ascii="Calibri" w:hAnsi="Calibri" w:cs="Calibri"/>
                <w:b/>
              </w:rPr>
              <w:t>Presidente municipal y Presidente del COPLADEMUN.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Mtra. Dolores López Jara</w:t>
            </w:r>
          </w:p>
        </w:tc>
        <w:tc>
          <w:tcPr>
            <w:tcW w:w="4394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 xml:space="preserve">Lic. Saúl </w:t>
            </w:r>
            <w:proofErr w:type="spellStart"/>
            <w:r w:rsidRPr="00A96741">
              <w:rPr>
                <w:rFonts w:ascii="Calibri" w:hAnsi="Calibri" w:cs="Calibri"/>
                <w:b/>
              </w:rPr>
              <w:t>Oregel</w:t>
            </w:r>
            <w:proofErr w:type="spellEnd"/>
            <w:r w:rsidRPr="00A96741">
              <w:rPr>
                <w:rFonts w:ascii="Calibri" w:hAnsi="Calibri" w:cs="Calibri"/>
                <w:b/>
              </w:rPr>
              <w:t xml:space="preserve"> Hernández</w:t>
            </w:r>
          </w:p>
        </w:tc>
        <w:tc>
          <w:tcPr>
            <w:tcW w:w="4394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rPr>
          <w:trHeight w:val="468"/>
        </w:trPr>
        <w:tc>
          <w:tcPr>
            <w:tcW w:w="3369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C. Isela Pérez García                                                                         </w:t>
            </w:r>
          </w:p>
        </w:tc>
        <w:tc>
          <w:tcPr>
            <w:tcW w:w="4394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Regidora de participación ciudadana y desarrollo social.</w:t>
            </w:r>
          </w:p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</w:tr>
      <w:tr w:rsidR="004C0DDB" w:rsidRPr="00A96741" w:rsidTr="004A52EB">
        <w:trPr>
          <w:trHeight w:val="508"/>
        </w:trPr>
        <w:tc>
          <w:tcPr>
            <w:tcW w:w="3369" w:type="dxa"/>
          </w:tcPr>
          <w:p w:rsidR="004C0DDB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  <w:proofErr w:type="spellStart"/>
            <w:r w:rsidRPr="003D4D6D">
              <w:rPr>
                <w:rFonts w:cstheme="minorHAnsi"/>
                <w:b/>
              </w:rPr>
              <w:lastRenderedPageBreak/>
              <w:t>Act</w:t>
            </w:r>
            <w:proofErr w:type="spellEnd"/>
            <w:r w:rsidRPr="003D4D6D">
              <w:rPr>
                <w:rFonts w:cstheme="minorHAnsi"/>
                <w:b/>
              </w:rPr>
              <w:t>. Javier Alberto Mijangos Vázquez</w:t>
            </w:r>
          </w:p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C0DDB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lastRenderedPageBreak/>
              <w:t>Coordinación General de Regiones</w:t>
            </w:r>
          </w:p>
        </w:tc>
        <w:tc>
          <w:tcPr>
            <w:tcW w:w="1559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lastRenderedPageBreak/>
              <w:t>PRESENTE</w:t>
            </w:r>
          </w:p>
        </w:tc>
        <w:tc>
          <w:tcPr>
            <w:tcW w:w="1276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lastRenderedPageBreak/>
              <w:t>A FAVOR</w:t>
            </w:r>
          </w:p>
        </w:tc>
        <w:tc>
          <w:tcPr>
            <w:tcW w:w="1276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lastRenderedPageBreak/>
              <w:t>A FAVOR</w:t>
            </w:r>
          </w:p>
        </w:tc>
        <w:tc>
          <w:tcPr>
            <w:tcW w:w="1275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lastRenderedPageBreak/>
              <w:t>A FAVOR</w:t>
            </w:r>
          </w:p>
        </w:tc>
        <w:tc>
          <w:tcPr>
            <w:tcW w:w="1276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lastRenderedPageBreak/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  <w:r w:rsidRPr="003D4D6D">
              <w:rPr>
                <w:rFonts w:cstheme="minorHAnsi"/>
                <w:b/>
              </w:rPr>
              <w:lastRenderedPageBreak/>
              <w:t>Lic. María Esther Salazar Martínez</w:t>
            </w:r>
          </w:p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C0DDB" w:rsidRPr="003D4D6D" w:rsidRDefault="004C0DDB" w:rsidP="004A52EB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t>Encargada de zona región sureste</w:t>
            </w:r>
          </w:p>
        </w:tc>
        <w:tc>
          <w:tcPr>
            <w:tcW w:w="1559" w:type="dxa"/>
          </w:tcPr>
          <w:p w:rsidR="004C0DDB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Daniela Rameño Rivera</w:t>
            </w:r>
          </w:p>
        </w:tc>
        <w:tc>
          <w:tcPr>
            <w:tcW w:w="4394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Dirección de Planeación Municipal</w:t>
            </w:r>
            <w:r w:rsidRPr="00A96741">
              <w:rPr>
                <w:rFonts w:ascii="Calibri" w:hAnsi="Calibri" w:cs="Calibri"/>
              </w:rPr>
              <w:t>.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Lic. Carlos Alberto Zúñiga Chacón                                              </w:t>
            </w:r>
          </w:p>
        </w:tc>
        <w:tc>
          <w:tcPr>
            <w:tcW w:w="4394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Secretario Técnico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c>
          <w:tcPr>
            <w:tcW w:w="3369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C3991">
              <w:rPr>
                <w:rFonts w:ascii="Calibri" w:hAnsi="Calibri" w:cs="Calibri"/>
                <w:b/>
              </w:rPr>
              <w:t>Maritza</w:t>
            </w:r>
            <w:proofErr w:type="spellEnd"/>
            <w:r w:rsidRPr="009C3991">
              <w:rPr>
                <w:rFonts w:ascii="Calibri" w:hAnsi="Calibri" w:cs="Calibri"/>
                <w:b/>
              </w:rPr>
              <w:t xml:space="preserve"> Loma Aguilar</w:t>
            </w:r>
          </w:p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 xml:space="preserve">Delegada de </w:t>
            </w:r>
            <w:proofErr w:type="spellStart"/>
            <w:r w:rsidRPr="009C3991">
              <w:rPr>
                <w:rFonts w:ascii="Calibri" w:hAnsi="Calibri" w:cs="Calibri"/>
                <w:b/>
              </w:rPr>
              <w:t>Huejotitán</w:t>
            </w:r>
            <w:proofErr w:type="spellEnd"/>
          </w:p>
        </w:tc>
        <w:tc>
          <w:tcPr>
            <w:tcW w:w="4394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4C0DDB" w:rsidRPr="00A96741" w:rsidTr="004A52EB">
        <w:trPr>
          <w:trHeight w:val="70"/>
        </w:trPr>
        <w:tc>
          <w:tcPr>
            <w:tcW w:w="3369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C3991">
              <w:rPr>
                <w:rFonts w:ascii="Calibri" w:hAnsi="Calibri" w:cs="Calibri"/>
                <w:b/>
              </w:rPr>
              <w:t>Carmelo Gutiérrez Zamora</w:t>
            </w:r>
          </w:p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Delegados de Potrerillos</w:t>
            </w:r>
          </w:p>
        </w:tc>
        <w:tc>
          <w:tcPr>
            <w:tcW w:w="4394" w:type="dxa"/>
          </w:tcPr>
          <w:p w:rsidR="004C0DDB" w:rsidRPr="009C399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4C0DDB" w:rsidRPr="00A96741" w:rsidRDefault="004C0DDB" w:rsidP="004A52EB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</w:tbl>
    <w:p w:rsidR="004C0DDB" w:rsidRDefault="004C0DDB" w:rsidP="004C0DDB">
      <w:pPr>
        <w:spacing w:before="240" w:line="240" w:lineRule="auto"/>
        <w:rPr>
          <w:rFonts w:ascii="Calibri" w:hAnsi="Calibri" w:cs="Calibri"/>
          <w:b/>
          <w:lang w:val="es-ES_tradnl"/>
        </w:rPr>
      </w:pPr>
    </w:p>
    <w:p w:rsidR="004C0DDB" w:rsidRDefault="004C0DDB" w:rsidP="004C0DDB">
      <w:pPr>
        <w:spacing w:before="240" w:line="240" w:lineRule="auto"/>
      </w:pPr>
    </w:p>
    <w:p w:rsidR="00F424FD" w:rsidRDefault="00F424FD"/>
    <w:sectPr w:rsidR="00F424FD" w:rsidSect="00EB08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DB"/>
    <w:rsid w:val="004C0DDB"/>
    <w:rsid w:val="00F424FD"/>
    <w:rsid w:val="00F87F35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DDB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1471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4</cp:revision>
  <dcterms:created xsi:type="dcterms:W3CDTF">2020-09-01T18:11:00Z</dcterms:created>
  <dcterms:modified xsi:type="dcterms:W3CDTF">2020-09-01T18:17:00Z</dcterms:modified>
</cp:coreProperties>
</file>