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A1" w:rsidRPr="008106CF" w:rsidRDefault="003A4EA1" w:rsidP="003A4EA1">
      <w:pPr>
        <w:jc w:val="center"/>
        <w:rPr>
          <w:rFonts w:ascii="Arial" w:hAnsi="Arial" w:cs="Arial"/>
          <w:b/>
          <w:sz w:val="28"/>
          <w:szCs w:val="28"/>
          <w:u w:val="single"/>
        </w:rPr>
      </w:pPr>
      <w:r>
        <w:rPr>
          <w:rFonts w:ascii="Arial" w:hAnsi="Arial" w:cs="Arial"/>
          <w:b/>
          <w:sz w:val="28"/>
          <w:szCs w:val="28"/>
          <w:u w:val="single"/>
        </w:rPr>
        <w:t>ACTA NO. 3</w:t>
      </w:r>
      <w:r w:rsidRPr="008106CF">
        <w:rPr>
          <w:rFonts w:ascii="Arial" w:hAnsi="Arial" w:cs="Arial"/>
          <w:b/>
          <w:sz w:val="28"/>
          <w:szCs w:val="28"/>
          <w:u w:val="single"/>
        </w:rPr>
        <w:t xml:space="preserve"> </w:t>
      </w:r>
    </w:p>
    <w:p w:rsidR="003A4EA1" w:rsidRPr="00EA4E44" w:rsidRDefault="003A4EA1" w:rsidP="003A4EA1">
      <w:pPr>
        <w:jc w:val="center"/>
        <w:rPr>
          <w:rFonts w:ascii="Arial" w:hAnsi="Arial" w:cs="Arial"/>
          <w:b/>
          <w:sz w:val="24"/>
          <w:szCs w:val="24"/>
        </w:rPr>
      </w:pPr>
      <w:r>
        <w:rPr>
          <w:rFonts w:ascii="Arial" w:hAnsi="Arial" w:cs="Arial"/>
          <w:b/>
          <w:sz w:val="24"/>
          <w:szCs w:val="24"/>
        </w:rPr>
        <w:t>Jueves 6 de junio del 2019</w:t>
      </w:r>
    </w:p>
    <w:p w:rsidR="003A4EA1" w:rsidRDefault="003A4EA1" w:rsidP="003A4EA1">
      <w:pPr>
        <w:jc w:val="center"/>
        <w:rPr>
          <w:rFonts w:ascii="Arial" w:hAnsi="Arial" w:cs="Arial"/>
          <w:b/>
          <w:sz w:val="28"/>
          <w:szCs w:val="28"/>
        </w:rPr>
      </w:pPr>
      <w:r w:rsidRPr="008106CF">
        <w:rPr>
          <w:rFonts w:ascii="Arial" w:hAnsi="Arial" w:cs="Arial"/>
          <w:b/>
          <w:sz w:val="28"/>
          <w:szCs w:val="28"/>
        </w:rPr>
        <w:t>ACT</w:t>
      </w:r>
      <w:r>
        <w:rPr>
          <w:rFonts w:ascii="Arial" w:hAnsi="Arial" w:cs="Arial"/>
          <w:b/>
          <w:sz w:val="28"/>
          <w:szCs w:val="28"/>
        </w:rPr>
        <w:t>A DE SESIÒN ORDINARIA DEL CONSEJO</w:t>
      </w:r>
      <w:r w:rsidRPr="008106CF">
        <w:rPr>
          <w:rFonts w:ascii="Arial" w:hAnsi="Arial" w:cs="Arial"/>
          <w:b/>
          <w:sz w:val="28"/>
          <w:szCs w:val="28"/>
        </w:rPr>
        <w:t xml:space="preserve"> DE</w:t>
      </w:r>
      <w:r>
        <w:rPr>
          <w:rFonts w:ascii="Arial" w:hAnsi="Arial" w:cs="Arial"/>
          <w:b/>
          <w:sz w:val="28"/>
          <w:szCs w:val="28"/>
        </w:rPr>
        <w:t xml:space="preserve"> PARTICIPACION Y</w:t>
      </w:r>
      <w:r w:rsidRPr="008106CF">
        <w:rPr>
          <w:rFonts w:ascii="Arial" w:hAnsi="Arial" w:cs="Arial"/>
          <w:b/>
          <w:sz w:val="28"/>
          <w:szCs w:val="28"/>
        </w:rPr>
        <w:t xml:space="preserve"> PLANEACIÒN PARA EL DESARROLLO MUNICIPAL</w:t>
      </w:r>
    </w:p>
    <w:p w:rsidR="003A4EA1" w:rsidRDefault="003A4EA1" w:rsidP="003A4EA1">
      <w:pPr>
        <w:tabs>
          <w:tab w:val="left" w:pos="1134"/>
        </w:tabs>
        <w:jc w:val="both"/>
        <w:rPr>
          <w:rFonts w:ascii="Arial" w:hAnsi="Arial" w:cs="Arial"/>
          <w:sz w:val="24"/>
          <w:szCs w:val="24"/>
        </w:rPr>
      </w:pPr>
      <w:r>
        <w:rPr>
          <w:rFonts w:ascii="Arial" w:hAnsi="Arial" w:cs="Arial"/>
          <w:sz w:val="24"/>
          <w:szCs w:val="24"/>
        </w:rPr>
        <w:t xml:space="preserve">En las instalaciones de la Casa de Cultura “José Vaca Flores” en Jocotepec, Jalisco en la calle Hidalgo S/N de la colonia Centro, siendo las 12:00 (doce horas) del día 6 de junio de 2019, previa convocatoria girado a </w:t>
      </w:r>
      <w:r w:rsidRPr="000C3145">
        <w:rPr>
          <w:rFonts w:ascii="Arial" w:hAnsi="Arial" w:cs="Arial"/>
          <w:sz w:val="24"/>
          <w:szCs w:val="24"/>
        </w:rPr>
        <w:t>los representantes de las Dependen</w:t>
      </w:r>
      <w:r>
        <w:rPr>
          <w:rFonts w:ascii="Arial" w:hAnsi="Arial" w:cs="Arial"/>
          <w:sz w:val="24"/>
          <w:szCs w:val="24"/>
        </w:rPr>
        <w:t>cias Estatales, Municipales</w:t>
      </w:r>
      <w:r w:rsidRPr="000C3145">
        <w:rPr>
          <w:rFonts w:ascii="Arial" w:hAnsi="Arial" w:cs="Arial"/>
          <w:sz w:val="24"/>
          <w:szCs w:val="24"/>
        </w:rPr>
        <w:t xml:space="preserve"> debidamente acreditadas en el municipio; las Organizaciones de los Sectores Públicos, Social y Privado;</w:t>
      </w:r>
      <w:r>
        <w:rPr>
          <w:rFonts w:ascii="Arial" w:hAnsi="Arial" w:cs="Arial"/>
          <w:sz w:val="24"/>
          <w:szCs w:val="24"/>
        </w:rPr>
        <w:t xml:space="preserve"> que integran el Consejo de Participación y Planeación para el Desarrollo Municipal, emitidos por el Presidente Municipal, quien preside dicho consejo, en los términos de lo dispuesto por los artículos 3° inciso “ñ”, 4° fracción del I al XVI, 39,44,45,46,53,54 al 59 de La Ley de Planeación Participativa para el Estado de Jalisco y sus Municipios, se reunieron los miembros del consejo para celebrar la segunda sesión ordinaria, de conformi</w:t>
      </w:r>
      <w:r w:rsidR="00261897">
        <w:rPr>
          <w:rFonts w:ascii="Arial" w:hAnsi="Arial" w:cs="Arial"/>
          <w:sz w:val="24"/>
          <w:szCs w:val="24"/>
        </w:rPr>
        <w:t>dad al siguiente</w:t>
      </w:r>
    </w:p>
    <w:p w:rsidR="00C35422" w:rsidRDefault="00261897" w:rsidP="00C35422">
      <w:pPr>
        <w:tabs>
          <w:tab w:val="left" w:pos="1134"/>
        </w:tabs>
        <w:jc w:val="center"/>
        <w:rPr>
          <w:rFonts w:ascii="Arial" w:hAnsi="Arial" w:cs="Arial"/>
          <w:b/>
          <w:sz w:val="24"/>
          <w:szCs w:val="24"/>
        </w:rPr>
      </w:pPr>
      <w:r w:rsidRPr="00EA4E44">
        <w:rPr>
          <w:rFonts w:ascii="Arial" w:hAnsi="Arial" w:cs="Arial"/>
          <w:b/>
          <w:sz w:val="24"/>
          <w:szCs w:val="24"/>
        </w:rPr>
        <w:t>ORDEN DEL DÌA</w:t>
      </w:r>
      <w:r>
        <w:rPr>
          <w:rFonts w:ascii="Arial" w:hAnsi="Arial" w:cs="Arial"/>
          <w:b/>
          <w:sz w:val="24"/>
          <w:szCs w:val="24"/>
        </w:rPr>
        <w:t>:</w:t>
      </w:r>
    </w:p>
    <w:p w:rsidR="00C35422" w:rsidRPr="00C35422" w:rsidRDefault="00C35422" w:rsidP="00C35422">
      <w:pPr>
        <w:tabs>
          <w:tab w:val="left" w:pos="1134"/>
        </w:tabs>
        <w:spacing w:after="0"/>
        <w:rPr>
          <w:rFonts w:ascii="Arial" w:hAnsi="Arial" w:cs="Arial"/>
          <w:sz w:val="24"/>
          <w:szCs w:val="24"/>
        </w:rPr>
      </w:pPr>
      <w:r>
        <w:rPr>
          <w:rFonts w:ascii="Arial" w:hAnsi="Arial" w:cs="Arial"/>
          <w:sz w:val="24"/>
          <w:szCs w:val="24"/>
        </w:rPr>
        <w:t xml:space="preserve">                                     </w:t>
      </w:r>
      <w:r w:rsidRPr="00C35422">
        <w:rPr>
          <w:rFonts w:ascii="Arial" w:hAnsi="Arial" w:cs="Arial"/>
          <w:sz w:val="24"/>
          <w:szCs w:val="24"/>
        </w:rPr>
        <w:t xml:space="preserve">I.- </w:t>
      </w:r>
      <w:r w:rsidR="0007067A">
        <w:rPr>
          <w:rFonts w:ascii="Arial" w:hAnsi="Arial" w:cs="Arial"/>
          <w:sz w:val="24"/>
          <w:szCs w:val="24"/>
        </w:rPr>
        <w:t xml:space="preserve"> </w:t>
      </w:r>
      <w:r w:rsidRPr="00C35422">
        <w:rPr>
          <w:rFonts w:ascii="Arial" w:hAnsi="Arial" w:cs="Arial"/>
          <w:sz w:val="24"/>
          <w:szCs w:val="24"/>
        </w:rPr>
        <w:t>Asistencia y verificación del Quórum legal;</w:t>
      </w:r>
    </w:p>
    <w:p w:rsidR="00C35422" w:rsidRPr="00C35422" w:rsidRDefault="00C35422" w:rsidP="00C35422">
      <w:pPr>
        <w:pStyle w:val="Prrafodelista"/>
        <w:tabs>
          <w:tab w:val="left" w:pos="1134"/>
        </w:tabs>
        <w:spacing w:after="0"/>
        <w:rPr>
          <w:rFonts w:ascii="Arial" w:hAnsi="Arial" w:cs="Arial"/>
          <w:sz w:val="24"/>
          <w:szCs w:val="24"/>
        </w:rPr>
      </w:pPr>
      <w:r w:rsidRPr="00C35422">
        <w:rPr>
          <w:rFonts w:ascii="Arial" w:hAnsi="Arial" w:cs="Arial"/>
          <w:sz w:val="24"/>
          <w:szCs w:val="24"/>
        </w:rPr>
        <w:t xml:space="preserve">                          II.- Lectura y aprobación del orden del día; </w:t>
      </w:r>
    </w:p>
    <w:p w:rsidR="00C35422" w:rsidRPr="00C35422" w:rsidRDefault="00C35422" w:rsidP="00C35422">
      <w:pPr>
        <w:pStyle w:val="Prrafodelista"/>
        <w:tabs>
          <w:tab w:val="left" w:pos="1134"/>
        </w:tabs>
        <w:spacing w:after="0"/>
        <w:rPr>
          <w:rFonts w:ascii="Arial" w:hAnsi="Arial" w:cs="Arial"/>
          <w:sz w:val="24"/>
          <w:szCs w:val="24"/>
        </w:rPr>
      </w:pPr>
      <w:r w:rsidRPr="00C35422">
        <w:rPr>
          <w:rFonts w:ascii="Arial" w:hAnsi="Arial" w:cs="Arial"/>
          <w:sz w:val="24"/>
          <w:szCs w:val="24"/>
        </w:rPr>
        <w:t xml:space="preserve">                          III.-Lectura del acta anterior;</w:t>
      </w:r>
    </w:p>
    <w:p w:rsidR="00C35422" w:rsidRPr="00C35422" w:rsidRDefault="00C35422" w:rsidP="00C35422">
      <w:pPr>
        <w:pStyle w:val="Prrafodelista"/>
        <w:tabs>
          <w:tab w:val="left" w:pos="1134"/>
        </w:tabs>
        <w:spacing w:after="0"/>
        <w:rPr>
          <w:rFonts w:ascii="Arial" w:hAnsi="Arial" w:cs="Arial"/>
          <w:sz w:val="24"/>
          <w:szCs w:val="24"/>
        </w:rPr>
      </w:pPr>
      <w:r w:rsidRPr="00C35422">
        <w:rPr>
          <w:rFonts w:ascii="Arial" w:hAnsi="Arial" w:cs="Arial"/>
          <w:sz w:val="24"/>
          <w:szCs w:val="24"/>
        </w:rPr>
        <w:t xml:space="preserve">                          IV.-Presentación, discusión y aprobación del</w:t>
      </w:r>
    </w:p>
    <w:p w:rsidR="00C35422" w:rsidRPr="00C35422" w:rsidRDefault="00C35422" w:rsidP="00C35422">
      <w:pPr>
        <w:pStyle w:val="Prrafodelista"/>
        <w:tabs>
          <w:tab w:val="left" w:pos="1134"/>
        </w:tabs>
        <w:spacing w:after="0"/>
        <w:rPr>
          <w:rFonts w:ascii="Arial" w:hAnsi="Arial" w:cs="Arial"/>
          <w:sz w:val="24"/>
          <w:szCs w:val="24"/>
        </w:rPr>
      </w:pPr>
      <w:r w:rsidRPr="00C35422">
        <w:rPr>
          <w:rFonts w:ascii="Arial" w:hAnsi="Arial" w:cs="Arial"/>
          <w:sz w:val="24"/>
          <w:szCs w:val="24"/>
        </w:rPr>
        <w:t xml:space="preserve">                                Programa de Gobierno 2018-2021 del Plan</w:t>
      </w:r>
    </w:p>
    <w:p w:rsidR="00C35422" w:rsidRPr="00C35422" w:rsidRDefault="00C35422" w:rsidP="00C35422">
      <w:pPr>
        <w:pStyle w:val="Prrafodelista"/>
        <w:tabs>
          <w:tab w:val="left" w:pos="1134"/>
        </w:tabs>
        <w:spacing w:after="0"/>
        <w:rPr>
          <w:rFonts w:ascii="Arial" w:hAnsi="Arial" w:cs="Arial"/>
          <w:sz w:val="24"/>
          <w:szCs w:val="24"/>
        </w:rPr>
      </w:pPr>
      <w:r w:rsidRPr="00C35422">
        <w:rPr>
          <w:rFonts w:ascii="Arial" w:hAnsi="Arial" w:cs="Arial"/>
          <w:sz w:val="24"/>
          <w:szCs w:val="24"/>
        </w:rPr>
        <w:t xml:space="preserve">                                Municipal de Desarrollo y Gobernanza; </w:t>
      </w:r>
    </w:p>
    <w:p w:rsidR="00C35422" w:rsidRPr="00C35422" w:rsidRDefault="00C35422" w:rsidP="00C35422">
      <w:pPr>
        <w:pStyle w:val="Prrafodelista"/>
        <w:tabs>
          <w:tab w:val="left" w:pos="1134"/>
        </w:tabs>
        <w:spacing w:after="0"/>
        <w:rPr>
          <w:rFonts w:ascii="Arial" w:hAnsi="Arial" w:cs="Arial"/>
          <w:sz w:val="24"/>
          <w:szCs w:val="24"/>
        </w:rPr>
      </w:pPr>
      <w:r w:rsidRPr="00C35422">
        <w:rPr>
          <w:rFonts w:ascii="Arial" w:hAnsi="Arial" w:cs="Arial"/>
          <w:sz w:val="24"/>
          <w:szCs w:val="24"/>
        </w:rPr>
        <w:t xml:space="preserve">                          V.- Asuntos generales; y </w:t>
      </w:r>
    </w:p>
    <w:p w:rsidR="00C35422" w:rsidRDefault="00C35422" w:rsidP="00C35422">
      <w:pPr>
        <w:pStyle w:val="Prrafodelista"/>
        <w:tabs>
          <w:tab w:val="left" w:pos="1134"/>
        </w:tabs>
        <w:spacing w:after="0"/>
        <w:rPr>
          <w:rFonts w:ascii="Arial" w:hAnsi="Arial" w:cs="Arial"/>
          <w:sz w:val="24"/>
          <w:szCs w:val="24"/>
        </w:rPr>
      </w:pPr>
      <w:r w:rsidRPr="00C35422">
        <w:rPr>
          <w:rFonts w:ascii="Arial" w:hAnsi="Arial" w:cs="Arial"/>
          <w:sz w:val="24"/>
          <w:szCs w:val="24"/>
        </w:rPr>
        <w:t xml:space="preserve">                          VI.- Clausura.  </w:t>
      </w:r>
    </w:p>
    <w:p w:rsidR="00C35422" w:rsidRPr="00C35422" w:rsidRDefault="0007067A" w:rsidP="00C35422">
      <w:pPr>
        <w:tabs>
          <w:tab w:val="left" w:pos="1134"/>
        </w:tabs>
        <w:spacing w:after="0"/>
        <w:rPr>
          <w:rFonts w:ascii="Arial" w:hAnsi="Arial" w:cs="Arial"/>
          <w:sz w:val="24"/>
          <w:szCs w:val="24"/>
        </w:rPr>
      </w:pPr>
      <w:r>
        <w:rPr>
          <w:rFonts w:ascii="Arial" w:hAnsi="Arial" w:cs="Arial"/>
          <w:sz w:val="24"/>
          <w:szCs w:val="24"/>
        </w:rPr>
        <w:tab/>
      </w:r>
    </w:p>
    <w:p w:rsidR="0007067A" w:rsidRPr="00EA4E44" w:rsidRDefault="0007067A" w:rsidP="0007067A">
      <w:pPr>
        <w:jc w:val="center"/>
        <w:rPr>
          <w:rFonts w:ascii="Arial" w:hAnsi="Arial" w:cs="Arial"/>
          <w:b/>
          <w:sz w:val="24"/>
          <w:szCs w:val="24"/>
        </w:rPr>
      </w:pPr>
      <w:r w:rsidRPr="00EA4E44">
        <w:rPr>
          <w:rFonts w:ascii="Arial" w:hAnsi="Arial" w:cs="Arial"/>
          <w:b/>
          <w:sz w:val="24"/>
          <w:szCs w:val="24"/>
        </w:rPr>
        <w:t>DESARROLLO DE LA SESIÒN</w:t>
      </w:r>
    </w:p>
    <w:p w:rsidR="0007067A" w:rsidRDefault="0007067A" w:rsidP="0007067A">
      <w:pPr>
        <w:spacing w:after="0"/>
        <w:jc w:val="center"/>
        <w:rPr>
          <w:rFonts w:ascii="Arial" w:hAnsi="Arial" w:cs="Arial"/>
          <w:b/>
          <w:sz w:val="24"/>
          <w:szCs w:val="24"/>
        </w:rPr>
      </w:pPr>
      <w:r w:rsidRPr="00EA4E44">
        <w:rPr>
          <w:rFonts w:ascii="Arial" w:hAnsi="Arial" w:cs="Arial"/>
          <w:b/>
          <w:sz w:val="24"/>
          <w:szCs w:val="24"/>
        </w:rPr>
        <w:t>PRIMER PUNTO</w:t>
      </w:r>
    </w:p>
    <w:p w:rsidR="0007067A" w:rsidRDefault="0007067A" w:rsidP="0007067A">
      <w:pPr>
        <w:spacing w:after="0"/>
        <w:jc w:val="center"/>
        <w:rPr>
          <w:rFonts w:ascii="Arial" w:hAnsi="Arial" w:cs="Arial"/>
          <w:b/>
          <w:sz w:val="24"/>
          <w:szCs w:val="24"/>
        </w:rPr>
      </w:pPr>
      <w:r>
        <w:rPr>
          <w:rFonts w:ascii="Arial" w:hAnsi="Arial" w:cs="Arial"/>
          <w:b/>
          <w:sz w:val="24"/>
          <w:szCs w:val="24"/>
        </w:rPr>
        <w:t xml:space="preserve">Asistencia y verificación del </w:t>
      </w:r>
      <w:r w:rsidRPr="008448C3">
        <w:rPr>
          <w:rFonts w:ascii="Arial" w:hAnsi="Arial" w:cs="Arial"/>
          <w:b/>
          <w:sz w:val="24"/>
          <w:szCs w:val="24"/>
        </w:rPr>
        <w:t>Quórum Legal</w:t>
      </w:r>
    </w:p>
    <w:p w:rsidR="00C35422" w:rsidRDefault="00C35422" w:rsidP="0007067A">
      <w:pPr>
        <w:pStyle w:val="Prrafodelista"/>
        <w:tabs>
          <w:tab w:val="left" w:pos="1134"/>
        </w:tabs>
        <w:spacing w:after="0"/>
        <w:jc w:val="center"/>
        <w:rPr>
          <w:rFonts w:ascii="Arial" w:hAnsi="Arial" w:cs="Arial"/>
          <w:sz w:val="24"/>
          <w:szCs w:val="24"/>
        </w:rPr>
      </w:pPr>
    </w:p>
    <w:p w:rsidR="0007067A" w:rsidRDefault="0007067A" w:rsidP="0007067A">
      <w:pPr>
        <w:ind w:firstLine="708"/>
        <w:jc w:val="both"/>
        <w:rPr>
          <w:rFonts w:ascii="Arial" w:hAnsi="Arial" w:cs="Arial"/>
          <w:sz w:val="24"/>
          <w:szCs w:val="24"/>
        </w:rPr>
      </w:pPr>
      <w:r>
        <w:rPr>
          <w:rFonts w:ascii="Arial" w:hAnsi="Arial" w:cs="Arial"/>
          <w:sz w:val="24"/>
          <w:szCs w:val="24"/>
        </w:rPr>
        <w:t xml:space="preserve">Se da inicio con la lectura de la lista de asistencia de los miembros convocados: </w:t>
      </w:r>
    </w:p>
    <w:p w:rsidR="0007067A" w:rsidRPr="00561A7F" w:rsidRDefault="0007067A" w:rsidP="0007067A">
      <w:pPr>
        <w:spacing w:after="0"/>
        <w:jc w:val="both"/>
        <w:rPr>
          <w:rFonts w:ascii="Arial" w:hAnsi="Arial" w:cs="Arial"/>
          <w:b/>
        </w:rPr>
      </w:pPr>
      <w:r>
        <w:rPr>
          <w:rFonts w:ascii="Arial" w:hAnsi="Arial" w:cs="Arial"/>
          <w:b/>
        </w:rPr>
        <w:t>Presidente M</w:t>
      </w:r>
      <w:r w:rsidRPr="00561A7F">
        <w:rPr>
          <w:rFonts w:ascii="Arial" w:hAnsi="Arial" w:cs="Arial"/>
          <w:b/>
        </w:rPr>
        <w:t xml:space="preserve">unicipal y Presidente del COPLADEMUN. </w:t>
      </w:r>
    </w:p>
    <w:p w:rsidR="0007067A" w:rsidRDefault="0007067A" w:rsidP="0007067A">
      <w:pPr>
        <w:spacing w:after="0"/>
        <w:jc w:val="both"/>
        <w:rPr>
          <w:rFonts w:ascii="Arial" w:hAnsi="Arial" w:cs="Arial"/>
        </w:rPr>
      </w:pPr>
      <w:r w:rsidRPr="00561A7F">
        <w:rPr>
          <w:rFonts w:ascii="Arial" w:hAnsi="Arial" w:cs="Arial"/>
        </w:rPr>
        <w:t xml:space="preserve"> </w:t>
      </w:r>
    </w:p>
    <w:p w:rsidR="0007067A" w:rsidRPr="00561A7F" w:rsidRDefault="0007067A" w:rsidP="0007067A">
      <w:pPr>
        <w:spacing w:after="0"/>
        <w:jc w:val="both"/>
        <w:rPr>
          <w:rFonts w:ascii="Arial" w:hAnsi="Arial" w:cs="Arial"/>
        </w:rPr>
      </w:pPr>
      <w:r w:rsidRPr="00561A7F">
        <w:rPr>
          <w:rFonts w:ascii="Arial" w:hAnsi="Arial" w:cs="Arial"/>
        </w:rPr>
        <w:t xml:space="preserve">Lic. José Miguel Gómez López.                                             </w:t>
      </w:r>
      <w:r>
        <w:rPr>
          <w:rFonts w:ascii="Arial" w:hAnsi="Arial" w:cs="Arial"/>
        </w:rPr>
        <w:t xml:space="preserve">         </w:t>
      </w:r>
      <w:r w:rsidRPr="00561A7F">
        <w:rPr>
          <w:rFonts w:ascii="Arial" w:hAnsi="Arial" w:cs="Arial"/>
        </w:rPr>
        <w:t xml:space="preserve"> </w:t>
      </w:r>
      <w:r w:rsidRPr="00561A7F">
        <w:rPr>
          <w:rFonts w:ascii="Arial" w:hAnsi="Arial" w:cs="Arial"/>
          <w:b/>
        </w:rPr>
        <w:t>PRESENTE</w:t>
      </w:r>
    </w:p>
    <w:p w:rsidR="0007067A"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b/>
        </w:rPr>
      </w:pPr>
      <w:r w:rsidRPr="00561A7F">
        <w:rPr>
          <w:rFonts w:ascii="Arial" w:hAnsi="Arial" w:cs="Arial"/>
          <w:b/>
        </w:rPr>
        <w:t>Representantes de las comisiones edilicias con funciones de planeación.</w:t>
      </w:r>
    </w:p>
    <w:p w:rsidR="0007067A" w:rsidRDefault="0007067A" w:rsidP="0007067A">
      <w:pPr>
        <w:spacing w:after="0"/>
        <w:jc w:val="both"/>
        <w:rPr>
          <w:rFonts w:ascii="Arial" w:hAnsi="Arial" w:cs="Arial"/>
        </w:rPr>
      </w:pPr>
      <w:r w:rsidRPr="00561A7F">
        <w:rPr>
          <w:rFonts w:ascii="Arial" w:hAnsi="Arial" w:cs="Arial"/>
        </w:rPr>
        <w:t xml:space="preserve">  </w:t>
      </w:r>
    </w:p>
    <w:p w:rsidR="0007067A" w:rsidRPr="00561A7F" w:rsidRDefault="0007067A" w:rsidP="0007067A">
      <w:pPr>
        <w:spacing w:after="0"/>
        <w:jc w:val="both"/>
        <w:rPr>
          <w:rFonts w:ascii="Arial" w:hAnsi="Arial" w:cs="Arial"/>
        </w:rPr>
      </w:pPr>
      <w:r w:rsidRPr="00561A7F">
        <w:rPr>
          <w:rFonts w:ascii="Arial" w:hAnsi="Arial" w:cs="Arial"/>
        </w:rPr>
        <w:t xml:space="preserve">Mtra. María Dolores López Jara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b/>
        </w:rPr>
        <w:t xml:space="preserve">PRESENTE  </w:t>
      </w:r>
    </w:p>
    <w:p w:rsidR="0007067A" w:rsidRDefault="0007067A" w:rsidP="0007067A">
      <w:pPr>
        <w:spacing w:after="0"/>
        <w:jc w:val="both"/>
        <w:rPr>
          <w:rFonts w:ascii="Arial" w:hAnsi="Arial" w:cs="Arial"/>
        </w:rPr>
      </w:pPr>
      <w:r w:rsidRPr="00561A7F">
        <w:rPr>
          <w:rFonts w:ascii="Arial" w:hAnsi="Arial" w:cs="Arial"/>
        </w:rPr>
        <w:t xml:space="preserve">  </w:t>
      </w:r>
    </w:p>
    <w:p w:rsidR="0007067A" w:rsidRPr="00561A7F" w:rsidRDefault="0007067A" w:rsidP="0007067A">
      <w:pPr>
        <w:spacing w:after="0"/>
        <w:jc w:val="both"/>
        <w:rPr>
          <w:rFonts w:ascii="Arial" w:hAnsi="Arial" w:cs="Arial"/>
          <w:b/>
        </w:rPr>
      </w:pPr>
      <w:r w:rsidRPr="00561A7F">
        <w:rPr>
          <w:rFonts w:ascii="Arial" w:hAnsi="Arial" w:cs="Arial"/>
        </w:rPr>
        <w:t xml:space="preserve">Lic. Saúl Oregel Hernández                                                   </w:t>
      </w:r>
      <w:r>
        <w:rPr>
          <w:rFonts w:ascii="Arial" w:hAnsi="Arial" w:cs="Arial"/>
        </w:rPr>
        <w:t xml:space="preserve">      </w:t>
      </w:r>
      <w:r w:rsidRPr="00561A7F">
        <w:rPr>
          <w:rFonts w:ascii="Arial" w:hAnsi="Arial" w:cs="Arial"/>
        </w:rPr>
        <w:t xml:space="preserve"> </w:t>
      </w:r>
      <w:r w:rsidRPr="00561A7F">
        <w:rPr>
          <w:rFonts w:ascii="Arial" w:hAnsi="Arial" w:cs="Arial"/>
          <w:b/>
        </w:rPr>
        <w:t xml:space="preserve"> </w:t>
      </w:r>
      <w:r>
        <w:rPr>
          <w:rFonts w:ascii="Arial" w:hAnsi="Arial" w:cs="Arial"/>
          <w:b/>
        </w:rPr>
        <w:t xml:space="preserve"> PRESENTE</w:t>
      </w:r>
    </w:p>
    <w:p w:rsidR="0007067A" w:rsidRDefault="0007067A" w:rsidP="0007067A">
      <w:pPr>
        <w:spacing w:after="0"/>
        <w:jc w:val="both"/>
        <w:rPr>
          <w:rFonts w:ascii="Arial" w:hAnsi="Arial" w:cs="Arial"/>
          <w:b/>
        </w:rPr>
      </w:pPr>
    </w:p>
    <w:p w:rsidR="0007067A" w:rsidRDefault="0007067A" w:rsidP="0007067A">
      <w:pPr>
        <w:spacing w:after="0"/>
        <w:jc w:val="both"/>
        <w:rPr>
          <w:rFonts w:ascii="Arial" w:hAnsi="Arial" w:cs="Arial"/>
          <w:b/>
        </w:rPr>
      </w:pPr>
      <w:r w:rsidRPr="00561A7F">
        <w:rPr>
          <w:rFonts w:ascii="Arial" w:hAnsi="Arial" w:cs="Arial"/>
          <w:b/>
        </w:rPr>
        <w:t>Regi</w:t>
      </w:r>
      <w:r>
        <w:rPr>
          <w:rFonts w:ascii="Arial" w:hAnsi="Arial" w:cs="Arial"/>
          <w:b/>
        </w:rPr>
        <w:t>dora de participación ciudadana y desarrollo social.</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b/>
        </w:rPr>
      </w:pPr>
      <w:r w:rsidRPr="00561A7F">
        <w:rPr>
          <w:rFonts w:ascii="Arial" w:hAnsi="Arial" w:cs="Arial"/>
        </w:rPr>
        <w:t xml:space="preserve">C. Isela Pérez García                                                                  </w:t>
      </w:r>
      <w:r>
        <w:rPr>
          <w:rFonts w:ascii="Arial" w:hAnsi="Arial" w:cs="Arial"/>
        </w:rPr>
        <w:t xml:space="preserve">    </w:t>
      </w:r>
      <w:r w:rsidRPr="00561A7F">
        <w:rPr>
          <w:rFonts w:ascii="Arial" w:hAnsi="Arial" w:cs="Arial"/>
          <w:b/>
        </w:rPr>
        <w:t>PRESENTE</w:t>
      </w:r>
    </w:p>
    <w:p w:rsidR="0007067A"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b/>
        </w:rPr>
      </w:pPr>
      <w:r w:rsidRPr="00561A7F">
        <w:rPr>
          <w:rFonts w:ascii="Arial" w:hAnsi="Arial" w:cs="Arial"/>
          <w:b/>
        </w:rPr>
        <w:t>Representante Estatal de la Secretaría de Planeación y Participación Ciudadana</w:t>
      </w:r>
    </w:p>
    <w:p w:rsidR="0007067A" w:rsidRDefault="0007067A" w:rsidP="0007067A">
      <w:pPr>
        <w:spacing w:after="0"/>
        <w:jc w:val="both"/>
        <w:rPr>
          <w:rFonts w:ascii="Arial" w:hAnsi="Arial" w:cs="Arial"/>
        </w:rPr>
      </w:pPr>
    </w:p>
    <w:p w:rsidR="0007067A" w:rsidRPr="00561A7F" w:rsidRDefault="0007067A" w:rsidP="0007067A">
      <w:pPr>
        <w:spacing w:after="0"/>
        <w:jc w:val="both"/>
        <w:rPr>
          <w:rFonts w:ascii="Arial" w:hAnsi="Arial" w:cs="Arial"/>
        </w:rPr>
      </w:pPr>
      <w:r w:rsidRPr="00561A7F">
        <w:rPr>
          <w:rFonts w:ascii="Arial" w:hAnsi="Arial" w:cs="Arial"/>
        </w:rPr>
        <w:t>Act. Javier Alberto Mijangos Vázquez</w:t>
      </w:r>
    </w:p>
    <w:p w:rsidR="0007067A" w:rsidRPr="00561A7F" w:rsidRDefault="0007067A" w:rsidP="0007067A">
      <w:pPr>
        <w:spacing w:after="0"/>
        <w:jc w:val="both"/>
        <w:rPr>
          <w:rFonts w:ascii="Arial" w:hAnsi="Arial" w:cs="Arial"/>
        </w:rPr>
      </w:pPr>
      <w:r w:rsidRPr="00561A7F">
        <w:rPr>
          <w:rFonts w:ascii="Arial" w:hAnsi="Arial" w:cs="Arial"/>
        </w:rPr>
        <w:t xml:space="preserve">Coordinación General de Regiones                                           </w:t>
      </w:r>
      <w:r>
        <w:rPr>
          <w:rFonts w:ascii="Arial" w:hAnsi="Arial" w:cs="Arial"/>
        </w:rPr>
        <w:t xml:space="preserve">     </w:t>
      </w:r>
      <w:r w:rsidRPr="00561A7F">
        <w:rPr>
          <w:rFonts w:ascii="Arial" w:hAnsi="Arial" w:cs="Arial"/>
          <w:b/>
        </w:rPr>
        <w:t>PRESENTE</w:t>
      </w:r>
    </w:p>
    <w:p w:rsidR="0007067A" w:rsidRPr="00561A7F" w:rsidRDefault="0007067A" w:rsidP="0007067A">
      <w:pPr>
        <w:spacing w:after="0"/>
        <w:jc w:val="both"/>
        <w:rPr>
          <w:rFonts w:ascii="Arial" w:hAnsi="Arial" w:cs="Arial"/>
        </w:rPr>
      </w:pPr>
    </w:p>
    <w:p w:rsidR="0007067A" w:rsidRPr="00561A7F" w:rsidRDefault="0007067A" w:rsidP="0007067A">
      <w:pPr>
        <w:spacing w:after="0"/>
        <w:jc w:val="both"/>
        <w:rPr>
          <w:rFonts w:ascii="Arial" w:hAnsi="Arial" w:cs="Arial"/>
        </w:rPr>
      </w:pPr>
      <w:r w:rsidRPr="00561A7F">
        <w:rPr>
          <w:rFonts w:ascii="Arial" w:hAnsi="Arial" w:cs="Arial"/>
        </w:rPr>
        <w:t>Lic. María Esther Salazar Martínez</w:t>
      </w:r>
    </w:p>
    <w:p w:rsidR="0007067A" w:rsidRPr="00561A7F" w:rsidRDefault="0007067A" w:rsidP="0007067A">
      <w:pPr>
        <w:spacing w:after="0"/>
        <w:jc w:val="both"/>
        <w:rPr>
          <w:rFonts w:ascii="Arial" w:hAnsi="Arial" w:cs="Arial"/>
          <w:b/>
        </w:rPr>
      </w:pPr>
      <w:r w:rsidRPr="00561A7F">
        <w:rPr>
          <w:rFonts w:ascii="Arial" w:hAnsi="Arial" w:cs="Arial"/>
        </w:rPr>
        <w:t xml:space="preserve">Encargada de zona región sureste.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b/>
        </w:rPr>
        <w:t>PRESENTE</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rPr>
      </w:pPr>
      <w:r w:rsidRPr="00561A7F">
        <w:rPr>
          <w:rFonts w:ascii="Arial" w:hAnsi="Arial" w:cs="Arial"/>
          <w:b/>
        </w:rPr>
        <w:t>Dirección de Planeación Municipal</w:t>
      </w:r>
      <w:r w:rsidRPr="00561A7F">
        <w:rPr>
          <w:rFonts w:ascii="Arial" w:hAnsi="Arial" w:cs="Arial"/>
        </w:rPr>
        <w:t>.</w:t>
      </w:r>
    </w:p>
    <w:p w:rsidR="0007067A" w:rsidRDefault="0007067A" w:rsidP="0007067A">
      <w:pPr>
        <w:spacing w:after="0"/>
        <w:jc w:val="both"/>
        <w:rPr>
          <w:rFonts w:ascii="Arial" w:hAnsi="Arial" w:cs="Arial"/>
        </w:rPr>
      </w:pPr>
    </w:p>
    <w:p w:rsidR="0007067A" w:rsidRPr="00561A7F" w:rsidRDefault="0007067A" w:rsidP="0007067A">
      <w:pPr>
        <w:spacing w:after="0"/>
        <w:jc w:val="both"/>
        <w:rPr>
          <w:rFonts w:ascii="Arial" w:hAnsi="Arial" w:cs="Arial"/>
        </w:rPr>
      </w:pPr>
      <w:r w:rsidRPr="00561A7F">
        <w:rPr>
          <w:rFonts w:ascii="Arial" w:hAnsi="Arial" w:cs="Arial"/>
        </w:rPr>
        <w:t xml:space="preserve">Lic. Daniela Rameño Rivera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b/>
        </w:rPr>
        <w:t>PRESENTE</w:t>
      </w:r>
    </w:p>
    <w:p w:rsidR="0007067A"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rPr>
      </w:pPr>
      <w:r w:rsidRPr="00561A7F">
        <w:rPr>
          <w:rFonts w:ascii="Arial" w:hAnsi="Arial" w:cs="Arial"/>
          <w:b/>
        </w:rPr>
        <w:t>Representantes de las organizaciones del sector privado</w:t>
      </w:r>
    </w:p>
    <w:p w:rsidR="0007067A" w:rsidRDefault="0007067A" w:rsidP="0007067A">
      <w:pPr>
        <w:spacing w:after="0"/>
        <w:jc w:val="both"/>
        <w:rPr>
          <w:rFonts w:ascii="Arial" w:hAnsi="Arial" w:cs="Arial"/>
        </w:rPr>
      </w:pPr>
      <w:r>
        <w:rPr>
          <w:rFonts w:ascii="Arial" w:hAnsi="Arial" w:cs="Arial"/>
        </w:rPr>
        <w:t xml:space="preserve"> </w:t>
      </w:r>
    </w:p>
    <w:p w:rsidR="0007067A" w:rsidRPr="00561A7F" w:rsidRDefault="0007067A" w:rsidP="0007067A">
      <w:pPr>
        <w:spacing w:after="0"/>
        <w:jc w:val="both"/>
        <w:rPr>
          <w:rFonts w:ascii="Arial" w:hAnsi="Arial" w:cs="Arial"/>
          <w:b/>
        </w:rPr>
      </w:pPr>
      <w:r w:rsidRPr="00561A7F">
        <w:rPr>
          <w:rFonts w:ascii="Arial" w:hAnsi="Arial" w:cs="Arial"/>
        </w:rPr>
        <w:t xml:space="preserve">L.C.P José Camarena Olmedo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b/>
        </w:rPr>
        <w:t>PRESENTE</w:t>
      </w:r>
    </w:p>
    <w:p w:rsidR="0007067A" w:rsidRDefault="0007067A" w:rsidP="0007067A">
      <w:pPr>
        <w:spacing w:after="0"/>
        <w:jc w:val="both"/>
        <w:rPr>
          <w:rFonts w:ascii="Arial" w:hAnsi="Arial" w:cs="Arial"/>
        </w:rPr>
      </w:pPr>
    </w:p>
    <w:p w:rsidR="0007067A" w:rsidRDefault="0007067A" w:rsidP="0007067A">
      <w:pPr>
        <w:spacing w:after="0"/>
        <w:jc w:val="both"/>
        <w:rPr>
          <w:rFonts w:ascii="Arial" w:hAnsi="Arial" w:cs="Arial"/>
          <w:b/>
        </w:rPr>
      </w:pPr>
      <w:r w:rsidRPr="00561A7F">
        <w:rPr>
          <w:rFonts w:ascii="Arial" w:hAnsi="Arial" w:cs="Arial"/>
        </w:rPr>
        <w:t xml:space="preserve">C. Eduardo Mancilla Aceves                                                      </w:t>
      </w:r>
      <w:r>
        <w:rPr>
          <w:rFonts w:ascii="Arial" w:hAnsi="Arial" w:cs="Arial"/>
        </w:rPr>
        <w:t xml:space="preserve">    </w:t>
      </w:r>
      <w:r w:rsidR="00B53873">
        <w:rPr>
          <w:rFonts w:ascii="Arial" w:hAnsi="Arial" w:cs="Arial"/>
          <w:b/>
        </w:rPr>
        <w:t xml:space="preserve"> AUSENTE</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b/>
        </w:rPr>
      </w:pPr>
      <w:r w:rsidRPr="00561A7F">
        <w:rPr>
          <w:rFonts w:ascii="Arial" w:hAnsi="Arial" w:cs="Arial"/>
          <w:b/>
        </w:rPr>
        <w:t>Representantes de cooperativas</w:t>
      </w:r>
    </w:p>
    <w:p w:rsidR="0007067A" w:rsidRDefault="0007067A" w:rsidP="0007067A">
      <w:pPr>
        <w:spacing w:after="0"/>
        <w:jc w:val="both"/>
        <w:rPr>
          <w:rFonts w:ascii="Arial" w:hAnsi="Arial" w:cs="Arial"/>
        </w:rPr>
      </w:pPr>
    </w:p>
    <w:p w:rsidR="0007067A" w:rsidRPr="00561A7F" w:rsidRDefault="0007067A" w:rsidP="0007067A">
      <w:pPr>
        <w:spacing w:after="0"/>
        <w:jc w:val="both"/>
        <w:rPr>
          <w:rFonts w:ascii="Arial" w:hAnsi="Arial" w:cs="Arial"/>
        </w:rPr>
      </w:pPr>
      <w:r w:rsidRPr="00561A7F">
        <w:rPr>
          <w:rFonts w:ascii="Arial" w:hAnsi="Arial" w:cs="Arial"/>
        </w:rPr>
        <w:t>C. Leovigildo Delgadillo García</w:t>
      </w:r>
    </w:p>
    <w:p w:rsidR="0007067A" w:rsidRPr="00561A7F" w:rsidRDefault="0007067A" w:rsidP="0007067A">
      <w:pPr>
        <w:spacing w:after="0"/>
        <w:rPr>
          <w:rFonts w:ascii="Arial" w:hAnsi="Arial" w:cs="Arial"/>
          <w:b/>
        </w:rPr>
      </w:pPr>
      <w:r w:rsidRPr="00561A7F">
        <w:rPr>
          <w:rFonts w:ascii="Arial" w:hAnsi="Arial" w:cs="Arial"/>
        </w:rPr>
        <w:t xml:space="preserve">Coop. Pescadores San Juan Cósala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b/>
        </w:rPr>
        <w:t>PRESENTE</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rPr>
      </w:pPr>
      <w:r w:rsidRPr="00561A7F">
        <w:rPr>
          <w:rFonts w:ascii="Arial" w:hAnsi="Arial" w:cs="Arial"/>
        </w:rPr>
        <w:t>C. Pedro Mendoza Navarro</w:t>
      </w:r>
    </w:p>
    <w:p w:rsidR="0007067A" w:rsidRPr="0007067A" w:rsidRDefault="0007067A" w:rsidP="0007067A">
      <w:pPr>
        <w:spacing w:after="0"/>
        <w:jc w:val="both"/>
        <w:rPr>
          <w:rFonts w:ascii="Arial" w:hAnsi="Arial" w:cs="Arial"/>
          <w:b/>
        </w:rPr>
      </w:pPr>
      <w:r w:rsidRPr="00561A7F">
        <w:rPr>
          <w:rFonts w:ascii="Arial" w:hAnsi="Arial" w:cs="Arial"/>
        </w:rPr>
        <w:t xml:space="preserve">Grupo turístico artesanal                                                              </w:t>
      </w:r>
      <w:r>
        <w:rPr>
          <w:rFonts w:ascii="Arial" w:hAnsi="Arial" w:cs="Arial"/>
        </w:rPr>
        <w:t xml:space="preserve">   </w:t>
      </w:r>
      <w:r>
        <w:rPr>
          <w:rFonts w:ascii="Arial" w:hAnsi="Arial" w:cs="Arial"/>
          <w:b/>
        </w:rPr>
        <w:t>PRESENTE</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b/>
        </w:rPr>
      </w:pPr>
      <w:r w:rsidRPr="00561A7F">
        <w:rPr>
          <w:rFonts w:ascii="Arial" w:hAnsi="Arial" w:cs="Arial"/>
          <w:b/>
        </w:rPr>
        <w:t>Representantes de la sociedad civil</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b/>
        </w:rPr>
      </w:pPr>
      <w:r w:rsidRPr="00561A7F">
        <w:rPr>
          <w:rFonts w:ascii="Arial" w:hAnsi="Arial" w:cs="Arial"/>
        </w:rPr>
        <w:t xml:space="preserve">Mtro. Ramón Ramírez Martínez                                                  </w:t>
      </w:r>
      <w:r w:rsidRPr="00561A7F">
        <w:rPr>
          <w:rFonts w:ascii="Arial" w:hAnsi="Arial" w:cs="Arial"/>
          <w:b/>
        </w:rPr>
        <w:t xml:space="preserve"> </w:t>
      </w:r>
      <w:r w:rsidR="00754675">
        <w:rPr>
          <w:rFonts w:ascii="Arial" w:hAnsi="Arial" w:cs="Arial"/>
          <w:b/>
        </w:rPr>
        <w:t xml:space="preserve">   </w:t>
      </w:r>
      <w:r w:rsidR="00B53873">
        <w:rPr>
          <w:rFonts w:ascii="Arial" w:hAnsi="Arial" w:cs="Arial"/>
          <w:b/>
        </w:rPr>
        <w:t>AUSENTE</w:t>
      </w:r>
    </w:p>
    <w:p w:rsidR="0007067A" w:rsidRPr="00561A7F" w:rsidRDefault="0007067A" w:rsidP="0007067A">
      <w:pPr>
        <w:spacing w:after="0"/>
        <w:jc w:val="both"/>
        <w:rPr>
          <w:rFonts w:ascii="Arial" w:hAnsi="Arial" w:cs="Arial"/>
          <w:b/>
        </w:rPr>
      </w:pPr>
      <w:r>
        <w:rPr>
          <w:rFonts w:ascii="Arial" w:hAnsi="Arial" w:cs="Arial"/>
          <w:b/>
        </w:rPr>
        <w:t xml:space="preserve">    </w:t>
      </w:r>
    </w:p>
    <w:p w:rsidR="0007067A" w:rsidRPr="00561A7F" w:rsidRDefault="0007067A" w:rsidP="0007067A">
      <w:pPr>
        <w:spacing w:after="0"/>
        <w:jc w:val="both"/>
        <w:rPr>
          <w:rFonts w:ascii="Arial" w:hAnsi="Arial" w:cs="Arial"/>
          <w:b/>
        </w:rPr>
      </w:pPr>
      <w:r w:rsidRPr="00561A7F">
        <w:rPr>
          <w:rFonts w:ascii="Arial" w:hAnsi="Arial" w:cs="Arial"/>
        </w:rPr>
        <w:t xml:space="preserve">C. Alicia Salcido Herrera                                                              </w:t>
      </w:r>
      <w:r w:rsidR="00754675">
        <w:rPr>
          <w:rFonts w:ascii="Arial" w:hAnsi="Arial" w:cs="Arial"/>
        </w:rPr>
        <w:t xml:space="preserve">   </w:t>
      </w:r>
      <w:r w:rsidRPr="00561A7F">
        <w:rPr>
          <w:rFonts w:ascii="Arial" w:hAnsi="Arial" w:cs="Arial"/>
          <w:b/>
        </w:rPr>
        <w:t>PRESENTE</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b/>
        </w:rPr>
      </w:pPr>
      <w:r w:rsidRPr="00561A7F">
        <w:rPr>
          <w:rFonts w:ascii="Arial" w:hAnsi="Arial" w:cs="Arial"/>
          <w:b/>
        </w:rPr>
        <w:t xml:space="preserve">Representantes de organizaciones vecinales                         </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rPr>
      </w:pPr>
      <w:r w:rsidRPr="00561A7F">
        <w:rPr>
          <w:rFonts w:ascii="Arial" w:hAnsi="Arial" w:cs="Arial"/>
        </w:rPr>
        <w:t>L.C.P María Concepción Navarro Valle</w:t>
      </w:r>
    </w:p>
    <w:p w:rsidR="0007067A" w:rsidRPr="00754675" w:rsidRDefault="0007067A" w:rsidP="0007067A">
      <w:pPr>
        <w:spacing w:after="0"/>
        <w:jc w:val="both"/>
        <w:rPr>
          <w:rFonts w:ascii="Arial" w:hAnsi="Arial" w:cs="Arial"/>
          <w:b/>
        </w:rPr>
      </w:pPr>
      <w:r w:rsidRPr="00561A7F">
        <w:rPr>
          <w:rFonts w:ascii="Arial" w:hAnsi="Arial" w:cs="Arial"/>
        </w:rPr>
        <w:t xml:space="preserve">Fraccionamiento Roca Azul                                                       </w:t>
      </w:r>
      <w:r>
        <w:rPr>
          <w:rFonts w:ascii="Arial" w:hAnsi="Arial" w:cs="Arial"/>
        </w:rPr>
        <w:t xml:space="preserve">    </w:t>
      </w:r>
      <w:r w:rsidRPr="00561A7F">
        <w:rPr>
          <w:rFonts w:ascii="Arial" w:hAnsi="Arial" w:cs="Arial"/>
        </w:rPr>
        <w:t xml:space="preserve"> </w:t>
      </w:r>
      <w:r w:rsidR="00754675">
        <w:rPr>
          <w:rFonts w:ascii="Arial" w:hAnsi="Arial" w:cs="Arial"/>
          <w:b/>
        </w:rPr>
        <w:t>PRESENTE</w:t>
      </w:r>
    </w:p>
    <w:p w:rsidR="0007067A" w:rsidRPr="00561A7F" w:rsidRDefault="0007067A" w:rsidP="0007067A">
      <w:pPr>
        <w:spacing w:after="0"/>
        <w:jc w:val="both"/>
        <w:rPr>
          <w:rFonts w:ascii="Arial" w:hAnsi="Arial" w:cs="Arial"/>
        </w:rPr>
      </w:pPr>
    </w:p>
    <w:p w:rsidR="0007067A" w:rsidRPr="00561A7F" w:rsidRDefault="0007067A" w:rsidP="0007067A">
      <w:pPr>
        <w:spacing w:after="0"/>
        <w:jc w:val="both"/>
        <w:rPr>
          <w:rFonts w:ascii="Arial" w:hAnsi="Arial" w:cs="Arial"/>
          <w:b/>
        </w:rPr>
      </w:pPr>
      <w:r w:rsidRPr="00561A7F">
        <w:rPr>
          <w:rFonts w:ascii="Arial" w:hAnsi="Arial" w:cs="Arial"/>
        </w:rPr>
        <w:t xml:space="preserve">C. Aurora Jacobo Macías                     </w:t>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t xml:space="preserve">     </w:t>
      </w:r>
    </w:p>
    <w:p w:rsidR="0007067A" w:rsidRPr="00561A7F" w:rsidRDefault="0007067A" w:rsidP="0007067A">
      <w:pPr>
        <w:spacing w:after="0"/>
        <w:jc w:val="both"/>
        <w:rPr>
          <w:rFonts w:ascii="Arial" w:hAnsi="Arial" w:cs="Arial"/>
          <w:b/>
        </w:rPr>
      </w:pPr>
      <w:r w:rsidRPr="00561A7F">
        <w:rPr>
          <w:rFonts w:ascii="Arial" w:hAnsi="Arial" w:cs="Arial"/>
        </w:rPr>
        <w:t xml:space="preserve">Fraccionamiento Raquet Club                                                   </w:t>
      </w:r>
      <w:r>
        <w:rPr>
          <w:rFonts w:ascii="Arial" w:hAnsi="Arial" w:cs="Arial"/>
        </w:rPr>
        <w:t xml:space="preserve">    </w:t>
      </w:r>
      <w:r w:rsidR="00754675">
        <w:rPr>
          <w:rFonts w:ascii="Arial" w:hAnsi="Arial" w:cs="Arial"/>
        </w:rPr>
        <w:t xml:space="preserve"> </w:t>
      </w:r>
      <w:r w:rsidR="00B53873">
        <w:rPr>
          <w:rFonts w:ascii="Arial" w:hAnsi="Arial" w:cs="Arial"/>
          <w:b/>
        </w:rPr>
        <w:t>AUSENTE</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b/>
        </w:rPr>
      </w:pPr>
      <w:r w:rsidRPr="00561A7F">
        <w:rPr>
          <w:rFonts w:ascii="Arial" w:hAnsi="Arial" w:cs="Arial"/>
          <w:b/>
        </w:rPr>
        <w:t>Representantes de instituciones educativas del municipio de Jocotepec</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rPr>
      </w:pPr>
      <w:r w:rsidRPr="00561A7F">
        <w:rPr>
          <w:rFonts w:ascii="Arial" w:hAnsi="Arial" w:cs="Arial"/>
        </w:rPr>
        <w:t xml:space="preserve">Lic. Rigoberto Medina González </w:t>
      </w:r>
    </w:p>
    <w:p w:rsidR="0007067A" w:rsidRPr="00561A7F" w:rsidRDefault="0007067A" w:rsidP="0007067A">
      <w:pPr>
        <w:spacing w:after="0"/>
        <w:jc w:val="both"/>
        <w:rPr>
          <w:rFonts w:ascii="Arial" w:hAnsi="Arial" w:cs="Arial"/>
          <w:b/>
        </w:rPr>
      </w:pPr>
      <w:r w:rsidRPr="00561A7F">
        <w:rPr>
          <w:rFonts w:ascii="Arial" w:hAnsi="Arial" w:cs="Arial"/>
        </w:rPr>
        <w:t>CETAC 01</w:t>
      </w:r>
      <w:r w:rsidRPr="00561A7F">
        <w:rPr>
          <w:rFonts w:ascii="Arial" w:hAnsi="Arial" w:cs="Arial"/>
          <w:b/>
        </w:rPr>
        <w:t xml:space="preserve">                                                                                  </w:t>
      </w:r>
      <w:r>
        <w:rPr>
          <w:rFonts w:ascii="Arial" w:hAnsi="Arial" w:cs="Arial"/>
          <w:b/>
        </w:rPr>
        <w:t xml:space="preserve">     </w:t>
      </w:r>
      <w:r w:rsidRPr="00561A7F">
        <w:rPr>
          <w:rFonts w:ascii="Arial" w:hAnsi="Arial" w:cs="Arial"/>
          <w:b/>
        </w:rPr>
        <w:t>PRESENTE</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rPr>
      </w:pPr>
      <w:r w:rsidRPr="00561A7F">
        <w:rPr>
          <w:rFonts w:ascii="Arial" w:hAnsi="Arial" w:cs="Arial"/>
        </w:rPr>
        <w:t>Lic. María de Lourdes Álvarez Cerna</w:t>
      </w:r>
    </w:p>
    <w:p w:rsidR="0007067A" w:rsidRPr="00561A7F" w:rsidRDefault="0007067A" w:rsidP="0007067A">
      <w:pPr>
        <w:spacing w:after="0"/>
        <w:jc w:val="both"/>
        <w:rPr>
          <w:rFonts w:ascii="Arial" w:hAnsi="Arial" w:cs="Arial"/>
          <w:b/>
        </w:rPr>
      </w:pPr>
      <w:r w:rsidRPr="00561A7F">
        <w:rPr>
          <w:rFonts w:ascii="Arial" w:hAnsi="Arial" w:cs="Arial"/>
        </w:rPr>
        <w:t xml:space="preserve">Preparatoria Regional de Jocotepec                                          </w:t>
      </w:r>
      <w:r w:rsidR="00754675">
        <w:rPr>
          <w:rFonts w:ascii="Arial" w:hAnsi="Arial" w:cs="Arial"/>
        </w:rPr>
        <w:t xml:space="preserve">     </w:t>
      </w:r>
      <w:r w:rsidRPr="00561A7F">
        <w:rPr>
          <w:rFonts w:ascii="Arial" w:hAnsi="Arial" w:cs="Arial"/>
          <w:b/>
        </w:rPr>
        <w:t>PRESENTE</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b/>
        </w:rPr>
      </w:pPr>
      <w:r w:rsidRPr="00561A7F">
        <w:rPr>
          <w:rFonts w:ascii="Arial" w:hAnsi="Arial" w:cs="Arial"/>
          <w:b/>
        </w:rPr>
        <w:t>Líderes Sociales</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b/>
        </w:rPr>
      </w:pPr>
      <w:r w:rsidRPr="00561A7F">
        <w:rPr>
          <w:rFonts w:ascii="Arial" w:hAnsi="Arial" w:cs="Arial"/>
        </w:rPr>
        <w:t>C. Francisco Ramos Bautista</w:t>
      </w:r>
      <w:r w:rsidR="00754675">
        <w:rPr>
          <w:rFonts w:ascii="Arial" w:hAnsi="Arial" w:cs="Arial"/>
          <w:b/>
        </w:rPr>
        <w:tab/>
      </w:r>
      <w:r w:rsidR="00754675">
        <w:rPr>
          <w:rFonts w:ascii="Arial" w:hAnsi="Arial" w:cs="Arial"/>
          <w:b/>
        </w:rPr>
        <w:tab/>
      </w:r>
      <w:r w:rsidR="00754675">
        <w:rPr>
          <w:rFonts w:ascii="Arial" w:hAnsi="Arial" w:cs="Arial"/>
          <w:b/>
        </w:rPr>
        <w:tab/>
      </w:r>
      <w:r w:rsidR="00754675">
        <w:rPr>
          <w:rFonts w:ascii="Arial" w:hAnsi="Arial" w:cs="Arial"/>
          <w:b/>
        </w:rPr>
        <w:tab/>
        <w:t xml:space="preserve">            </w:t>
      </w:r>
      <w:r w:rsidRPr="00561A7F">
        <w:rPr>
          <w:rFonts w:ascii="Arial" w:hAnsi="Arial" w:cs="Arial"/>
          <w:b/>
        </w:rPr>
        <w:t>PRESENTE</w:t>
      </w:r>
    </w:p>
    <w:p w:rsidR="0007067A" w:rsidRPr="00561A7F" w:rsidRDefault="0007067A" w:rsidP="0007067A">
      <w:pPr>
        <w:spacing w:after="0"/>
        <w:jc w:val="both"/>
        <w:rPr>
          <w:rFonts w:ascii="Arial" w:hAnsi="Arial" w:cs="Arial"/>
        </w:rPr>
      </w:pPr>
    </w:p>
    <w:p w:rsidR="0007067A" w:rsidRPr="00561A7F" w:rsidRDefault="0007067A" w:rsidP="0007067A">
      <w:pPr>
        <w:spacing w:after="0"/>
        <w:jc w:val="both"/>
        <w:rPr>
          <w:rFonts w:ascii="Arial" w:hAnsi="Arial" w:cs="Arial"/>
          <w:b/>
        </w:rPr>
      </w:pPr>
      <w:r w:rsidRPr="00561A7F">
        <w:rPr>
          <w:rFonts w:ascii="Arial" w:hAnsi="Arial" w:cs="Arial"/>
        </w:rPr>
        <w:t xml:space="preserve">C. Ernesto Cuevas Oseguera                                                   </w:t>
      </w:r>
      <w:r>
        <w:rPr>
          <w:rFonts w:ascii="Arial" w:hAnsi="Arial" w:cs="Arial"/>
        </w:rPr>
        <w:t xml:space="preserve">  </w:t>
      </w:r>
      <w:r w:rsidR="00754675">
        <w:rPr>
          <w:rFonts w:ascii="Arial" w:hAnsi="Arial" w:cs="Arial"/>
        </w:rPr>
        <w:t xml:space="preserve"> </w:t>
      </w:r>
      <w:r>
        <w:rPr>
          <w:rFonts w:ascii="Arial" w:hAnsi="Arial" w:cs="Arial"/>
        </w:rPr>
        <w:t xml:space="preserve">  </w:t>
      </w:r>
      <w:r w:rsidR="00773611">
        <w:rPr>
          <w:rFonts w:ascii="Arial" w:hAnsi="Arial" w:cs="Arial"/>
        </w:rPr>
        <w:t xml:space="preserve">  </w:t>
      </w:r>
      <w:r w:rsidRPr="00561A7F">
        <w:rPr>
          <w:rFonts w:ascii="Arial" w:hAnsi="Arial" w:cs="Arial"/>
          <w:b/>
        </w:rPr>
        <w:t>PRESENTE</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b/>
        </w:rPr>
      </w:pPr>
      <w:r w:rsidRPr="00561A7F">
        <w:rPr>
          <w:rFonts w:ascii="Arial" w:hAnsi="Arial" w:cs="Arial"/>
          <w:b/>
        </w:rPr>
        <w:t>Representantes de grupos vulnerables</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b/>
        </w:rPr>
      </w:pPr>
      <w:r w:rsidRPr="00561A7F">
        <w:rPr>
          <w:rFonts w:ascii="Arial" w:hAnsi="Arial" w:cs="Arial"/>
        </w:rPr>
        <w:t>C. Luis Manuel Jara Zepeda</w:t>
      </w:r>
      <w:r w:rsidRPr="00561A7F">
        <w:rPr>
          <w:rFonts w:ascii="Arial" w:hAnsi="Arial" w:cs="Arial"/>
          <w:b/>
        </w:rPr>
        <w:t xml:space="preserve">                                                     </w:t>
      </w:r>
      <w:r>
        <w:rPr>
          <w:rFonts w:ascii="Arial" w:hAnsi="Arial" w:cs="Arial"/>
          <w:b/>
        </w:rPr>
        <w:t xml:space="preserve">    </w:t>
      </w:r>
      <w:r w:rsidR="00754675">
        <w:rPr>
          <w:rFonts w:ascii="Arial" w:hAnsi="Arial" w:cs="Arial"/>
          <w:b/>
        </w:rPr>
        <w:t xml:space="preserve">  </w:t>
      </w:r>
      <w:r w:rsidR="00B53873">
        <w:rPr>
          <w:rFonts w:ascii="Arial" w:hAnsi="Arial" w:cs="Arial"/>
          <w:b/>
        </w:rPr>
        <w:t>AUSENTE</w:t>
      </w:r>
    </w:p>
    <w:p w:rsidR="0007067A" w:rsidRDefault="0007067A" w:rsidP="0007067A">
      <w:pPr>
        <w:spacing w:after="0"/>
        <w:jc w:val="both"/>
        <w:rPr>
          <w:rFonts w:ascii="Arial" w:hAnsi="Arial" w:cs="Arial"/>
        </w:rPr>
      </w:pPr>
    </w:p>
    <w:p w:rsidR="0007067A" w:rsidRDefault="0007067A" w:rsidP="0007067A">
      <w:pPr>
        <w:spacing w:after="0"/>
        <w:jc w:val="both"/>
        <w:rPr>
          <w:rFonts w:ascii="Arial" w:hAnsi="Arial" w:cs="Arial"/>
          <w:b/>
        </w:rPr>
      </w:pPr>
      <w:r w:rsidRPr="00561A7F">
        <w:rPr>
          <w:rFonts w:ascii="Arial" w:hAnsi="Arial" w:cs="Arial"/>
        </w:rPr>
        <w:t>C. Carmen Tovar López</w:t>
      </w:r>
      <w:r w:rsidRPr="00561A7F">
        <w:rPr>
          <w:rFonts w:ascii="Arial" w:hAnsi="Arial" w:cs="Arial"/>
          <w:b/>
        </w:rPr>
        <w:t xml:space="preserve">                                                            </w:t>
      </w:r>
      <w:r>
        <w:rPr>
          <w:rFonts w:ascii="Arial" w:hAnsi="Arial" w:cs="Arial"/>
          <w:b/>
        </w:rPr>
        <w:t xml:space="preserve">    </w:t>
      </w:r>
      <w:r w:rsidR="00754675">
        <w:rPr>
          <w:rFonts w:ascii="Arial" w:hAnsi="Arial" w:cs="Arial"/>
          <w:b/>
        </w:rPr>
        <w:t xml:space="preserve">  </w:t>
      </w:r>
      <w:r w:rsidRPr="00561A7F">
        <w:rPr>
          <w:rFonts w:ascii="Arial" w:hAnsi="Arial" w:cs="Arial"/>
          <w:b/>
        </w:rPr>
        <w:t>PRESENTE</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b/>
        </w:rPr>
      </w:pPr>
      <w:r w:rsidRPr="00561A7F">
        <w:rPr>
          <w:rFonts w:ascii="Arial" w:hAnsi="Arial" w:cs="Arial"/>
          <w:b/>
        </w:rPr>
        <w:t>Representantes de delegaciones del municipio</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rPr>
      </w:pPr>
      <w:r w:rsidRPr="00561A7F">
        <w:rPr>
          <w:rFonts w:ascii="Arial" w:hAnsi="Arial" w:cs="Arial"/>
        </w:rPr>
        <w:t>C.</w:t>
      </w:r>
      <w:r w:rsidRPr="00561A7F">
        <w:rPr>
          <w:rFonts w:ascii="Arial" w:hAnsi="Arial" w:cs="Arial"/>
          <w:b/>
        </w:rPr>
        <w:t xml:space="preserve"> </w:t>
      </w:r>
      <w:r w:rsidRPr="00561A7F">
        <w:rPr>
          <w:rFonts w:ascii="Arial" w:hAnsi="Arial" w:cs="Arial"/>
        </w:rPr>
        <w:t xml:space="preserve">Maritza Loma Aguilar </w:t>
      </w:r>
    </w:p>
    <w:p w:rsidR="0007067A" w:rsidRPr="00561A7F" w:rsidRDefault="0007067A" w:rsidP="0007067A">
      <w:pPr>
        <w:spacing w:after="0"/>
        <w:jc w:val="both"/>
        <w:rPr>
          <w:rFonts w:ascii="Arial" w:hAnsi="Arial" w:cs="Arial"/>
          <w:b/>
        </w:rPr>
      </w:pPr>
      <w:r w:rsidRPr="00561A7F">
        <w:rPr>
          <w:rFonts w:ascii="Arial" w:hAnsi="Arial" w:cs="Arial"/>
        </w:rPr>
        <w:t>Delegada de Huejotitán</w:t>
      </w:r>
      <w:r w:rsidRPr="00561A7F">
        <w:rPr>
          <w:rFonts w:ascii="Arial" w:hAnsi="Arial" w:cs="Arial"/>
          <w:b/>
        </w:rPr>
        <w:t xml:space="preserve">                                                          </w:t>
      </w:r>
      <w:r w:rsidR="00754675">
        <w:rPr>
          <w:rFonts w:ascii="Arial" w:hAnsi="Arial" w:cs="Arial"/>
          <w:b/>
        </w:rPr>
        <w:t xml:space="preserve">    </w:t>
      </w:r>
      <w:r w:rsidRPr="00561A7F">
        <w:rPr>
          <w:rFonts w:ascii="Arial" w:hAnsi="Arial" w:cs="Arial"/>
          <w:b/>
        </w:rPr>
        <w:t xml:space="preserve"> </w:t>
      </w:r>
      <w:r>
        <w:rPr>
          <w:rFonts w:ascii="Arial" w:hAnsi="Arial" w:cs="Arial"/>
          <w:b/>
        </w:rPr>
        <w:t xml:space="preserve">   </w:t>
      </w:r>
      <w:r w:rsidR="00754675">
        <w:rPr>
          <w:rFonts w:ascii="Arial" w:hAnsi="Arial" w:cs="Arial"/>
          <w:b/>
        </w:rPr>
        <w:t xml:space="preserve"> </w:t>
      </w:r>
      <w:r w:rsidRPr="00561A7F">
        <w:rPr>
          <w:rFonts w:ascii="Arial" w:hAnsi="Arial" w:cs="Arial"/>
          <w:b/>
        </w:rPr>
        <w:t xml:space="preserve">PRESENTE </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rPr>
      </w:pPr>
      <w:r w:rsidRPr="00561A7F">
        <w:rPr>
          <w:rFonts w:ascii="Arial" w:hAnsi="Arial" w:cs="Arial"/>
        </w:rPr>
        <w:t xml:space="preserve">C. Carmelo Gutiérrez Zamora </w:t>
      </w:r>
    </w:p>
    <w:p w:rsidR="0007067A" w:rsidRPr="00561A7F" w:rsidRDefault="0007067A" w:rsidP="0007067A">
      <w:pPr>
        <w:spacing w:after="0"/>
        <w:jc w:val="both"/>
        <w:rPr>
          <w:rFonts w:ascii="Arial" w:hAnsi="Arial" w:cs="Arial"/>
          <w:b/>
        </w:rPr>
      </w:pPr>
      <w:r w:rsidRPr="00561A7F">
        <w:rPr>
          <w:rFonts w:ascii="Arial" w:hAnsi="Arial" w:cs="Arial"/>
        </w:rPr>
        <w:t>Delegados de Potrerillos</w:t>
      </w:r>
      <w:r w:rsidRPr="00561A7F">
        <w:rPr>
          <w:rFonts w:ascii="Arial" w:hAnsi="Arial" w:cs="Arial"/>
          <w:b/>
        </w:rPr>
        <w:t xml:space="preserve">                                                            </w:t>
      </w:r>
      <w:r>
        <w:rPr>
          <w:rFonts w:ascii="Arial" w:hAnsi="Arial" w:cs="Arial"/>
          <w:b/>
        </w:rPr>
        <w:t xml:space="preserve"> </w:t>
      </w:r>
      <w:r w:rsidR="00754675">
        <w:rPr>
          <w:rFonts w:ascii="Arial" w:hAnsi="Arial" w:cs="Arial"/>
          <w:b/>
        </w:rPr>
        <w:t xml:space="preserve">    </w:t>
      </w:r>
      <w:r w:rsidRPr="00561A7F">
        <w:rPr>
          <w:rFonts w:ascii="Arial" w:hAnsi="Arial" w:cs="Arial"/>
          <w:b/>
        </w:rPr>
        <w:t xml:space="preserve">PRESENTE </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b/>
        </w:rPr>
      </w:pPr>
      <w:r>
        <w:rPr>
          <w:rFonts w:ascii="Arial" w:hAnsi="Arial" w:cs="Arial"/>
          <w:b/>
        </w:rPr>
        <w:t>Representantes de la Comunidad indígena</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rPr>
      </w:pPr>
      <w:r w:rsidRPr="00561A7F">
        <w:rPr>
          <w:rFonts w:ascii="Arial" w:hAnsi="Arial" w:cs="Arial"/>
        </w:rPr>
        <w:t xml:space="preserve">C. Francisco Medina Chavira </w:t>
      </w:r>
    </w:p>
    <w:p w:rsidR="0007067A" w:rsidRPr="00561A7F" w:rsidRDefault="0007067A" w:rsidP="0007067A">
      <w:pPr>
        <w:spacing w:after="0"/>
        <w:jc w:val="both"/>
        <w:rPr>
          <w:rFonts w:ascii="Arial" w:hAnsi="Arial" w:cs="Arial"/>
          <w:b/>
        </w:rPr>
      </w:pPr>
      <w:r w:rsidRPr="00561A7F">
        <w:rPr>
          <w:rFonts w:ascii="Arial" w:hAnsi="Arial" w:cs="Arial"/>
        </w:rPr>
        <w:t>San Cristóbal</w:t>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t xml:space="preserve">   </w:t>
      </w:r>
      <w:r>
        <w:rPr>
          <w:rFonts w:ascii="Arial" w:hAnsi="Arial" w:cs="Arial"/>
        </w:rPr>
        <w:t xml:space="preserve">  </w:t>
      </w:r>
      <w:r w:rsidR="00754675">
        <w:rPr>
          <w:rFonts w:ascii="Arial" w:hAnsi="Arial" w:cs="Arial"/>
        </w:rPr>
        <w:t xml:space="preserve">      </w:t>
      </w:r>
      <w:r w:rsidR="00754675">
        <w:rPr>
          <w:rFonts w:ascii="Arial" w:hAnsi="Arial" w:cs="Arial"/>
          <w:b/>
        </w:rPr>
        <w:t xml:space="preserve"> PRESENTE </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rPr>
      </w:pPr>
      <w:r w:rsidRPr="00561A7F">
        <w:rPr>
          <w:rFonts w:ascii="Arial" w:hAnsi="Arial" w:cs="Arial"/>
        </w:rPr>
        <w:t xml:space="preserve">C. Jesús Moya Calvario </w:t>
      </w:r>
    </w:p>
    <w:p w:rsidR="0007067A" w:rsidRPr="00561A7F" w:rsidRDefault="0007067A" w:rsidP="0007067A">
      <w:pPr>
        <w:spacing w:after="0"/>
        <w:jc w:val="both"/>
        <w:rPr>
          <w:rFonts w:ascii="Arial" w:hAnsi="Arial" w:cs="Arial"/>
          <w:b/>
        </w:rPr>
      </w:pPr>
      <w:r w:rsidRPr="00561A7F">
        <w:rPr>
          <w:rFonts w:ascii="Arial" w:hAnsi="Arial" w:cs="Arial"/>
        </w:rPr>
        <w:t xml:space="preserve">San Juan Cósala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rPr>
        <w:t xml:space="preserve"> </w:t>
      </w:r>
      <w:r w:rsidR="00754675">
        <w:rPr>
          <w:rFonts w:ascii="Arial" w:hAnsi="Arial" w:cs="Arial"/>
        </w:rPr>
        <w:t xml:space="preserve">   </w:t>
      </w:r>
      <w:r w:rsidR="00B53873">
        <w:rPr>
          <w:rFonts w:ascii="Arial" w:hAnsi="Arial" w:cs="Arial"/>
          <w:b/>
        </w:rPr>
        <w:t>AUSENTE</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b/>
        </w:rPr>
      </w:pPr>
      <w:r w:rsidRPr="00561A7F">
        <w:rPr>
          <w:rFonts w:ascii="Arial" w:hAnsi="Arial" w:cs="Arial"/>
          <w:b/>
        </w:rPr>
        <w:t>Secretario Técnico</w:t>
      </w:r>
    </w:p>
    <w:p w:rsidR="0007067A" w:rsidRPr="00561A7F" w:rsidRDefault="0007067A" w:rsidP="0007067A">
      <w:pPr>
        <w:spacing w:after="0"/>
        <w:jc w:val="both"/>
        <w:rPr>
          <w:rFonts w:ascii="Arial" w:hAnsi="Arial" w:cs="Arial"/>
          <w:b/>
        </w:rPr>
      </w:pPr>
    </w:p>
    <w:p w:rsidR="0007067A" w:rsidRPr="00561A7F" w:rsidRDefault="0007067A" w:rsidP="0007067A">
      <w:pPr>
        <w:spacing w:after="0"/>
        <w:jc w:val="both"/>
        <w:rPr>
          <w:rFonts w:ascii="Arial" w:hAnsi="Arial" w:cs="Arial"/>
          <w:b/>
        </w:rPr>
      </w:pPr>
      <w:r w:rsidRPr="00561A7F">
        <w:rPr>
          <w:rFonts w:ascii="Arial" w:hAnsi="Arial" w:cs="Arial"/>
        </w:rPr>
        <w:t xml:space="preserve">Lic. Carlos Alberto Zúñiga Chacón                                            </w:t>
      </w:r>
      <w:r w:rsidR="00754675">
        <w:rPr>
          <w:rFonts w:ascii="Arial" w:hAnsi="Arial" w:cs="Arial"/>
        </w:rPr>
        <w:t xml:space="preserve">    </w:t>
      </w:r>
      <w:r>
        <w:rPr>
          <w:rFonts w:ascii="Arial" w:hAnsi="Arial" w:cs="Arial"/>
        </w:rPr>
        <w:t xml:space="preserve"> </w:t>
      </w:r>
      <w:r w:rsidRPr="00561A7F">
        <w:rPr>
          <w:rFonts w:ascii="Arial" w:hAnsi="Arial" w:cs="Arial"/>
          <w:b/>
        </w:rPr>
        <w:t>PRESENTE</w:t>
      </w:r>
    </w:p>
    <w:p w:rsidR="0007067A" w:rsidRPr="00561A7F" w:rsidRDefault="0007067A" w:rsidP="0007067A">
      <w:pPr>
        <w:spacing w:after="0"/>
        <w:jc w:val="both"/>
        <w:rPr>
          <w:rFonts w:ascii="Arial" w:hAnsi="Arial" w:cs="Arial"/>
          <w:b/>
        </w:rPr>
      </w:pPr>
      <w:r>
        <w:rPr>
          <w:rFonts w:ascii="Arial" w:hAnsi="Arial" w:cs="Arial"/>
          <w:b/>
        </w:rPr>
        <w:t xml:space="preserve"> </w:t>
      </w:r>
      <w:r w:rsidR="00754675">
        <w:rPr>
          <w:rFonts w:ascii="Arial" w:hAnsi="Arial" w:cs="Arial"/>
          <w:b/>
        </w:rPr>
        <w:t xml:space="preserve">   </w:t>
      </w:r>
    </w:p>
    <w:p w:rsidR="00FC3F5A" w:rsidRPr="00FC3F5A" w:rsidRDefault="00FC3F5A" w:rsidP="00FC3F5A">
      <w:pPr>
        <w:spacing w:after="0"/>
        <w:jc w:val="both"/>
        <w:rPr>
          <w:rFonts w:ascii="Arial" w:hAnsi="Arial" w:cs="Arial"/>
          <w:sz w:val="24"/>
          <w:szCs w:val="24"/>
        </w:rPr>
      </w:pPr>
      <w:r w:rsidRPr="00FC3F5A">
        <w:rPr>
          <w:rFonts w:ascii="Arial" w:hAnsi="Arial" w:cs="Arial"/>
          <w:sz w:val="24"/>
          <w:szCs w:val="24"/>
        </w:rPr>
        <w:t>Siendo las 12:15 horas y encontrándose la mayoría de los convocados, se declara que existe quorum legal para que este comité sesione y se validen los acuerdos que se tomen en el curso.</w:t>
      </w:r>
    </w:p>
    <w:p w:rsidR="0007067A" w:rsidRPr="00561A7F" w:rsidRDefault="0007067A" w:rsidP="0007067A">
      <w:pPr>
        <w:spacing w:after="0"/>
        <w:jc w:val="both"/>
        <w:rPr>
          <w:rFonts w:ascii="Arial" w:hAnsi="Arial" w:cs="Arial"/>
        </w:rPr>
      </w:pPr>
    </w:p>
    <w:p w:rsidR="00773611" w:rsidRDefault="00773611" w:rsidP="00773611">
      <w:pPr>
        <w:spacing w:after="0"/>
        <w:jc w:val="center"/>
        <w:rPr>
          <w:rFonts w:ascii="Arial" w:hAnsi="Arial" w:cs="Arial"/>
          <w:b/>
          <w:sz w:val="24"/>
          <w:szCs w:val="24"/>
        </w:rPr>
      </w:pPr>
      <w:r w:rsidRPr="00EA4E44">
        <w:rPr>
          <w:rFonts w:ascii="Arial" w:hAnsi="Arial" w:cs="Arial"/>
          <w:b/>
          <w:sz w:val="24"/>
          <w:szCs w:val="24"/>
        </w:rPr>
        <w:t>SEGUNDO PUNTO</w:t>
      </w:r>
    </w:p>
    <w:p w:rsidR="00773611" w:rsidRDefault="00773611" w:rsidP="00773611">
      <w:pPr>
        <w:spacing w:after="0"/>
        <w:jc w:val="center"/>
        <w:rPr>
          <w:rFonts w:ascii="Arial" w:hAnsi="Arial" w:cs="Arial"/>
          <w:b/>
          <w:sz w:val="24"/>
          <w:szCs w:val="24"/>
        </w:rPr>
      </w:pPr>
      <w:r w:rsidRPr="008448C3">
        <w:rPr>
          <w:rFonts w:ascii="Arial" w:hAnsi="Arial" w:cs="Arial"/>
          <w:b/>
          <w:sz w:val="24"/>
          <w:szCs w:val="24"/>
        </w:rPr>
        <w:t>Lectura y aprobación del orden del día</w:t>
      </w:r>
    </w:p>
    <w:p w:rsidR="00773611" w:rsidRPr="008448C3" w:rsidRDefault="00773611" w:rsidP="00773611">
      <w:pPr>
        <w:spacing w:after="0"/>
        <w:jc w:val="center"/>
        <w:rPr>
          <w:rFonts w:ascii="Arial" w:hAnsi="Arial" w:cs="Arial"/>
          <w:b/>
          <w:sz w:val="24"/>
          <w:szCs w:val="24"/>
        </w:rPr>
      </w:pPr>
    </w:p>
    <w:p w:rsidR="00773611" w:rsidRDefault="00773611" w:rsidP="00773611">
      <w:pPr>
        <w:ind w:firstLine="708"/>
        <w:jc w:val="both"/>
        <w:rPr>
          <w:rFonts w:ascii="Arial" w:hAnsi="Arial" w:cs="Arial"/>
          <w:sz w:val="24"/>
          <w:szCs w:val="24"/>
        </w:rPr>
      </w:pPr>
      <w:r>
        <w:rPr>
          <w:rFonts w:ascii="Arial" w:hAnsi="Arial" w:cs="Arial"/>
          <w:sz w:val="24"/>
          <w:szCs w:val="24"/>
        </w:rPr>
        <w:t>La coordinadora Municipal del consejo Lic. Daniela Rameño Rivera dio lectura al orden del día, con el cual fue convocada la asamblea para el seguimiento de trabajos del CO</w:t>
      </w:r>
      <w:r w:rsidR="00E24897">
        <w:rPr>
          <w:rFonts w:ascii="Arial" w:hAnsi="Arial" w:cs="Arial"/>
          <w:sz w:val="24"/>
          <w:szCs w:val="24"/>
        </w:rPr>
        <w:t>P</w:t>
      </w:r>
      <w:r>
        <w:rPr>
          <w:rFonts w:ascii="Arial" w:hAnsi="Arial" w:cs="Arial"/>
          <w:sz w:val="24"/>
          <w:szCs w:val="24"/>
        </w:rPr>
        <w:t xml:space="preserve">PLADEMUN, mismo que se puso a consideración de los presentes. </w:t>
      </w:r>
    </w:p>
    <w:p w:rsidR="00773611" w:rsidRDefault="00773611" w:rsidP="00773611">
      <w:pPr>
        <w:jc w:val="both"/>
        <w:rPr>
          <w:rFonts w:ascii="Arial" w:hAnsi="Arial" w:cs="Arial"/>
          <w:sz w:val="24"/>
          <w:szCs w:val="24"/>
        </w:rPr>
      </w:pPr>
      <w:r>
        <w:rPr>
          <w:rFonts w:ascii="Arial" w:hAnsi="Arial" w:cs="Arial"/>
          <w:sz w:val="24"/>
          <w:szCs w:val="24"/>
        </w:rPr>
        <w:tab/>
        <w:t xml:space="preserve">No habiendo propuestas de modificación, el </w:t>
      </w:r>
      <w:r w:rsidRPr="003C6D97">
        <w:rPr>
          <w:rFonts w:ascii="Arial" w:hAnsi="Arial" w:cs="Arial"/>
          <w:sz w:val="24"/>
          <w:szCs w:val="24"/>
        </w:rPr>
        <w:t>Presidente</w:t>
      </w:r>
      <w:r>
        <w:rPr>
          <w:rFonts w:ascii="Arial" w:hAnsi="Arial" w:cs="Arial"/>
          <w:sz w:val="24"/>
          <w:szCs w:val="24"/>
        </w:rPr>
        <w:t xml:space="preserve"> pidió a los asistentes que se manifestaran en votación, levantando la mano para la aprobación del orden del día, el cual fue aceptado por unanimidad.</w:t>
      </w:r>
    </w:p>
    <w:p w:rsidR="00773611" w:rsidRDefault="00773611" w:rsidP="00773611">
      <w:pPr>
        <w:jc w:val="both"/>
        <w:rPr>
          <w:rFonts w:ascii="Arial" w:hAnsi="Arial" w:cs="Arial"/>
          <w:sz w:val="24"/>
          <w:szCs w:val="24"/>
        </w:rPr>
      </w:pPr>
    </w:p>
    <w:p w:rsidR="00773611" w:rsidRDefault="00773611" w:rsidP="00773611">
      <w:pPr>
        <w:spacing w:after="0"/>
        <w:jc w:val="center"/>
        <w:rPr>
          <w:rFonts w:ascii="Arial" w:hAnsi="Arial" w:cs="Arial"/>
          <w:b/>
          <w:sz w:val="24"/>
          <w:szCs w:val="24"/>
        </w:rPr>
      </w:pPr>
      <w:r>
        <w:rPr>
          <w:rFonts w:ascii="Arial" w:hAnsi="Arial" w:cs="Arial"/>
          <w:b/>
          <w:sz w:val="24"/>
          <w:szCs w:val="24"/>
        </w:rPr>
        <w:t>TERCER PUNTO</w:t>
      </w:r>
    </w:p>
    <w:p w:rsidR="00773611" w:rsidRDefault="00773611" w:rsidP="00773611">
      <w:pPr>
        <w:spacing w:after="0"/>
        <w:jc w:val="center"/>
        <w:rPr>
          <w:rFonts w:ascii="Arial" w:hAnsi="Arial" w:cs="Arial"/>
          <w:b/>
          <w:sz w:val="24"/>
          <w:szCs w:val="24"/>
        </w:rPr>
      </w:pPr>
      <w:r>
        <w:rPr>
          <w:rFonts w:ascii="Arial" w:hAnsi="Arial" w:cs="Arial"/>
          <w:b/>
          <w:sz w:val="24"/>
          <w:szCs w:val="24"/>
        </w:rPr>
        <w:t>Lectura del acta anterior</w:t>
      </w:r>
    </w:p>
    <w:p w:rsidR="00773611" w:rsidRPr="008448C3" w:rsidRDefault="00773611" w:rsidP="00773611">
      <w:pPr>
        <w:spacing w:after="0"/>
        <w:jc w:val="center"/>
        <w:rPr>
          <w:rFonts w:ascii="Arial" w:hAnsi="Arial" w:cs="Arial"/>
          <w:b/>
          <w:sz w:val="24"/>
          <w:szCs w:val="24"/>
        </w:rPr>
      </w:pPr>
    </w:p>
    <w:p w:rsidR="00773611" w:rsidRDefault="00E82AF6" w:rsidP="00773611">
      <w:pPr>
        <w:ind w:firstLine="708"/>
        <w:jc w:val="both"/>
        <w:rPr>
          <w:rFonts w:ascii="Arial" w:hAnsi="Arial" w:cs="Arial"/>
          <w:sz w:val="24"/>
          <w:szCs w:val="24"/>
        </w:rPr>
      </w:pPr>
      <w:r>
        <w:rPr>
          <w:rFonts w:ascii="Arial" w:hAnsi="Arial" w:cs="Arial"/>
          <w:sz w:val="24"/>
          <w:szCs w:val="24"/>
        </w:rPr>
        <w:t xml:space="preserve">La coordinadora municipal Lic. Daniela Rameño Rivera, pide al presidente municipal </w:t>
      </w:r>
      <w:r w:rsidR="00E24897">
        <w:rPr>
          <w:rFonts w:ascii="Arial" w:hAnsi="Arial" w:cs="Arial"/>
          <w:sz w:val="24"/>
          <w:szCs w:val="24"/>
        </w:rPr>
        <w:t>que se omita la lectura del acta</w:t>
      </w:r>
      <w:r w:rsidR="006B213D">
        <w:rPr>
          <w:rFonts w:ascii="Arial" w:hAnsi="Arial" w:cs="Arial"/>
          <w:sz w:val="24"/>
          <w:szCs w:val="24"/>
        </w:rPr>
        <w:t xml:space="preserve"> de la segunda sesión, </w:t>
      </w:r>
      <w:r w:rsidR="00126678">
        <w:rPr>
          <w:rFonts w:ascii="Arial" w:hAnsi="Arial" w:cs="Arial"/>
          <w:sz w:val="24"/>
          <w:szCs w:val="24"/>
        </w:rPr>
        <w:t xml:space="preserve">pues la </w:t>
      </w:r>
      <w:r w:rsidR="006B213D">
        <w:rPr>
          <w:rFonts w:ascii="Arial" w:hAnsi="Arial" w:cs="Arial"/>
          <w:sz w:val="24"/>
          <w:szCs w:val="24"/>
        </w:rPr>
        <w:t>misma</w:t>
      </w:r>
      <w:r w:rsidR="00E24897">
        <w:rPr>
          <w:rFonts w:ascii="Arial" w:hAnsi="Arial" w:cs="Arial"/>
          <w:sz w:val="24"/>
          <w:szCs w:val="24"/>
        </w:rPr>
        <w:t xml:space="preserve"> les fue entregada en</w:t>
      </w:r>
      <w:r>
        <w:rPr>
          <w:rFonts w:ascii="Arial" w:hAnsi="Arial" w:cs="Arial"/>
          <w:sz w:val="24"/>
          <w:szCs w:val="24"/>
        </w:rPr>
        <w:t xml:space="preserve"> cop</w:t>
      </w:r>
      <w:r w:rsidR="006B213D">
        <w:rPr>
          <w:rFonts w:ascii="Arial" w:hAnsi="Arial" w:cs="Arial"/>
          <w:sz w:val="24"/>
          <w:szCs w:val="24"/>
        </w:rPr>
        <w:t>ia (impresa/digital)</w:t>
      </w:r>
      <w:r>
        <w:rPr>
          <w:rFonts w:ascii="Arial" w:hAnsi="Arial" w:cs="Arial"/>
          <w:sz w:val="24"/>
          <w:szCs w:val="24"/>
        </w:rPr>
        <w:t xml:space="preserve"> para su revisión junto con la convocatoria.</w:t>
      </w:r>
    </w:p>
    <w:p w:rsidR="00E82AF6" w:rsidRDefault="00E82AF6" w:rsidP="00E82AF6">
      <w:pPr>
        <w:ind w:firstLine="708"/>
        <w:jc w:val="both"/>
        <w:rPr>
          <w:rFonts w:ascii="Arial" w:hAnsi="Arial" w:cs="Arial"/>
          <w:sz w:val="24"/>
          <w:szCs w:val="24"/>
        </w:rPr>
      </w:pPr>
      <w:r>
        <w:rPr>
          <w:rFonts w:ascii="Arial" w:hAnsi="Arial" w:cs="Arial"/>
          <w:sz w:val="24"/>
          <w:szCs w:val="24"/>
        </w:rPr>
        <w:t>No habiendo propuestas de modificación,</w:t>
      </w:r>
      <w:r w:rsidR="00126678">
        <w:rPr>
          <w:rFonts w:ascii="Arial" w:hAnsi="Arial" w:cs="Arial"/>
          <w:sz w:val="24"/>
          <w:szCs w:val="24"/>
        </w:rPr>
        <w:t xml:space="preserve"> se omite la lectura y</w:t>
      </w:r>
      <w:r>
        <w:rPr>
          <w:rFonts w:ascii="Arial" w:hAnsi="Arial" w:cs="Arial"/>
          <w:sz w:val="24"/>
          <w:szCs w:val="24"/>
        </w:rPr>
        <w:t xml:space="preserve"> el </w:t>
      </w:r>
      <w:r w:rsidRPr="003C6D97">
        <w:rPr>
          <w:rFonts w:ascii="Arial" w:hAnsi="Arial" w:cs="Arial"/>
          <w:sz w:val="24"/>
          <w:szCs w:val="24"/>
        </w:rPr>
        <w:t>Presidente</w:t>
      </w:r>
      <w:r>
        <w:rPr>
          <w:rFonts w:ascii="Arial" w:hAnsi="Arial" w:cs="Arial"/>
          <w:sz w:val="24"/>
          <w:szCs w:val="24"/>
        </w:rPr>
        <w:t xml:space="preserve"> pidió a los asistentes que se manifestaran en votación, levantando la mano para su aprobación</w:t>
      </w:r>
      <w:r w:rsidR="00126678">
        <w:rPr>
          <w:rFonts w:ascii="Arial" w:hAnsi="Arial" w:cs="Arial"/>
          <w:sz w:val="24"/>
          <w:szCs w:val="24"/>
        </w:rPr>
        <w:t xml:space="preserve"> del Acta </w:t>
      </w:r>
      <w:r w:rsidR="00522EB7">
        <w:rPr>
          <w:rFonts w:ascii="Arial" w:hAnsi="Arial" w:cs="Arial"/>
          <w:sz w:val="24"/>
          <w:szCs w:val="24"/>
        </w:rPr>
        <w:t xml:space="preserve">anterior, el cual fue </w:t>
      </w:r>
      <w:proofErr w:type="gramStart"/>
      <w:r w:rsidR="00522EB7">
        <w:rPr>
          <w:rFonts w:ascii="Arial" w:hAnsi="Arial" w:cs="Arial"/>
          <w:sz w:val="24"/>
          <w:szCs w:val="24"/>
        </w:rPr>
        <w:t>aceptada</w:t>
      </w:r>
      <w:proofErr w:type="gramEnd"/>
      <w:r>
        <w:rPr>
          <w:rFonts w:ascii="Arial" w:hAnsi="Arial" w:cs="Arial"/>
          <w:sz w:val="24"/>
          <w:szCs w:val="24"/>
        </w:rPr>
        <w:t xml:space="preserve"> por unanimidad. </w:t>
      </w:r>
    </w:p>
    <w:p w:rsidR="00E82AF6" w:rsidRDefault="00E82AF6" w:rsidP="00E82AF6">
      <w:pPr>
        <w:spacing w:after="0"/>
        <w:jc w:val="center"/>
        <w:rPr>
          <w:rFonts w:ascii="Arial" w:hAnsi="Arial" w:cs="Arial"/>
          <w:b/>
          <w:sz w:val="24"/>
          <w:szCs w:val="24"/>
        </w:rPr>
      </w:pPr>
      <w:r>
        <w:rPr>
          <w:rFonts w:ascii="Arial" w:hAnsi="Arial" w:cs="Arial"/>
          <w:b/>
          <w:sz w:val="24"/>
          <w:szCs w:val="24"/>
        </w:rPr>
        <w:t>CUARTO PUNTO</w:t>
      </w:r>
    </w:p>
    <w:p w:rsidR="00E82AF6" w:rsidRDefault="00E82AF6" w:rsidP="00E82AF6">
      <w:pPr>
        <w:spacing w:after="0"/>
        <w:jc w:val="center"/>
        <w:rPr>
          <w:rFonts w:ascii="Arial" w:hAnsi="Arial" w:cs="Arial"/>
          <w:b/>
          <w:sz w:val="24"/>
          <w:szCs w:val="24"/>
        </w:rPr>
      </w:pPr>
      <w:r w:rsidRPr="00E82AF6">
        <w:rPr>
          <w:rFonts w:ascii="Arial" w:hAnsi="Arial" w:cs="Arial"/>
          <w:b/>
          <w:sz w:val="24"/>
          <w:szCs w:val="24"/>
        </w:rPr>
        <w:t>Presentación, discusión y aprobación del</w:t>
      </w:r>
      <w:r>
        <w:rPr>
          <w:rFonts w:ascii="Arial" w:hAnsi="Arial" w:cs="Arial"/>
          <w:b/>
          <w:sz w:val="24"/>
          <w:szCs w:val="24"/>
        </w:rPr>
        <w:t xml:space="preserve"> </w:t>
      </w:r>
      <w:r w:rsidRPr="00E82AF6">
        <w:rPr>
          <w:rFonts w:ascii="Arial" w:hAnsi="Arial" w:cs="Arial"/>
          <w:b/>
          <w:sz w:val="24"/>
          <w:szCs w:val="24"/>
        </w:rPr>
        <w:t>Programa de Gobierno 2018-2021 del Plan</w:t>
      </w:r>
      <w:r>
        <w:rPr>
          <w:rFonts w:ascii="Arial" w:hAnsi="Arial" w:cs="Arial"/>
          <w:b/>
          <w:sz w:val="24"/>
          <w:szCs w:val="24"/>
        </w:rPr>
        <w:t xml:space="preserve"> </w:t>
      </w:r>
      <w:r w:rsidRPr="00E82AF6">
        <w:rPr>
          <w:rFonts w:ascii="Arial" w:hAnsi="Arial" w:cs="Arial"/>
          <w:b/>
          <w:sz w:val="24"/>
          <w:szCs w:val="24"/>
        </w:rPr>
        <w:t>Munic</w:t>
      </w:r>
      <w:r>
        <w:rPr>
          <w:rFonts w:ascii="Arial" w:hAnsi="Arial" w:cs="Arial"/>
          <w:b/>
          <w:sz w:val="24"/>
          <w:szCs w:val="24"/>
        </w:rPr>
        <w:t>ipal de Desarrollo y Gobernanza</w:t>
      </w:r>
      <w:r w:rsidR="005E5AB3">
        <w:rPr>
          <w:rFonts w:ascii="Arial" w:hAnsi="Arial" w:cs="Arial"/>
          <w:b/>
          <w:sz w:val="24"/>
          <w:szCs w:val="24"/>
        </w:rPr>
        <w:t>.</w:t>
      </w:r>
    </w:p>
    <w:p w:rsidR="00FC3F5A" w:rsidRDefault="00FC3F5A" w:rsidP="00FC3F5A">
      <w:pPr>
        <w:spacing w:after="0"/>
        <w:rPr>
          <w:rFonts w:ascii="Arial" w:hAnsi="Arial" w:cs="Arial"/>
          <w:sz w:val="24"/>
          <w:szCs w:val="24"/>
        </w:rPr>
      </w:pPr>
    </w:p>
    <w:p w:rsidR="00E24897" w:rsidRDefault="00FC3F5A" w:rsidP="00522EB7">
      <w:pPr>
        <w:spacing w:after="0"/>
        <w:ind w:firstLine="708"/>
        <w:jc w:val="both"/>
        <w:rPr>
          <w:rFonts w:ascii="Arial" w:hAnsi="Arial" w:cs="Arial"/>
          <w:sz w:val="24"/>
          <w:szCs w:val="24"/>
        </w:rPr>
      </w:pPr>
      <w:r w:rsidRPr="00FC3F5A">
        <w:rPr>
          <w:rFonts w:ascii="Arial" w:hAnsi="Arial" w:cs="Arial"/>
          <w:sz w:val="24"/>
          <w:szCs w:val="24"/>
        </w:rPr>
        <w:t>En este punto la Coordinadora Municipal</w:t>
      </w:r>
      <w:r w:rsidR="00E24897">
        <w:rPr>
          <w:rFonts w:ascii="Arial" w:hAnsi="Arial" w:cs="Arial"/>
          <w:sz w:val="24"/>
          <w:szCs w:val="24"/>
        </w:rPr>
        <w:t xml:space="preserve"> menciona que el Programa de Gobierno 2018-2021</w:t>
      </w:r>
      <w:r w:rsidR="00E86993">
        <w:rPr>
          <w:rFonts w:ascii="Arial" w:hAnsi="Arial" w:cs="Arial"/>
          <w:sz w:val="24"/>
          <w:szCs w:val="24"/>
        </w:rPr>
        <w:t xml:space="preserve"> </w:t>
      </w:r>
      <w:r w:rsidR="00904760">
        <w:rPr>
          <w:rFonts w:ascii="Arial" w:hAnsi="Arial" w:cs="Arial"/>
          <w:sz w:val="24"/>
          <w:szCs w:val="24"/>
        </w:rPr>
        <w:t>es</w:t>
      </w:r>
      <w:r w:rsidR="00E86993">
        <w:rPr>
          <w:rFonts w:ascii="Arial" w:hAnsi="Arial" w:cs="Arial"/>
          <w:sz w:val="24"/>
          <w:szCs w:val="24"/>
        </w:rPr>
        <w:t xml:space="preserve"> la tercera y última etapa de</w:t>
      </w:r>
      <w:r w:rsidR="00904760">
        <w:rPr>
          <w:rFonts w:ascii="Arial" w:hAnsi="Arial" w:cs="Arial"/>
          <w:sz w:val="24"/>
          <w:szCs w:val="24"/>
        </w:rPr>
        <w:t>l</w:t>
      </w:r>
      <w:r w:rsidR="00E24897">
        <w:rPr>
          <w:rFonts w:ascii="Arial" w:hAnsi="Arial" w:cs="Arial"/>
          <w:sz w:val="24"/>
          <w:szCs w:val="24"/>
        </w:rPr>
        <w:t xml:space="preserve"> Plan Municipal de Desarrollo y Gobernanza, este contiene todas la</w:t>
      </w:r>
      <w:r w:rsidR="00E86993">
        <w:rPr>
          <w:rFonts w:ascii="Arial" w:hAnsi="Arial" w:cs="Arial"/>
          <w:sz w:val="24"/>
          <w:szCs w:val="24"/>
        </w:rPr>
        <w:t>s</w:t>
      </w:r>
      <w:r w:rsidR="00E24897">
        <w:rPr>
          <w:rFonts w:ascii="Arial" w:hAnsi="Arial" w:cs="Arial"/>
          <w:sz w:val="24"/>
          <w:szCs w:val="24"/>
        </w:rPr>
        <w:t xml:space="preserve"> acciones</w:t>
      </w:r>
      <w:r w:rsidR="00E86993">
        <w:rPr>
          <w:rFonts w:ascii="Arial" w:hAnsi="Arial" w:cs="Arial"/>
          <w:sz w:val="24"/>
          <w:szCs w:val="24"/>
        </w:rPr>
        <w:t xml:space="preserve"> que llevara a cabo esta administración.</w:t>
      </w:r>
    </w:p>
    <w:p w:rsidR="00E86993" w:rsidRDefault="00E86993" w:rsidP="00522EB7">
      <w:pPr>
        <w:spacing w:after="0"/>
        <w:jc w:val="both"/>
        <w:rPr>
          <w:rFonts w:ascii="Arial" w:hAnsi="Arial" w:cs="Arial"/>
          <w:sz w:val="24"/>
          <w:szCs w:val="24"/>
        </w:rPr>
      </w:pPr>
    </w:p>
    <w:p w:rsidR="00E86993" w:rsidRDefault="00E86993" w:rsidP="00522EB7">
      <w:pPr>
        <w:spacing w:after="0"/>
        <w:jc w:val="both"/>
        <w:rPr>
          <w:rFonts w:ascii="Arial" w:hAnsi="Arial" w:cs="Arial"/>
          <w:sz w:val="24"/>
          <w:szCs w:val="24"/>
        </w:rPr>
      </w:pPr>
      <w:r>
        <w:rPr>
          <w:rFonts w:ascii="Arial" w:hAnsi="Arial" w:cs="Arial"/>
          <w:sz w:val="24"/>
          <w:szCs w:val="24"/>
        </w:rPr>
        <w:tab/>
        <w:t>Todo apegado a lo señalado en el art. 46 de la Ley de Planeación Participativa del Estado de Jalisco y sus municipios “objetivos, estrategias, metas e indicadores”.</w:t>
      </w:r>
    </w:p>
    <w:p w:rsidR="00E24897" w:rsidRDefault="00E24897" w:rsidP="00522EB7">
      <w:pPr>
        <w:spacing w:after="0"/>
        <w:jc w:val="both"/>
        <w:rPr>
          <w:rFonts w:ascii="Arial" w:hAnsi="Arial" w:cs="Arial"/>
          <w:sz w:val="24"/>
          <w:szCs w:val="24"/>
        </w:rPr>
      </w:pPr>
    </w:p>
    <w:p w:rsidR="00FC3F5A" w:rsidRDefault="00E86993" w:rsidP="00522EB7">
      <w:pPr>
        <w:spacing w:after="0"/>
        <w:ind w:firstLine="708"/>
        <w:jc w:val="both"/>
        <w:rPr>
          <w:rFonts w:ascii="Arial" w:hAnsi="Arial" w:cs="Arial"/>
          <w:sz w:val="24"/>
          <w:szCs w:val="24"/>
        </w:rPr>
      </w:pPr>
      <w:r>
        <w:rPr>
          <w:rFonts w:ascii="Arial" w:hAnsi="Arial" w:cs="Arial"/>
          <w:sz w:val="24"/>
          <w:szCs w:val="24"/>
        </w:rPr>
        <w:t>E</w:t>
      </w:r>
      <w:r w:rsidR="00E24897">
        <w:rPr>
          <w:rFonts w:ascii="Arial" w:hAnsi="Arial" w:cs="Arial"/>
          <w:sz w:val="24"/>
          <w:szCs w:val="24"/>
        </w:rPr>
        <w:t xml:space="preserve">ste programa fue presentado </w:t>
      </w:r>
      <w:r w:rsidR="00522EB7">
        <w:rPr>
          <w:rFonts w:ascii="Arial" w:hAnsi="Arial" w:cs="Arial"/>
          <w:sz w:val="24"/>
          <w:szCs w:val="24"/>
        </w:rPr>
        <w:t xml:space="preserve">también </w:t>
      </w:r>
      <w:r w:rsidR="00E24897">
        <w:rPr>
          <w:rFonts w:ascii="Arial" w:hAnsi="Arial" w:cs="Arial"/>
          <w:sz w:val="24"/>
          <w:szCs w:val="24"/>
        </w:rPr>
        <w:t xml:space="preserve">ante las Comisiones Edilicias de Planeación y Derechos Humanos, </w:t>
      </w:r>
      <w:r w:rsidR="00FC3F5A" w:rsidRPr="00FC3F5A">
        <w:rPr>
          <w:rFonts w:ascii="Arial" w:hAnsi="Arial" w:cs="Arial"/>
          <w:sz w:val="24"/>
          <w:szCs w:val="24"/>
        </w:rPr>
        <w:t>se hicieron algunas observaciones por parte de los Regidores las cuales ya fueron realizadas y se añadió lo que ellos sugirieron.</w:t>
      </w:r>
    </w:p>
    <w:p w:rsidR="00E24897" w:rsidRPr="00FC3F5A" w:rsidRDefault="00E24897" w:rsidP="00522EB7">
      <w:pPr>
        <w:spacing w:after="0"/>
        <w:jc w:val="both"/>
        <w:rPr>
          <w:rFonts w:ascii="Arial" w:hAnsi="Arial" w:cs="Arial"/>
          <w:sz w:val="24"/>
          <w:szCs w:val="24"/>
        </w:rPr>
      </w:pPr>
    </w:p>
    <w:p w:rsidR="00FC3F5A" w:rsidRDefault="00FC3F5A" w:rsidP="00522EB7">
      <w:pPr>
        <w:spacing w:after="0"/>
        <w:ind w:firstLine="708"/>
        <w:jc w:val="both"/>
        <w:rPr>
          <w:rFonts w:ascii="Arial" w:hAnsi="Arial" w:cs="Arial"/>
          <w:sz w:val="24"/>
          <w:szCs w:val="24"/>
        </w:rPr>
      </w:pPr>
      <w:r w:rsidRPr="00FC3F5A">
        <w:rPr>
          <w:rFonts w:ascii="Arial" w:hAnsi="Arial" w:cs="Arial"/>
          <w:sz w:val="24"/>
          <w:szCs w:val="24"/>
        </w:rPr>
        <w:t>Para</w:t>
      </w:r>
      <w:r w:rsidR="00CE1CA0">
        <w:rPr>
          <w:rFonts w:ascii="Arial" w:hAnsi="Arial" w:cs="Arial"/>
          <w:sz w:val="24"/>
          <w:szCs w:val="24"/>
        </w:rPr>
        <w:t xml:space="preserve"> la presentación del Programa de Gobierno</w:t>
      </w:r>
      <w:r w:rsidRPr="00FC3F5A">
        <w:rPr>
          <w:rFonts w:ascii="Arial" w:hAnsi="Arial" w:cs="Arial"/>
          <w:sz w:val="24"/>
          <w:szCs w:val="24"/>
        </w:rPr>
        <w:t>, la coordinadora le cedió el uso de la voz a la Regidora María Dolores López Jara, presidenta de la Comisión Edilicia de Planeación.</w:t>
      </w:r>
    </w:p>
    <w:p w:rsidR="00E86993" w:rsidRPr="00FC3F5A" w:rsidRDefault="00E86993" w:rsidP="00522EB7">
      <w:pPr>
        <w:spacing w:after="0"/>
        <w:ind w:firstLine="708"/>
        <w:jc w:val="both"/>
        <w:rPr>
          <w:rFonts w:ascii="Arial" w:hAnsi="Arial" w:cs="Arial"/>
          <w:sz w:val="24"/>
          <w:szCs w:val="24"/>
        </w:rPr>
      </w:pPr>
    </w:p>
    <w:p w:rsidR="00E82AF6" w:rsidRPr="00CE1CA0" w:rsidRDefault="00FC3F5A" w:rsidP="00522EB7">
      <w:pPr>
        <w:ind w:firstLine="708"/>
        <w:jc w:val="both"/>
        <w:rPr>
          <w:rFonts w:ascii="Arial" w:hAnsi="Arial" w:cs="Arial"/>
          <w:sz w:val="24"/>
          <w:szCs w:val="24"/>
        </w:rPr>
      </w:pPr>
      <w:r w:rsidRPr="00FC3F5A">
        <w:rPr>
          <w:rFonts w:ascii="Arial" w:hAnsi="Arial" w:cs="Arial"/>
          <w:sz w:val="24"/>
          <w:szCs w:val="24"/>
        </w:rPr>
        <w:t>La Regidora expuso ante los asistentes, mediant</w:t>
      </w:r>
      <w:r w:rsidR="00CE1CA0">
        <w:rPr>
          <w:rFonts w:ascii="Arial" w:hAnsi="Arial" w:cs="Arial"/>
          <w:sz w:val="24"/>
          <w:szCs w:val="24"/>
        </w:rPr>
        <w:t>e diapositivas dicho Programa</w:t>
      </w:r>
      <w:r w:rsidRPr="00FC3F5A">
        <w:rPr>
          <w:rFonts w:ascii="Arial" w:hAnsi="Arial" w:cs="Arial"/>
          <w:sz w:val="24"/>
          <w:szCs w:val="24"/>
        </w:rPr>
        <w:t>, inic</w:t>
      </w:r>
      <w:r w:rsidR="00CE1CA0">
        <w:rPr>
          <w:rFonts w:ascii="Arial" w:hAnsi="Arial" w:cs="Arial"/>
          <w:sz w:val="24"/>
          <w:szCs w:val="24"/>
        </w:rPr>
        <w:t xml:space="preserve">io de manera muy general explicando los ejes transversales y los 17 objetivos para el desarrollo sostenibles expresados en la </w:t>
      </w:r>
      <w:r w:rsidR="00CE1CA0" w:rsidRPr="00CE1CA0">
        <w:rPr>
          <w:rFonts w:ascii="Arial" w:hAnsi="Arial" w:cs="Arial"/>
          <w:sz w:val="24"/>
          <w:szCs w:val="24"/>
        </w:rPr>
        <w:t xml:space="preserve">agenda 2030 para el </w:t>
      </w:r>
      <w:r w:rsidR="00CE1CA0" w:rsidRPr="00CE1CA0">
        <w:rPr>
          <w:rFonts w:ascii="Arial" w:hAnsi="Arial" w:cs="Arial"/>
          <w:sz w:val="24"/>
          <w:szCs w:val="24"/>
        </w:rPr>
        <w:lastRenderedPageBreak/>
        <w:t>desarrollo sostenible</w:t>
      </w:r>
      <w:r w:rsidR="00CE1CA0">
        <w:rPr>
          <w:rFonts w:ascii="Arial" w:hAnsi="Arial" w:cs="Arial"/>
          <w:sz w:val="24"/>
          <w:szCs w:val="24"/>
        </w:rPr>
        <w:t xml:space="preserve"> y que ambos están reflejados en cada uno de los programas de gobierno.</w:t>
      </w:r>
    </w:p>
    <w:p w:rsidR="006F01CA" w:rsidRPr="00823B21" w:rsidRDefault="00B53873" w:rsidP="00E82AF6">
      <w:pPr>
        <w:ind w:firstLine="708"/>
        <w:jc w:val="center"/>
        <w:rPr>
          <w:rFonts w:asciiTheme="majorHAnsi" w:eastAsiaTheme="majorEastAsia" w:hAnsi="Calibri Light" w:cstheme="majorBidi"/>
          <w:b/>
          <w:bCs/>
          <w:spacing w:val="-10"/>
          <w:kern w:val="24"/>
          <w:position w:val="1"/>
          <w:sz w:val="32"/>
          <w:szCs w:val="32"/>
        </w:rPr>
      </w:pPr>
      <w:r w:rsidRPr="00823B21">
        <w:rPr>
          <w:rFonts w:asciiTheme="majorHAnsi" w:eastAsiaTheme="majorEastAsia" w:hAnsi="Calibri Light" w:cstheme="majorBidi"/>
          <w:b/>
          <w:bCs/>
          <w:spacing w:val="-10"/>
          <w:kern w:val="24"/>
          <w:position w:val="1"/>
          <w:sz w:val="32"/>
          <w:szCs w:val="32"/>
        </w:rPr>
        <w:t>PROGRAMA DE GOBIERNO</w:t>
      </w:r>
      <w:r w:rsidRPr="00823B21">
        <w:rPr>
          <w:rFonts w:asciiTheme="majorHAnsi" w:eastAsiaTheme="majorEastAsia" w:hAnsi="Calibri Light" w:cstheme="majorBidi"/>
          <w:b/>
          <w:bCs/>
          <w:spacing w:val="-10"/>
          <w:kern w:val="24"/>
          <w:position w:val="1"/>
          <w:sz w:val="32"/>
          <w:szCs w:val="32"/>
        </w:rPr>
        <w:br/>
        <w:t xml:space="preserve">           ADMINISTRACION 2018-2021</w:t>
      </w:r>
    </w:p>
    <w:p w:rsidR="009A7D19" w:rsidRPr="00823B21" w:rsidRDefault="009A7D19" w:rsidP="00E82AF6">
      <w:pPr>
        <w:ind w:firstLine="708"/>
        <w:jc w:val="center"/>
        <w:rPr>
          <w:rFonts w:asciiTheme="majorHAnsi" w:eastAsiaTheme="majorEastAsia" w:hAnsi="Calibri Light" w:cstheme="majorBidi"/>
          <w:b/>
          <w:bCs/>
          <w:spacing w:val="-10"/>
          <w:kern w:val="24"/>
          <w:position w:val="1"/>
          <w:sz w:val="24"/>
          <w:szCs w:val="24"/>
        </w:rPr>
      </w:pPr>
      <w:r w:rsidRPr="00823B21">
        <w:rPr>
          <w:rFonts w:asciiTheme="majorHAnsi" w:eastAsiaTheme="majorEastAsia" w:hAnsi="Calibri Light" w:cstheme="majorBidi"/>
          <w:b/>
          <w:bCs/>
          <w:spacing w:val="-10"/>
          <w:kern w:val="24"/>
          <w:position w:val="1"/>
          <w:sz w:val="24"/>
          <w:szCs w:val="24"/>
        </w:rPr>
        <w:t xml:space="preserve">PLANEACION ESTRATEGICA </w:t>
      </w:r>
    </w:p>
    <w:p w:rsidR="00B53873" w:rsidRPr="00823B21" w:rsidRDefault="009A7D19" w:rsidP="009A7D19">
      <w:pPr>
        <w:ind w:firstLine="708"/>
        <w:jc w:val="center"/>
        <w:rPr>
          <w:rFonts w:asciiTheme="majorHAnsi" w:eastAsiaTheme="majorEastAsia" w:hAnsi="Calibri Light" w:cstheme="majorBidi"/>
          <w:b/>
          <w:bCs/>
          <w:spacing w:val="-10"/>
          <w:kern w:val="24"/>
          <w:position w:val="1"/>
          <w:sz w:val="24"/>
          <w:szCs w:val="24"/>
        </w:rPr>
      </w:pPr>
      <w:r w:rsidRPr="00823B21">
        <w:rPr>
          <w:rFonts w:asciiTheme="majorHAnsi" w:eastAsiaTheme="majorEastAsia" w:hAnsi="Calibri Light" w:cstheme="majorBidi"/>
          <w:b/>
          <w:bCs/>
          <w:spacing w:val="-10"/>
          <w:kern w:val="24"/>
          <w:position w:val="1"/>
          <w:sz w:val="24"/>
          <w:szCs w:val="24"/>
        </w:rPr>
        <w:t>VISION 6 AÑOS</w:t>
      </w:r>
    </w:p>
    <w:p w:rsidR="00B53873" w:rsidRPr="00B53873" w:rsidRDefault="00B53873" w:rsidP="00E82AF6">
      <w:pPr>
        <w:ind w:firstLine="708"/>
        <w:jc w:val="center"/>
        <w:rPr>
          <w:rFonts w:ascii="Arial" w:hAnsi="Arial" w:cs="Arial"/>
          <w:b/>
          <w:sz w:val="32"/>
          <w:szCs w:val="32"/>
        </w:rPr>
      </w:pPr>
      <w:r>
        <w:rPr>
          <w:noProof/>
          <w:lang w:eastAsia="es-MX"/>
        </w:rPr>
        <w:drawing>
          <wp:inline distT="0" distB="0" distL="0" distR="0" wp14:anchorId="552F4533" wp14:editId="400F7228">
            <wp:extent cx="3419475" cy="2063083"/>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5"/>
                    <a:stretch>
                      <a:fillRect/>
                    </a:stretch>
                  </pic:blipFill>
                  <pic:spPr>
                    <a:xfrm>
                      <a:off x="0" y="0"/>
                      <a:ext cx="3428181" cy="2068336"/>
                    </a:xfrm>
                    <a:prstGeom prst="rect">
                      <a:avLst/>
                    </a:prstGeom>
                  </pic:spPr>
                </pic:pic>
              </a:graphicData>
            </a:graphic>
          </wp:inline>
        </w:drawing>
      </w:r>
    </w:p>
    <w:p w:rsidR="00B53873" w:rsidRDefault="00B53873" w:rsidP="00E82AF6">
      <w:pPr>
        <w:ind w:firstLine="708"/>
        <w:jc w:val="center"/>
        <w:rPr>
          <w:rFonts w:ascii="Arial" w:hAnsi="Arial" w:cs="Arial"/>
          <w:b/>
          <w:sz w:val="24"/>
          <w:szCs w:val="24"/>
        </w:rPr>
      </w:pPr>
    </w:p>
    <w:p w:rsidR="00B53873" w:rsidRDefault="00B53873" w:rsidP="00E82AF6">
      <w:pPr>
        <w:ind w:firstLine="708"/>
        <w:jc w:val="center"/>
        <w:rPr>
          <w:rFonts w:ascii="Arial" w:hAnsi="Arial" w:cs="Arial"/>
          <w:b/>
          <w:sz w:val="24"/>
          <w:szCs w:val="24"/>
        </w:rPr>
      </w:pPr>
    </w:p>
    <w:p w:rsidR="00B53873" w:rsidRDefault="009A7D19" w:rsidP="009A7D19">
      <w:pPr>
        <w:ind w:firstLine="708"/>
        <w:jc w:val="center"/>
        <w:rPr>
          <w:rFonts w:ascii="Arial" w:hAnsi="Arial" w:cs="Arial"/>
          <w:b/>
          <w:sz w:val="24"/>
          <w:szCs w:val="24"/>
        </w:rPr>
      </w:pPr>
      <w:r w:rsidRPr="009A7D19">
        <w:rPr>
          <w:rFonts w:ascii="Arial" w:hAnsi="Arial" w:cs="Arial"/>
          <w:b/>
          <w:sz w:val="24"/>
          <w:szCs w:val="24"/>
        </w:rPr>
        <w:t>ESTRATEGIAS TRANSVERSALES</w:t>
      </w:r>
    </w:p>
    <w:p w:rsidR="009A7D19" w:rsidRPr="009A7D19" w:rsidRDefault="009A7D19" w:rsidP="009A7D19">
      <w:pPr>
        <w:ind w:firstLine="708"/>
        <w:rPr>
          <w:rFonts w:ascii="Arial" w:hAnsi="Arial" w:cs="Arial"/>
          <w:b/>
          <w:sz w:val="20"/>
          <w:szCs w:val="20"/>
        </w:rPr>
      </w:pPr>
      <w:r w:rsidRPr="009A7D19">
        <w:rPr>
          <w:rFonts w:ascii="Arial" w:hAnsi="Arial" w:cs="Arial"/>
          <w:b/>
          <w:sz w:val="20"/>
          <w:szCs w:val="20"/>
        </w:rPr>
        <w:t>1-. Trasparencia y Combate a la Corrupción</w:t>
      </w:r>
    </w:p>
    <w:p w:rsidR="009A7D19" w:rsidRPr="009A7D19" w:rsidRDefault="009A7D19" w:rsidP="009A7D19">
      <w:pPr>
        <w:ind w:firstLine="708"/>
        <w:jc w:val="both"/>
        <w:rPr>
          <w:rFonts w:ascii="Arial" w:hAnsi="Arial" w:cs="Arial"/>
          <w:sz w:val="20"/>
          <w:szCs w:val="20"/>
        </w:rPr>
      </w:pPr>
      <w:r w:rsidRPr="009A7D19">
        <w:rPr>
          <w:rFonts w:ascii="Arial" w:hAnsi="Arial" w:cs="Arial"/>
          <w:sz w:val="20"/>
          <w:szCs w:val="20"/>
        </w:rPr>
        <w:t>Ofrecer a la sociedad un Gobierno Íntegro que actúa siempre en el marco de la legalidad y los Derechos Humanos, así como desde una sólida ética pública que reconoce la trascendencia y responsabilidad de la acción gubernamental frente a la sociedad y su bienestar.</w:t>
      </w:r>
    </w:p>
    <w:p w:rsidR="009A7D19" w:rsidRPr="009A7D19" w:rsidRDefault="009A7D19" w:rsidP="009A7D19">
      <w:pPr>
        <w:ind w:firstLine="708"/>
        <w:jc w:val="both"/>
        <w:rPr>
          <w:rFonts w:ascii="Arial" w:hAnsi="Arial" w:cs="Arial"/>
          <w:sz w:val="20"/>
          <w:szCs w:val="20"/>
        </w:rPr>
      </w:pPr>
      <w:r w:rsidRPr="009A7D19">
        <w:rPr>
          <w:rFonts w:ascii="Arial" w:hAnsi="Arial" w:cs="Arial"/>
          <w:sz w:val="20"/>
          <w:szCs w:val="20"/>
        </w:rPr>
        <w:t>Fortalecer los mecanismos de fiscalización de los recursos públicos y evaluar la gestión gubernamental</w:t>
      </w:r>
    </w:p>
    <w:p w:rsidR="009A7D19" w:rsidRPr="009A7D19" w:rsidRDefault="009A7D19" w:rsidP="009A7D19">
      <w:pPr>
        <w:ind w:firstLine="708"/>
        <w:rPr>
          <w:rFonts w:ascii="Arial" w:hAnsi="Arial" w:cs="Arial"/>
          <w:b/>
          <w:sz w:val="20"/>
          <w:szCs w:val="20"/>
        </w:rPr>
      </w:pPr>
      <w:r w:rsidRPr="009A7D19">
        <w:rPr>
          <w:rFonts w:ascii="Arial" w:hAnsi="Arial" w:cs="Arial"/>
          <w:b/>
          <w:sz w:val="20"/>
          <w:szCs w:val="20"/>
        </w:rPr>
        <w:t>2-. Participación Ciudadana</w:t>
      </w:r>
    </w:p>
    <w:p w:rsidR="009A7D19" w:rsidRDefault="009A7D19" w:rsidP="009A7D19">
      <w:pPr>
        <w:ind w:firstLine="708"/>
        <w:jc w:val="both"/>
        <w:rPr>
          <w:rFonts w:ascii="Arial" w:hAnsi="Arial" w:cs="Arial"/>
          <w:sz w:val="20"/>
          <w:szCs w:val="20"/>
        </w:rPr>
      </w:pPr>
      <w:r w:rsidRPr="009A7D19">
        <w:rPr>
          <w:rFonts w:ascii="Arial" w:hAnsi="Arial" w:cs="Arial"/>
          <w:sz w:val="20"/>
          <w:szCs w:val="20"/>
        </w:rPr>
        <w:t>La participación ciudadana es un fenómeno que guarda una relación estrecha con la noción de democracia. La idea de que el demos tome parte en las decisiones de la colectividad implica necesariamente la acción voluntaria y manifiesta de las personas para involucrarse en los asuntos públicos</w:t>
      </w:r>
      <w:r>
        <w:rPr>
          <w:rFonts w:ascii="Arial" w:hAnsi="Arial" w:cs="Arial"/>
          <w:sz w:val="20"/>
          <w:szCs w:val="20"/>
        </w:rPr>
        <w:t>.</w:t>
      </w:r>
    </w:p>
    <w:p w:rsidR="009A7D19" w:rsidRPr="009A7D19" w:rsidRDefault="009A7D19" w:rsidP="009A7D19">
      <w:pPr>
        <w:ind w:firstLine="708"/>
        <w:rPr>
          <w:rFonts w:ascii="Arial" w:hAnsi="Arial" w:cs="Arial"/>
          <w:b/>
          <w:sz w:val="20"/>
          <w:szCs w:val="20"/>
        </w:rPr>
      </w:pPr>
      <w:r w:rsidRPr="009A7D19">
        <w:rPr>
          <w:rFonts w:ascii="Arial" w:hAnsi="Arial" w:cs="Arial"/>
          <w:b/>
          <w:sz w:val="20"/>
          <w:szCs w:val="20"/>
        </w:rPr>
        <w:t xml:space="preserve">3-. Desarrollo Humano y Sustentabilidad </w:t>
      </w:r>
    </w:p>
    <w:p w:rsidR="009A7D19" w:rsidRPr="009A7D19" w:rsidRDefault="009A7D19" w:rsidP="009A7D19">
      <w:pPr>
        <w:ind w:firstLine="708"/>
        <w:jc w:val="both"/>
        <w:rPr>
          <w:rFonts w:ascii="Arial" w:hAnsi="Arial" w:cs="Arial"/>
          <w:sz w:val="20"/>
          <w:szCs w:val="20"/>
        </w:rPr>
      </w:pPr>
      <w:r w:rsidRPr="009A7D19">
        <w:rPr>
          <w:rFonts w:ascii="Arial" w:hAnsi="Arial" w:cs="Arial"/>
          <w:sz w:val="20"/>
          <w:szCs w:val="20"/>
        </w:rPr>
        <w:t>Se basa en atender las necesidades de la generación presente sin poner en riesgo la capacidad, en términos de recursos y oportunidades, de las generaciones futuras, principalmente en sus dimensiones social, económica y ambiental</w:t>
      </w:r>
    </w:p>
    <w:p w:rsidR="009A7D19" w:rsidRPr="009A7D19" w:rsidRDefault="009A7D19" w:rsidP="009A7D19">
      <w:pPr>
        <w:ind w:firstLine="708"/>
        <w:rPr>
          <w:rFonts w:ascii="Arial" w:hAnsi="Arial" w:cs="Arial"/>
          <w:b/>
          <w:sz w:val="20"/>
          <w:szCs w:val="20"/>
        </w:rPr>
      </w:pPr>
      <w:r w:rsidRPr="009A7D19">
        <w:rPr>
          <w:rFonts w:ascii="Arial" w:hAnsi="Arial" w:cs="Arial"/>
          <w:b/>
          <w:sz w:val="20"/>
          <w:szCs w:val="20"/>
        </w:rPr>
        <w:t>4-. Derechos Humanos, Inclusión e Igualdad Sustantiva</w:t>
      </w:r>
    </w:p>
    <w:p w:rsidR="009A7D19" w:rsidRDefault="009A7D19" w:rsidP="009A7D19">
      <w:pPr>
        <w:ind w:firstLine="708"/>
        <w:jc w:val="both"/>
        <w:rPr>
          <w:rFonts w:ascii="Arial" w:hAnsi="Arial" w:cs="Arial"/>
          <w:sz w:val="20"/>
          <w:szCs w:val="20"/>
        </w:rPr>
      </w:pPr>
      <w:r w:rsidRPr="009A7D19">
        <w:rPr>
          <w:rFonts w:ascii="Arial" w:hAnsi="Arial" w:cs="Arial"/>
          <w:sz w:val="20"/>
          <w:szCs w:val="20"/>
        </w:rPr>
        <w:t>Considera que las políticas públicas deben ser incluyentes, empoderando a los sectores excluidos y reconociendo sus derechos como una obligación constitucional. Bajo esta lógica, todas las personas, sin distingo, tienen pleno derecho a hacer valer sus garantías y a defender su integridad física y moral</w:t>
      </w:r>
      <w:r>
        <w:rPr>
          <w:rFonts w:ascii="Arial" w:hAnsi="Arial" w:cs="Arial"/>
          <w:sz w:val="20"/>
          <w:szCs w:val="20"/>
        </w:rPr>
        <w:t>.</w:t>
      </w:r>
    </w:p>
    <w:p w:rsidR="009A7D19" w:rsidRPr="009A7D19" w:rsidRDefault="009A7D19" w:rsidP="009A7D19">
      <w:pPr>
        <w:ind w:firstLine="708"/>
        <w:rPr>
          <w:rFonts w:ascii="Arial" w:hAnsi="Arial" w:cs="Arial"/>
          <w:sz w:val="20"/>
          <w:szCs w:val="20"/>
        </w:rPr>
      </w:pPr>
      <w:r w:rsidRPr="009A7D19">
        <w:rPr>
          <w:rFonts w:ascii="Arial" w:hAnsi="Arial" w:cs="Arial"/>
          <w:sz w:val="20"/>
          <w:szCs w:val="20"/>
        </w:rPr>
        <w:t xml:space="preserve">5-. </w:t>
      </w:r>
      <w:r>
        <w:rPr>
          <w:rFonts w:ascii="Arial" w:hAnsi="Arial" w:cs="Arial"/>
          <w:b/>
          <w:sz w:val="20"/>
          <w:szCs w:val="20"/>
        </w:rPr>
        <w:t>Paz y Seguridad C</w:t>
      </w:r>
      <w:r w:rsidRPr="009A7D19">
        <w:rPr>
          <w:rFonts w:ascii="Arial" w:hAnsi="Arial" w:cs="Arial"/>
          <w:b/>
          <w:sz w:val="20"/>
          <w:szCs w:val="20"/>
        </w:rPr>
        <w:t>iudadana</w:t>
      </w:r>
    </w:p>
    <w:p w:rsidR="009A7D19" w:rsidRPr="009A7D19" w:rsidRDefault="009A7D19" w:rsidP="009A7D19">
      <w:pPr>
        <w:ind w:firstLine="708"/>
        <w:jc w:val="both"/>
        <w:rPr>
          <w:rFonts w:ascii="Arial" w:hAnsi="Arial" w:cs="Arial"/>
          <w:sz w:val="20"/>
          <w:szCs w:val="20"/>
        </w:rPr>
      </w:pPr>
      <w:r w:rsidRPr="009A7D19">
        <w:rPr>
          <w:rFonts w:ascii="Arial" w:hAnsi="Arial" w:cs="Arial"/>
          <w:sz w:val="20"/>
          <w:szCs w:val="20"/>
        </w:rPr>
        <w:t>Garantizar la seguridad ciudadana supone entre otras cosas, romper con los círculos de miedo que provoca la intervención represiva, fortalecer el sistema de justicia, y atacar a las causas de la delincuencia y la violencia que tocan raíces socio-económicas y culturales.</w:t>
      </w:r>
    </w:p>
    <w:p w:rsidR="009A7D19" w:rsidRDefault="009A7D19" w:rsidP="009A7D19">
      <w:pPr>
        <w:ind w:firstLine="708"/>
        <w:jc w:val="both"/>
        <w:rPr>
          <w:rFonts w:ascii="Arial" w:hAnsi="Arial" w:cs="Arial"/>
          <w:sz w:val="20"/>
          <w:szCs w:val="20"/>
        </w:rPr>
      </w:pPr>
      <w:r w:rsidRPr="009A7D19">
        <w:rPr>
          <w:rFonts w:ascii="Arial" w:hAnsi="Arial" w:cs="Arial"/>
          <w:sz w:val="20"/>
          <w:szCs w:val="20"/>
        </w:rPr>
        <w:t>En el abordaje de la seguridad ciudadana es fundamental la creación de cultura de paz. La inseguridad genera círculos de violencia en la cotidianidad.</w:t>
      </w:r>
    </w:p>
    <w:p w:rsidR="00E86993" w:rsidRPr="00E86993" w:rsidRDefault="00F22EA2" w:rsidP="009A7D19">
      <w:pPr>
        <w:ind w:firstLine="708"/>
        <w:jc w:val="both"/>
        <w:rPr>
          <w:rFonts w:ascii="Arial" w:hAnsi="Arial" w:cs="Arial"/>
          <w:sz w:val="24"/>
          <w:szCs w:val="24"/>
        </w:rPr>
      </w:pPr>
      <w:r>
        <w:rPr>
          <w:rFonts w:ascii="Arial" w:hAnsi="Arial" w:cs="Arial"/>
          <w:sz w:val="24"/>
          <w:szCs w:val="24"/>
        </w:rPr>
        <w:t>Señaló</w:t>
      </w:r>
      <w:r w:rsidR="00E86993">
        <w:rPr>
          <w:rFonts w:ascii="Arial" w:hAnsi="Arial" w:cs="Arial"/>
          <w:sz w:val="24"/>
          <w:szCs w:val="24"/>
        </w:rPr>
        <w:t xml:space="preserve"> también que en este programa de gobierno contiene los lineamientos que marca la agenda 2030 para el </w:t>
      </w:r>
      <w:r>
        <w:rPr>
          <w:rFonts w:ascii="Arial" w:hAnsi="Arial" w:cs="Arial"/>
          <w:sz w:val="24"/>
          <w:szCs w:val="24"/>
        </w:rPr>
        <w:t>desarrollo</w:t>
      </w:r>
      <w:r w:rsidR="00E86993">
        <w:rPr>
          <w:rFonts w:ascii="Arial" w:hAnsi="Arial" w:cs="Arial"/>
          <w:sz w:val="24"/>
          <w:szCs w:val="24"/>
        </w:rPr>
        <w:t xml:space="preserve"> </w:t>
      </w:r>
      <w:r>
        <w:rPr>
          <w:rFonts w:ascii="Arial" w:hAnsi="Arial" w:cs="Arial"/>
          <w:sz w:val="24"/>
          <w:szCs w:val="24"/>
        </w:rPr>
        <w:t>sostenible y</w:t>
      </w:r>
      <w:r w:rsidR="00E86993">
        <w:rPr>
          <w:rFonts w:ascii="Arial" w:hAnsi="Arial" w:cs="Arial"/>
          <w:sz w:val="24"/>
          <w:szCs w:val="24"/>
        </w:rPr>
        <w:t xml:space="preserve"> explico a </w:t>
      </w:r>
      <w:r>
        <w:rPr>
          <w:rFonts w:ascii="Arial" w:hAnsi="Arial" w:cs="Arial"/>
          <w:sz w:val="24"/>
          <w:szCs w:val="24"/>
        </w:rPr>
        <w:t>qué</w:t>
      </w:r>
      <w:r w:rsidR="00E86993">
        <w:rPr>
          <w:rFonts w:ascii="Arial" w:hAnsi="Arial" w:cs="Arial"/>
          <w:sz w:val="24"/>
          <w:szCs w:val="24"/>
        </w:rPr>
        <w:t xml:space="preserve"> se refiere dicha agenda.</w:t>
      </w:r>
    </w:p>
    <w:p w:rsidR="009A7D19" w:rsidRPr="009A7D19" w:rsidRDefault="009A7D19" w:rsidP="009A7D19">
      <w:pPr>
        <w:ind w:firstLine="708"/>
        <w:jc w:val="center"/>
        <w:rPr>
          <w:rFonts w:ascii="Arial" w:hAnsi="Arial" w:cs="Arial"/>
          <w:b/>
          <w:sz w:val="20"/>
          <w:szCs w:val="20"/>
        </w:rPr>
      </w:pPr>
      <w:r w:rsidRPr="009A7D19">
        <w:rPr>
          <w:rFonts w:ascii="Arial" w:hAnsi="Arial" w:cs="Arial"/>
          <w:b/>
          <w:sz w:val="20"/>
          <w:szCs w:val="20"/>
        </w:rPr>
        <w:t>LA AGENDA 2030 PARA EL DESARROLLO SOSTENIBLE</w:t>
      </w:r>
    </w:p>
    <w:p w:rsidR="009A7D19" w:rsidRPr="009A7D19" w:rsidRDefault="009A7D19" w:rsidP="009A7D19">
      <w:pPr>
        <w:ind w:firstLine="708"/>
        <w:jc w:val="both"/>
        <w:rPr>
          <w:rFonts w:ascii="Arial" w:hAnsi="Arial" w:cs="Arial"/>
          <w:sz w:val="20"/>
          <w:szCs w:val="20"/>
        </w:rPr>
      </w:pPr>
      <w:r w:rsidRPr="009A7D19">
        <w:rPr>
          <w:rFonts w:ascii="Arial" w:hAnsi="Arial" w:cs="Arial"/>
          <w:sz w:val="20"/>
          <w:szCs w:val="20"/>
        </w:rPr>
        <w:lastRenderedPageBreak/>
        <w:t>Es un instrumento que se aprobó durante la Cumbre de Desarrollo Sostenible de las Naciones Unidas, de septiembre de 2015 en Nueva York, E.E.U.U y fue adoptado por los 193 Estados Miembros de la ONU.</w:t>
      </w:r>
    </w:p>
    <w:p w:rsidR="009A7D19" w:rsidRPr="009A7D19" w:rsidRDefault="009A7D19" w:rsidP="009A7D19">
      <w:pPr>
        <w:ind w:firstLine="708"/>
        <w:jc w:val="both"/>
        <w:rPr>
          <w:rFonts w:ascii="Arial" w:hAnsi="Arial" w:cs="Arial"/>
          <w:sz w:val="20"/>
          <w:szCs w:val="20"/>
        </w:rPr>
      </w:pPr>
      <w:r w:rsidRPr="009A7D19">
        <w:rPr>
          <w:rFonts w:ascii="Arial" w:hAnsi="Arial" w:cs="Arial"/>
          <w:sz w:val="20"/>
          <w:szCs w:val="20"/>
        </w:rPr>
        <w:t xml:space="preserve">Esta Agenda fue concebida como una oportunidad para que las sociedades de ESTOS países implementen estrategias y políticas públicas en temas que van desde la eliminación de la pobreza hasta el combate al cambio climático, la educación, la igualdad de la mujer, la defensa del medio ambiente o el diseño de las ciudades, con el objetivo de mejorar la vida de todos sus habitantes. </w:t>
      </w:r>
    </w:p>
    <w:p w:rsidR="009A7D19" w:rsidRPr="009A7D19" w:rsidRDefault="009A7D19" w:rsidP="009A7D19">
      <w:pPr>
        <w:ind w:firstLine="708"/>
        <w:jc w:val="both"/>
        <w:rPr>
          <w:rFonts w:ascii="Arial" w:hAnsi="Arial" w:cs="Arial"/>
          <w:sz w:val="20"/>
          <w:szCs w:val="20"/>
        </w:rPr>
      </w:pPr>
      <w:r w:rsidRPr="009A7D19">
        <w:rPr>
          <w:rFonts w:ascii="Arial" w:hAnsi="Arial" w:cs="Arial"/>
          <w:sz w:val="20"/>
          <w:szCs w:val="20"/>
        </w:rPr>
        <w:t>El documento incluye los 17 Objetivos para el Desarrollo Sostenible (ODS) y 169 metas que sirven como plataforma de lanzamiento para la acción de la comunidad internacional, los gobiernos, así como organismos de la sociedad civil, academia y el sector privado, con el fin de cumplir tres metas globales en los próximos 15 años:</w:t>
      </w:r>
    </w:p>
    <w:p w:rsidR="009A7D19" w:rsidRPr="009A7D19" w:rsidRDefault="009A7D19" w:rsidP="009A7D19">
      <w:pPr>
        <w:jc w:val="both"/>
        <w:rPr>
          <w:rFonts w:ascii="Arial" w:hAnsi="Arial" w:cs="Arial"/>
          <w:sz w:val="16"/>
          <w:szCs w:val="16"/>
        </w:rPr>
      </w:pPr>
      <w:r w:rsidRPr="009A7D19">
        <w:rPr>
          <w:rFonts w:ascii="Arial" w:hAnsi="Arial" w:cs="Arial"/>
          <w:sz w:val="16"/>
          <w:szCs w:val="16"/>
        </w:rPr>
        <w:t>- Terminar con la pobreza extrema.</w:t>
      </w:r>
      <w:r>
        <w:rPr>
          <w:rFonts w:ascii="Arial" w:hAnsi="Arial" w:cs="Arial"/>
          <w:sz w:val="16"/>
          <w:szCs w:val="16"/>
        </w:rPr>
        <w:t xml:space="preserve">   </w:t>
      </w:r>
      <w:r w:rsidRPr="009A7D19">
        <w:rPr>
          <w:rFonts w:ascii="Arial" w:hAnsi="Arial" w:cs="Arial"/>
          <w:sz w:val="16"/>
          <w:szCs w:val="16"/>
        </w:rPr>
        <w:t xml:space="preserve"> - Luchar contra l</w:t>
      </w:r>
      <w:r>
        <w:rPr>
          <w:rFonts w:ascii="Arial" w:hAnsi="Arial" w:cs="Arial"/>
          <w:sz w:val="16"/>
          <w:szCs w:val="16"/>
        </w:rPr>
        <w:t xml:space="preserve">a desigualdad y la injusticia.       </w:t>
      </w:r>
      <w:r w:rsidRPr="009A7D19">
        <w:rPr>
          <w:rFonts w:ascii="Arial" w:hAnsi="Arial" w:cs="Arial"/>
          <w:sz w:val="16"/>
          <w:szCs w:val="16"/>
        </w:rPr>
        <w:t>- Reparar el cambio climático</w:t>
      </w:r>
    </w:p>
    <w:p w:rsidR="009A7D19" w:rsidRPr="003F65AD" w:rsidRDefault="00CE1CA0" w:rsidP="009A7D19">
      <w:pPr>
        <w:ind w:firstLine="708"/>
        <w:rPr>
          <w:rFonts w:ascii="Arial" w:hAnsi="Arial" w:cs="Arial"/>
          <w:b/>
          <w:sz w:val="20"/>
          <w:szCs w:val="20"/>
        </w:rPr>
      </w:pPr>
      <w:r w:rsidRPr="003F65AD">
        <w:rPr>
          <w:rFonts w:ascii="Arial" w:hAnsi="Arial" w:cs="Arial"/>
          <w:b/>
          <w:sz w:val="20"/>
          <w:szCs w:val="20"/>
        </w:rPr>
        <w:t>17 OBJETIVOS PARA EL DESARROLLO SOSTENIBLE</w:t>
      </w:r>
    </w:p>
    <w:p w:rsidR="00B53873" w:rsidRPr="009A7D19" w:rsidRDefault="003F65AD" w:rsidP="001B6A25">
      <w:pPr>
        <w:ind w:firstLine="708"/>
        <w:rPr>
          <w:rFonts w:ascii="Arial" w:hAnsi="Arial" w:cs="Arial"/>
          <w:b/>
          <w:sz w:val="20"/>
          <w:szCs w:val="20"/>
        </w:rPr>
      </w:pPr>
      <w:r>
        <w:rPr>
          <w:noProof/>
          <w:lang w:eastAsia="es-MX"/>
        </w:rPr>
        <w:drawing>
          <wp:inline distT="0" distB="0" distL="0" distR="0" wp14:anchorId="4CC9DB28" wp14:editId="717C28BC">
            <wp:extent cx="5067300" cy="2549525"/>
            <wp:effectExtent l="0" t="0" r="0" b="3175"/>
            <wp:docPr id="1" name="Marcador de contenido 3" descr="C:\Users\Agenda\Desktop\ODS_2030.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Marcador de contenido 3" descr="C:\Users\Agenda\Desktop\ODS_2030.png"/>
                    <pic:cNvPicPr>
                      <a:picLocks noGr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67300" cy="2549525"/>
                    </a:xfrm>
                    <a:prstGeom prst="rect">
                      <a:avLst/>
                    </a:prstGeom>
                    <a:noFill/>
                    <a:ln>
                      <a:noFill/>
                    </a:ln>
                  </pic:spPr>
                </pic:pic>
              </a:graphicData>
            </a:graphic>
          </wp:inline>
        </w:drawing>
      </w:r>
    </w:p>
    <w:p w:rsidR="003F65AD" w:rsidRPr="003F65AD" w:rsidRDefault="003F65AD" w:rsidP="003F65AD">
      <w:pPr>
        <w:jc w:val="both"/>
        <w:rPr>
          <w:rFonts w:ascii="Arial" w:hAnsi="Arial" w:cs="Arial"/>
          <w:sz w:val="24"/>
          <w:szCs w:val="24"/>
        </w:rPr>
      </w:pPr>
      <w:r w:rsidRPr="003F65AD">
        <w:rPr>
          <w:rFonts w:ascii="Arial" w:hAnsi="Arial" w:cs="Arial"/>
          <w:sz w:val="24"/>
          <w:szCs w:val="24"/>
        </w:rPr>
        <w:t xml:space="preserve">Hizo mención </w:t>
      </w:r>
      <w:r>
        <w:rPr>
          <w:rFonts w:ascii="Arial" w:hAnsi="Arial" w:cs="Arial"/>
          <w:sz w:val="24"/>
          <w:szCs w:val="24"/>
        </w:rPr>
        <w:t xml:space="preserve">a grandes rasgo sobre </w:t>
      </w:r>
      <w:r w:rsidRPr="003F65AD">
        <w:rPr>
          <w:rFonts w:ascii="Arial" w:hAnsi="Arial" w:cs="Arial"/>
          <w:sz w:val="24"/>
          <w:szCs w:val="24"/>
        </w:rPr>
        <w:t>el diagnóstico</w:t>
      </w:r>
      <w:r>
        <w:rPr>
          <w:rFonts w:ascii="Arial" w:hAnsi="Arial" w:cs="Arial"/>
          <w:sz w:val="24"/>
          <w:szCs w:val="24"/>
        </w:rPr>
        <w:t xml:space="preserve"> que se </w:t>
      </w:r>
      <w:r w:rsidR="001B6A25">
        <w:rPr>
          <w:rFonts w:ascii="Arial" w:hAnsi="Arial" w:cs="Arial"/>
          <w:sz w:val="24"/>
          <w:szCs w:val="24"/>
        </w:rPr>
        <w:t>presentó</w:t>
      </w:r>
      <w:r>
        <w:rPr>
          <w:rFonts w:ascii="Arial" w:hAnsi="Arial" w:cs="Arial"/>
          <w:sz w:val="24"/>
          <w:szCs w:val="24"/>
        </w:rPr>
        <w:t xml:space="preserve"> la sesión pasada</w:t>
      </w:r>
      <w:r w:rsidRPr="003F65AD">
        <w:rPr>
          <w:rFonts w:ascii="Arial" w:hAnsi="Arial" w:cs="Arial"/>
          <w:sz w:val="24"/>
          <w:szCs w:val="24"/>
        </w:rPr>
        <w:t xml:space="preserve"> y dijo que se fundamenta en una metodología de participación ciudadana,  donde se recopilaron mediante mesas de trabajo y foros, tanto con habitantes como con funcionariado, cuales son las demandas sociales, en las que este gobierno tendrá que intervenir. </w:t>
      </w:r>
    </w:p>
    <w:p w:rsidR="003F65AD" w:rsidRPr="003F65AD" w:rsidRDefault="003F65AD" w:rsidP="003F65AD">
      <w:pPr>
        <w:jc w:val="both"/>
        <w:rPr>
          <w:rFonts w:ascii="Arial" w:hAnsi="Arial" w:cs="Arial"/>
          <w:sz w:val="24"/>
          <w:szCs w:val="24"/>
        </w:rPr>
      </w:pPr>
      <w:r w:rsidRPr="003F65AD">
        <w:rPr>
          <w:rFonts w:ascii="Arial" w:hAnsi="Arial" w:cs="Arial"/>
          <w:sz w:val="24"/>
          <w:szCs w:val="24"/>
        </w:rPr>
        <w:t>Este enfoqué se direccionó a la primera etapa de las políticas públicas que es, la identificación del problema público</w:t>
      </w:r>
      <w:r>
        <w:rPr>
          <w:rFonts w:ascii="Arial" w:hAnsi="Arial" w:cs="Arial"/>
          <w:sz w:val="24"/>
          <w:szCs w:val="24"/>
        </w:rPr>
        <w:t xml:space="preserve"> y su definición</w:t>
      </w:r>
      <w:r w:rsidRPr="003F65AD">
        <w:rPr>
          <w:rFonts w:ascii="Arial" w:hAnsi="Arial" w:cs="Arial"/>
          <w:sz w:val="24"/>
          <w:szCs w:val="24"/>
        </w:rPr>
        <w:t>.</w:t>
      </w:r>
    </w:p>
    <w:p w:rsidR="003F65AD" w:rsidRDefault="003F65AD" w:rsidP="003F65AD">
      <w:pPr>
        <w:jc w:val="both"/>
        <w:rPr>
          <w:rFonts w:ascii="Arial" w:hAnsi="Arial" w:cs="Arial"/>
          <w:sz w:val="24"/>
          <w:szCs w:val="24"/>
        </w:rPr>
      </w:pPr>
      <w:r w:rsidRPr="003F65AD">
        <w:rPr>
          <w:rFonts w:ascii="Arial" w:hAnsi="Arial" w:cs="Arial"/>
          <w:sz w:val="24"/>
          <w:szCs w:val="24"/>
        </w:rPr>
        <w:t>Señalo que los foros de consulta en las Delegaciones y Agencias del Municipio se realizaron, simultáneamente dividiendo el</w:t>
      </w:r>
      <w:r>
        <w:rPr>
          <w:rFonts w:ascii="Arial" w:hAnsi="Arial" w:cs="Arial"/>
          <w:sz w:val="24"/>
          <w:szCs w:val="24"/>
        </w:rPr>
        <w:t xml:space="preserve"> municipio</w:t>
      </w:r>
      <w:r w:rsidRPr="003F65AD">
        <w:rPr>
          <w:rFonts w:ascii="Arial" w:hAnsi="Arial" w:cs="Arial"/>
          <w:sz w:val="24"/>
          <w:szCs w:val="24"/>
        </w:rPr>
        <w:t xml:space="preserve"> en 4 sedes.</w:t>
      </w:r>
    </w:p>
    <w:p w:rsidR="001B6A25" w:rsidRDefault="003F65AD" w:rsidP="003F65AD">
      <w:pPr>
        <w:jc w:val="both"/>
        <w:rPr>
          <w:rFonts w:ascii="Arial" w:hAnsi="Arial" w:cs="Arial"/>
          <w:sz w:val="24"/>
          <w:szCs w:val="24"/>
        </w:rPr>
      </w:pPr>
      <w:r>
        <w:rPr>
          <w:rFonts w:ascii="Arial" w:hAnsi="Arial" w:cs="Arial"/>
          <w:sz w:val="24"/>
          <w:szCs w:val="24"/>
        </w:rPr>
        <w:t>Una vez obtenidos los resultados de este diagnóstico, se trabajó para que todas estas necesidades y problemáticas quedaran plasmadas en el Plan convertidas en programas que atacaran y solucionaran dichos problemas.</w:t>
      </w:r>
    </w:p>
    <w:p w:rsidR="00C441A0" w:rsidRDefault="00C441A0" w:rsidP="003F65AD">
      <w:pPr>
        <w:jc w:val="both"/>
        <w:rPr>
          <w:rFonts w:ascii="Arial" w:hAnsi="Arial" w:cs="Arial"/>
          <w:sz w:val="24"/>
          <w:szCs w:val="24"/>
        </w:rPr>
      </w:pPr>
      <w:r>
        <w:rPr>
          <w:rFonts w:ascii="Arial" w:hAnsi="Arial" w:cs="Arial"/>
          <w:sz w:val="24"/>
          <w:szCs w:val="24"/>
        </w:rPr>
        <w:t xml:space="preserve">Dijo que el programa de gobierno, </w:t>
      </w:r>
      <w:r w:rsidR="00522EB7">
        <w:rPr>
          <w:rFonts w:ascii="Arial" w:hAnsi="Arial" w:cs="Arial"/>
          <w:sz w:val="24"/>
          <w:szCs w:val="24"/>
        </w:rPr>
        <w:t>está</w:t>
      </w:r>
      <w:r>
        <w:rPr>
          <w:rFonts w:ascii="Arial" w:hAnsi="Arial" w:cs="Arial"/>
          <w:sz w:val="24"/>
          <w:szCs w:val="24"/>
        </w:rPr>
        <w:t xml:space="preserve"> divido por </w:t>
      </w:r>
      <w:r w:rsidRPr="00C441A0">
        <w:rPr>
          <w:rFonts w:ascii="Arial" w:hAnsi="Arial" w:cs="Arial"/>
          <w:b/>
          <w:sz w:val="24"/>
          <w:szCs w:val="24"/>
        </w:rPr>
        <w:t>Eje estratégico</w:t>
      </w:r>
      <w:r>
        <w:rPr>
          <w:rFonts w:ascii="Arial" w:hAnsi="Arial" w:cs="Arial"/>
          <w:sz w:val="24"/>
          <w:szCs w:val="24"/>
        </w:rPr>
        <w:t xml:space="preserve"> y contiene de manera general el </w:t>
      </w:r>
      <w:r w:rsidRPr="00C441A0">
        <w:rPr>
          <w:rFonts w:ascii="Arial" w:hAnsi="Arial" w:cs="Arial"/>
          <w:b/>
          <w:sz w:val="24"/>
          <w:szCs w:val="24"/>
        </w:rPr>
        <w:t>Objetivo</w:t>
      </w:r>
      <w:r>
        <w:rPr>
          <w:rFonts w:ascii="Arial" w:hAnsi="Arial" w:cs="Arial"/>
          <w:b/>
          <w:sz w:val="24"/>
          <w:szCs w:val="24"/>
        </w:rPr>
        <w:t xml:space="preserve"> y la</w:t>
      </w:r>
      <w:r w:rsidRPr="00C441A0">
        <w:rPr>
          <w:rFonts w:ascii="Arial" w:hAnsi="Arial" w:cs="Arial"/>
          <w:b/>
          <w:sz w:val="24"/>
          <w:szCs w:val="24"/>
        </w:rPr>
        <w:t xml:space="preserve"> Estrategia</w:t>
      </w:r>
      <w:r>
        <w:rPr>
          <w:rFonts w:ascii="Arial" w:hAnsi="Arial" w:cs="Arial"/>
          <w:sz w:val="24"/>
          <w:szCs w:val="24"/>
        </w:rPr>
        <w:t xml:space="preserve"> y que cada uno de los </w:t>
      </w:r>
      <w:r w:rsidRPr="00C441A0">
        <w:rPr>
          <w:rFonts w:ascii="Arial" w:hAnsi="Arial" w:cs="Arial"/>
          <w:b/>
          <w:sz w:val="24"/>
          <w:szCs w:val="24"/>
        </w:rPr>
        <w:t>Programas</w:t>
      </w:r>
      <w:r>
        <w:rPr>
          <w:rFonts w:ascii="Arial" w:hAnsi="Arial" w:cs="Arial"/>
          <w:sz w:val="24"/>
          <w:szCs w:val="24"/>
        </w:rPr>
        <w:t xml:space="preserve"> cuenta con su </w:t>
      </w:r>
      <w:r w:rsidRPr="00C441A0">
        <w:rPr>
          <w:rFonts w:ascii="Arial" w:hAnsi="Arial" w:cs="Arial"/>
          <w:b/>
          <w:sz w:val="24"/>
          <w:szCs w:val="24"/>
        </w:rPr>
        <w:t xml:space="preserve">Estrategia, Meta, Líneas de acción y las </w:t>
      </w:r>
      <w:r>
        <w:rPr>
          <w:rFonts w:ascii="Arial" w:hAnsi="Arial" w:cs="Arial"/>
          <w:b/>
          <w:sz w:val="24"/>
          <w:szCs w:val="24"/>
        </w:rPr>
        <w:t>Á</w:t>
      </w:r>
      <w:r w:rsidRPr="00C441A0">
        <w:rPr>
          <w:rFonts w:ascii="Arial" w:hAnsi="Arial" w:cs="Arial"/>
          <w:b/>
          <w:sz w:val="24"/>
          <w:szCs w:val="24"/>
        </w:rPr>
        <w:t>reas responsables</w:t>
      </w:r>
      <w:r>
        <w:rPr>
          <w:rFonts w:ascii="Arial" w:hAnsi="Arial" w:cs="Arial"/>
          <w:sz w:val="24"/>
          <w:szCs w:val="24"/>
        </w:rPr>
        <w:t xml:space="preserve"> de esas acciones y a continuación se revisaron cada uno de estos:</w:t>
      </w:r>
    </w:p>
    <w:p w:rsidR="001B6A25" w:rsidRDefault="001B6A25" w:rsidP="001B6A25">
      <w:pPr>
        <w:spacing w:after="0"/>
        <w:jc w:val="center"/>
        <w:rPr>
          <w:rFonts w:ascii="Arial" w:eastAsiaTheme="majorEastAsia" w:hAnsi="Arial" w:cs="Arial"/>
          <w:b/>
          <w:bCs/>
          <w:spacing w:val="-10"/>
          <w:kern w:val="24"/>
          <w:position w:val="1"/>
          <w:sz w:val="20"/>
          <w:szCs w:val="20"/>
        </w:rPr>
      </w:pPr>
      <w:r w:rsidRPr="001B6A25">
        <w:rPr>
          <w:rFonts w:ascii="Arial" w:eastAsiaTheme="majorEastAsia" w:hAnsi="Arial" w:cs="Arial"/>
          <w:b/>
          <w:bCs/>
          <w:spacing w:val="-10"/>
          <w:kern w:val="24"/>
          <w:position w:val="1"/>
          <w:sz w:val="20"/>
          <w:szCs w:val="20"/>
        </w:rPr>
        <w:t>EJE ESTRATEGICO I</w:t>
      </w:r>
    </w:p>
    <w:p w:rsidR="001B6A25" w:rsidRDefault="001B6A25" w:rsidP="001B6A25">
      <w:pPr>
        <w:spacing w:after="0"/>
        <w:jc w:val="center"/>
        <w:rPr>
          <w:rFonts w:ascii="Arial" w:eastAsiaTheme="majorEastAsia" w:hAnsi="Arial" w:cs="Arial"/>
          <w:b/>
          <w:bCs/>
          <w:spacing w:val="-10"/>
          <w:kern w:val="24"/>
          <w:position w:val="1"/>
          <w:sz w:val="20"/>
          <w:szCs w:val="20"/>
        </w:rPr>
      </w:pPr>
      <w:r w:rsidRPr="001B6A25">
        <w:rPr>
          <w:rFonts w:ascii="Arial" w:eastAsiaTheme="majorEastAsia" w:hAnsi="Arial" w:cs="Arial"/>
          <w:b/>
          <w:bCs/>
          <w:spacing w:val="-10"/>
          <w:kern w:val="24"/>
          <w:position w:val="1"/>
          <w:sz w:val="20"/>
          <w:szCs w:val="20"/>
        </w:rPr>
        <w:t>CULTURA, DEPORTE, EDUCACION Y SALUD</w:t>
      </w:r>
    </w:p>
    <w:p w:rsidR="00DC76B1" w:rsidRPr="00DC76B1" w:rsidRDefault="00DC76B1" w:rsidP="00DC76B1">
      <w:pPr>
        <w:spacing w:after="40" w:line="216" w:lineRule="auto"/>
        <w:contextualSpacing/>
        <w:jc w:val="both"/>
        <w:rPr>
          <w:rFonts w:ascii="Arial" w:eastAsia="Times New Roman" w:hAnsi="Arial" w:cs="Arial"/>
          <w:sz w:val="20"/>
          <w:szCs w:val="20"/>
          <w:lang w:eastAsia="es-MX"/>
        </w:rPr>
      </w:pPr>
      <w:r w:rsidRPr="00DC76B1">
        <w:rPr>
          <w:rFonts w:ascii="Arial" w:eastAsiaTheme="minorEastAsia" w:hAnsi="Arial" w:cs="Arial"/>
          <w:b/>
          <w:bCs/>
          <w:kern w:val="24"/>
          <w:sz w:val="20"/>
          <w:szCs w:val="20"/>
          <w:lang w:eastAsia="es-MX"/>
        </w:rPr>
        <w:t>OBJETIVO GENERAL:</w:t>
      </w:r>
    </w:p>
    <w:p w:rsidR="00DC76B1" w:rsidRPr="00DC76B1" w:rsidRDefault="00DC76B1" w:rsidP="00DC76B1">
      <w:pPr>
        <w:spacing w:after="40" w:line="216" w:lineRule="auto"/>
        <w:contextualSpacing/>
        <w:jc w:val="both"/>
        <w:rPr>
          <w:rFonts w:ascii="Arial" w:eastAsia="Times New Roman" w:hAnsi="Arial" w:cs="Arial"/>
          <w:sz w:val="20"/>
          <w:szCs w:val="20"/>
          <w:lang w:eastAsia="es-MX"/>
        </w:rPr>
      </w:pPr>
      <w:r w:rsidRPr="00DC76B1">
        <w:rPr>
          <w:rFonts w:ascii="Arial" w:eastAsiaTheme="minorEastAsia" w:hAnsi="Arial" w:cs="Arial"/>
          <w:kern w:val="24"/>
          <w:sz w:val="20"/>
          <w:szCs w:val="20"/>
          <w:lang w:eastAsia="es-MX"/>
        </w:rPr>
        <w:t>Generar las bases para un municipio saludable a través de una visión integral que incorpore proyectos en materia de salud, y que contemple desde la perspectiva de la prevención, la cultura, el deporte y la educación como herramientas de cambio para lograr una mejor sociedad.</w:t>
      </w:r>
    </w:p>
    <w:p w:rsidR="00DC76B1" w:rsidRPr="00DC76B1" w:rsidRDefault="00DC76B1" w:rsidP="00DC76B1">
      <w:pPr>
        <w:spacing w:after="40" w:line="216" w:lineRule="auto"/>
        <w:contextualSpacing/>
        <w:jc w:val="both"/>
        <w:rPr>
          <w:rFonts w:ascii="Arial" w:eastAsia="Times New Roman" w:hAnsi="Arial" w:cs="Arial"/>
          <w:sz w:val="20"/>
          <w:szCs w:val="20"/>
          <w:lang w:eastAsia="es-MX"/>
        </w:rPr>
      </w:pPr>
      <w:r w:rsidRPr="00DC76B1">
        <w:rPr>
          <w:rFonts w:ascii="Arial" w:eastAsiaTheme="minorEastAsia" w:hAnsi="Arial" w:cs="Arial"/>
          <w:b/>
          <w:bCs/>
          <w:kern w:val="24"/>
          <w:sz w:val="20"/>
          <w:szCs w:val="20"/>
          <w:lang w:eastAsia="es-MX"/>
        </w:rPr>
        <w:t>ESTRATEGIA</w:t>
      </w:r>
      <w:r>
        <w:rPr>
          <w:rFonts w:ascii="Arial" w:eastAsiaTheme="minorEastAsia" w:hAnsi="Arial" w:cs="Arial"/>
          <w:b/>
          <w:bCs/>
          <w:kern w:val="24"/>
          <w:sz w:val="20"/>
          <w:szCs w:val="20"/>
          <w:lang w:eastAsia="es-MX"/>
        </w:rPr>
        <w:t>:</w:t>
      </w:r>
    </w:p>
    <w:p w:rsidR="00C441A0" w:rsidRPr="00C441A0" w:rsidRDefault="00DC76B1" w:rsidP="00C441A0">
      <w:pPr>
        <w:spacing w:after="40" w:line="216" w:lineRule="auto"/>
        <w:contextualSpacing/>
        <w:jc w:val="both"/>
        <w:rPr>
          <w:rFonts w:ascii="Arial" w:eastAsia="Times New Roman" w:hAnsi="Arial" w:cs="Arial"/>
          <w:sz w:val="20"/>
          <w:szCs w:val="20"/>
          <w:lang w:eastAsia="es-MX"/>
        </w:rPr>
      </w:pPr>
      <w:r w:rsidRPr="00DC76B1">
        <w:rPr>
          <w:rFonts w:ascii="Arial" w:eastAsiaTheme="minorEastAsia" w:hAnsi="Arial" w:cs="Arial"/>
          <w:kern w:val="24"/>
          <w:sz w:val="20"/>
          <w:szCs w:val="20"/>
          <w:lang w:eastAsia="es-MX"/>
        </w:rPr>
        <w:t>Incorporar programas al alcance de la población de todas las edades que puedan traducir en bienestar físico, emocional y social.</w:t>
      </w:r>
    </w:p>
    <w:p w:rsidR="001B6A25" w:rsidRDefault="00DC76B1" w:rsidP="00DC76B1">
      <w:pPr>
        <w:spacing w:after="0"/>
        <w:jc w:val="both"/>
        <w:rPr>
          <w:rFonts w:ascii="Arial" w:eastAsiaTheme="majorEastAsia" w:hAnsi="Arial" w:cs="Arial"/>
          <w:b/>
          <w:bCs/>
          <w:spacing w:val="-10"/>
          <w:kern w:val="24"/>
          <w:position w:val="1"/>
          <w:sz w:val="20"/>
          <w:szCs w:val="20"/>
          <w:lang w:val="es-ES"/>
        </w:rPr>
      </w:pPr>
      <w:r w:rsidRPr="00DC76B1">
        <w:rPr>
          <w:rFonts w:ascii="Arial" w:eastAsiaTheme="majorEastAsia" w:hAnsi="Arial" w:cs="Arial"/>
          <w:b/>
          <w:bCs/>
          <w:spacing w:val="-10"/>
          <w:kern w:val="24"/>
          <w:position w:val="1"/>
          <w:sz w:val="20"/>
          <w:szCs w:val="20"/>
          <w:lang w:val="es-ES"/>
        </w:rPr>
        <w:t>PROGRAMAS</w:t>
      </w:r>
      <w:r>
        <w:rPr>
          <w:rFonts w:ascii="Arial" w:eastAsiaTheme="majorEastAsia" w:hAnsi="Arial" w:cs="Arial"/>
          <w:b/>
          <w:bCs/>
          <w:spacing w:val="-10"/>
          <w:kern w:val="24"/>
          <w:position w:val="1"/>
          <w:sz w:val="20"/>
          <w:szCs w:val="20"/>
          <w:lang w:val="es-ES"/>
        </w:rPr>
        <w:t>:</w:t>
      </w:r>
    </w:p>
    <w:p w:rsidR="00823B21" w:rsidRDefault="00823B21" w:rsidP="00DC76B1">
      <w:pPr>
        <w:spacing w:after="0"/>
        <w:jc w:val="both"/>
        <w:rPr>
          <w:rFonts w:ascii="Arial" w:eastAsiaTheme="majorEastAsia" w:hAnsi="Arial" w:cs="Arial"/>
          <w:b/>
          <w:bCs/>
          <w:spacing w:val="-10"/>
          <w:kern w:val="24"/>
          <w:position w:val="1"/>
          <w:sz w:val="20"/>
          <w:szCs w:val="20"/>
          <w:lang w:val="es-ES"/>
        </w:rPr>
      </w:pPr>
    </w:p>
    <w:p w:rsidR="00DC76B1" w:rsidRPr="00DC76B1" w:rsidRDefault="00DC76B1" w:rsidP="00DC76B1">
      <w:pPr>
        <w:pStyle w:val="Prrafodelista"/>
        <w:numPr>
          <w:ilvl w:val="0"/>
          <w:numId w:val="5"/>
        </w:numPr>
        <w:spacing w:after="40" w:line="216" w:lineRule="auto"/>
        <w:jc w:val="both"/>
        <w:rPr>
          <w:rFonts w:ascii="Arial" w:eastAsia="Times New Roman" w:hAnsi="Arial" w:cs="Arial"/>
          <w:sz w:val="20"/>
          <w:szCs w:val="20"/>
          <w:lang w:eastAsia="es-MX"/>
        </w:rPr>
      </w:pPr>
      <w:r w:rsidRPr="00DC76B1">
        <w:rPr>
          <w:rFonts w:ascii="Arial" w:eastAsiaTheme="minorEastAsia" w:hAnsi="Arial" w:cs="Arial"/>
          <w:bCs/>
          <w:kern w:val="24"/>
          <w:sz w:val="20"/>
          <w:szCs w:val="20"/>
          <w:lang w:eastAsia="es-MX"/>
        </w:rPr>
        <w:t>APOYO PARA  EL ARTE Y LA CULTURA</w:t>
      </w:r>
    </w:p>
    <w:p w:rsidR="00DC76B1" w:rsidRPr="00DC76B1" w:rsidRDefault="00DC76B1" w:rsidP="00DC76B1">
      <w:pPr>
        <w:pStyle w:val="Prrafodelista"/>
        <w:numPr>
          <w:ilvl w:val="0"/>
          <w:numId w:val="5"/>
        </w:numPr>
        <w:spacing w:after="40" w:line="216" w:lineRule="auto"/>
        <w:jc w:val="both"/>
        <w:rPr>
          <w:rFonts w:ascii="Arial" w:eastAsia="Times New Roman" w:hAnsi="Arial" w:cs="Arial"/>
          <w:sz w:val="20"/>
          <w:szCs w:val="20"/>
          <w:lang w:eastAsia="es-MX"/>
        </w:rPr>
      </w:pPr>
      <w:r w:rsidRPr="00DC76B1">
        <w:rPr>
          <w:rFonts w:ascii="Arial" w:eastAsiaTheme="minorEastAsia" w:hAnsi="Arial" w:cs="Arial"/>
          <w:bCs/>
          <w:kern w:val="24"/>
          <w:sz w:val="20"/>
          <w:szCs w:val="20"/>
          <w:lang w:eastAsia="es-MX"/>
        </w:rPr>
        <w:t>CREACIÓN/REMODELACION DE CENTROS CULTURALES Y BIBLIOTECAS EN LAS COMUNIDADES.</w:t>
      </w:r>
    </w:p>
    <w:p w:rsidR="00DC76B1" w:rsidRPr="00DC76B1" w:rsidRDefault="00DC76B1" w:rsidP="00DC76B1">
      <w:pPr>
        <w:pStyle w:val="Prrafodelista"/>
        <w:numPr>
          <w:ilvl w:val="0"/>
          <w:numId w:val="5"/>
        </w:numPr>
        <w:spacing w:after="40" w:line="216" w:lineRule="auto"/>
        <w:jc w:val="both"/>
        <w:rPr>
          <w:rFonts w:ascii="Arial" w:eastAsia="Times New Roman" w:hAnsi="Arial" w:cs="Arial"/>
          <w:sz w:val="20"/>
          <w:szCs w:val="20"/>
          <w:lang w:eastAsia="es-MX"/>
        </w:rPr>
      </w:pPr>
      <w:r w:rsidRPr="00DC76B1">
        <w:rPr>
          <w:rFonts w:ascii="Arial" w:eastAsiaTheme="minorEastAsia" w:hAnsi="Arial" w:cs="Arial"/>
          <w:bCs/>
          <w:kern w:val="24"/>
          <w:sz w:val="20"/>
          <w:szCs w:val="20"/>
          <w:lang w:eastAsia="es-MX"/>
        </w:rPr>
        <w:t>EL DEPORTE Y LA RECREACIÓN INCLUYENTES.</w:t>
      </w:r>
    </w:p>
    <w:p w:rsidR="00DC76B1" w:rsidRPr="00DC76B1" w:rsidRDefault="00DC76B1" w:rsidP="00DC76B1">
      <w:pPr>
        <w:pStyle w:val="Prrafodelista"/>
        <w:numPr>
          <w:ilvl w:val="0"/>
          <w:numId w:val="5"/>
        </w:numPr>
        <w:spacing w:after="40" w:line="216" w:lineRule="auto"/>
        <w:jc w:val="both"/>
        <w:rPr>
          <w:rFonts w:ascii="Arial" w:eastAsia="Times New Roman" w:hAnsi="Arial" w:cs="Arial"/>
          <w:sz w:val="20"/>
          <w:szCs w:val="20"/>
          <w:lang w:eastAsia="es-MX"/>
        </w:rPr>
      </w:pPr>
      <w:r w:rsidRPr="00DC76B1">
        <w:rPr>
          <w:rFonts w:ascii="Arial" w:eastAsiaTheme="minorEastAsia" w:hAnsi="Arial" w:cs="Arial"/>
          <w:bCs/>
          <w:kern w:val="24"/>
          <w:sz w:val="20"/>
          <w:szCs w:val="20"/>
          <w:lang w:eastAsia="es-MX"/>
        </w:rPr>
        <w:lastRenderedPageBreak/>
        <w:t>EDUCACIÓN DE CALIDAD</w:t>
      </w:r>
    </w:p>
    <w:p w:rsidR="00DC76B1" w:rsidRPr="00DC76B1" w:rsidRDefault="00DC76B1" w:rsidP="00DC76B1">
      <w:pPr>
        <w:pStyle w:val="Prrafodelista"/>
        <w:numPr>
          <w:ilvl w:val="0"/>
          <w:numId w:val="5"/>
        </w:numPr>
        <w:spacing w:after="40" w:line="216" w:lineRule="auto"/>
        <w:jc w:val="both"/>
        <w:rPr>
          <w:rFonts w:ascii="Arial" w:eastAsia="Times New Roman" w:hAnsi="Arial" w:cs="Arial"/>
          <w:sz w:val="20"/>
          <w:szCs w:val="20"/>
          <w:lang w:eastAsia="es-MX"/>
        </w:rPr>
      </w:pPr>
      <w:r w:rsidRPr="00DC76B1">
        <w:rPr>
          <w:rFonts w:ascii="Arial" w:eastAsiaTheme="minorEastAsia" w:hAnsi="Arial" w:cs="Arial"/>
          <w:bCs/>
          <w:kern w:val="24"/>
          <w:sz w:val="20"/>
          <w:szCs w:val="20"/>
          <w:lang w:eastAsia="es-MX"/>
        </w:rPr>
        <w:t>MUNICIPIO SALUDABLE</w:t>
      </w:r>
      <w:r>
        <w:rPr>
          <w:rFonts w:ascii="Arial" w:eastAsiaTheme="minorEastAsia" w:hAnsi="Arial" w:cs="Arial"/>
          <w:bCs/>
          <w:kern w:val="24"/>
          <w:sz w:val="20"/>
          <w:szCs w:val="20"/>
          <w:lang w:eastAsia="es-MX"/>
        </w:rPr>
        <w:t>.</w:t>
      </w:r>
    </w:p>
    <w:p w:rsidR="00DC76B1" w:rsidRPr="00DC76B1" w:rsidRDefault="00DC76B1" w:rsidP="00DC76B1">
      <w:pPr>
        <w:spacing w:after="40" w:line="216" w:lineRule="auto"/>
        <w:jc w:val="both"/>
        <w:rPr>
          <w:rFonts w:ascii="Arial" w:eastAsia="Times New Roman" w:hAnsi="Arial" w:cs="Arial"/>
          <w:sz w:val="20"/>
          <w:szCs w:val="20"/>
          <w:lang w:eastAsia="es-MX"/>
        </w:rPr>
      </w:pPr>
    </w:p>
    <w:p w:rsidR="00DC76B1" w:rsidRPr="00DC76B1" w:rsidRDefault="00DC76B1" w:rsidP="00DC76B1">
      <w:pPr>
        <w:spacing w:after="40" w:line="216" w:lineRule="auto"/>
        <w:jc w:val="center"/>
        <w:rPr>
          <w:rFonts w:ascii="Arial" w:eastAsia="Times New Roman" w:hAnsi="Arial" w:cs="Arial"/>
          <w:sz w:val="20"/>
          <w:szCs w:val="20"/>
          <w:lang w:eastAsia="es-MX"/>
        </w:rPr>
      </w:pPr>
      <w:r w:rsidRPr="00DC76B1">
        <w:rPr>
          <w:rFonts w:ascii="Arial" w:eastAsiaTheme="majorEastAsia" w:hAnsi="Arial" w:cs="Arial"/>
          <w:b/>
          <w:bCs/>
          <w:spacing w:val="-10"/>
          <w:kern w:val="24"/>
          <w:position w:val="1"/>
          <w:sz w:val="20"/>
          <w:szCs w:val="20"/>
          <w:lang w:val="es-ES"/>
        </w:rPr>
        <w:t>EJE ESTRATÉGICO II</w:t>
      </w:r>
      <w:r w:rsidRPr="00DC76B1">
        <w:rPr>
          <w:rFonts w:ascii="Arial" w:eastAsiaTheme="majorEastAsia" w:hAnsi="Arial" w:cs="Arial"/>
          <w:b/>
          <w:bCs/>
          <w:spacing w:val="-10"/>
          <w:kern w:val="24"/>
          <w:position w:val="1"/>
          <w:sz w:val="20"/>
          <w:szCs w:val="20"/>
          <w:lang w:val="es-ES"/>
        </w:rPr>
        <w:br/>
      </w:r>
      <w:r w:rsidRPr="00DC76B1">
        <w:rPr>
          <w:rFonts w:ascii="Arial" w:eastAsiaTheme="majorEastAsia" w:hAnsi="Arial" w:cs="Arial"/>
          <w:b/>
          <w:bCs/>
          <w:spacing w:val="-10"/>
          <w:kern w:val="24"/>
          <w:position w:val="1"/>
          <w:sz w:val="20"/>
          <w:szCs w:val="20"/>
        </w:rPr>
        <w:t>DESARROLLO ECONÓMICO Y TURISMO</w:t>
      </w:r>
    </w:p>
    <w:p w:rsidR="00DC76B1" w:rsidRPr="00DC76B1" w:rsidRDefault="00DC76B1" w:rsidP="00DC76B1">
      <w:pPr>
        <w:spacing w:after="40" w:line="216" w:lineRule="auto"/>
        <w:contextualSpacing/>
        <w:jc w:val="both"/>
        <w:rPr>
          <w:rFonts w:ascii="Arial" w:eastAsia="Times New Roman" w:hAnsi="Arial" w:cs="Arial"/>
          <w:sz w:val="20"/>
          <w:szCs w:val="20"/>
          <w:lang w:eastAsia="es-MX"/>
        </w:rPr>
      </w:pPr>
      <w:r w:rsidRPr="00DC76B1">
        <w:rPr>
          <w:rFonts w:ascii="Arial" w:eastAsiaTheme="minorEastAsia" w:hAnsi="Arial" w:cs="Arial"/>
          <w:b/>
          <w:bCs/>
          <w:kern w:val="24"/>
          <w:sz w:val="20"/>
          <w:szCs w:val="20"/>
          <w:lang w:eastAsia="es-MX"/>
        </w:rPr>
        <w:t>OBJETIVO GENERAL</w:t>
      </w:r>
    </w:p>
    <w:p w:rsidR="00DC76B1" w:rsidRPr="00DC76B1" w:rsidRDefault="00DC76B1" w:rsidP="00DC76B1">
      <w:pPr>
        <w:spacing w:after="40" w:line="216" w:lineRule="auto"/>
        <w:contextualSpacing/>
        <w:jc w:val="both"/>
        <w:rPr>
          <w:rFonts w:ascii="Arial" w:eastAsia="Times New Roman" w:hAnsi="Arial" w:cs="Arial"/>
          <w:sz w:val="20"/>
          <w:szCs w:val="20"/>
          <w:lang w:eastAsia="es-MX"/>
        </w:rPr>
      </w:pPr>
      <w:r w:rsidRPr="00DC76B1">
        <w:rPr>
          <w:rFonts w:ascii="Arial" w:eastAsiaTheme="minorEastAsia" w:hAnsi="Arial" w:cs="Arial"/>
          <w:kern w:val="24"/>
          <w:sz w:val="20"/>
          <w:szCs w:val="20"/>
          <w:lang w:eastAsia="es-MX"/>
        </w:rPr>
        <w:t>Detonar la economía del municipio a través del emprendedurismo y la creación de empleos mediante un proceso de planeación estratégica y operativa, que permita la identiﬁcación, elaboración, ejecución y seguimiento de proyectos y acciones, que contribuyan al desarrollo económico y turístico integral y sustentable del municipio</w:t>
      </w:r>
    </w:p>
    <w:p w:rsidR="00DC76B1" w:rsidRPr="00DC76B1" w:rsidRDefault="00DC76B1" w:rsidP="00DC76B1">
      <w:pPr>
        <w:spacing w:after="40" w:line="216" w:lineRule="auto"/>
        <w:contextualSpacing/>
        <w:jc w:val="both"/>
        <w:rPr>
          <w:rFonts w:ascii="Arial" w:eastAsia="Times New Roman" w:hAnsi="Arial" w:cs="Arial"/>
          <w:sz w:val="20"/>
          <w:szCs w:val="20"/>
          <w:lang w:eastAsia="es-MX"/>
        </w:rPr>
      </w:pPr>
      <w:r w:rsidRPr="00DC76B1">
        <w:rPr>
          <w:rFonts w:ascii="Arial" w:eastAsiaTheme="minorEastAsia" w:hAnsi="Arial" w:cs="Arial"/>
          <w:b/>
          <w:bCs/>
          <w:kern w:val="24"/>
          <w:sz w:val="20"/>
          <w:szCs w:val="20"/>
          <w:lang w:eastAsia="es-MX"/>
        </w:rPr>
        <w:t>ESTRATEGIA GENERAL</w:t>
      </w:r>
    </w:p>
    <w:p w:rsidR="00DC76B1" w:rsidRDefault="00DC76B1" w:rsidP="00DC76B1">
      <w:pPr>
        <w:spacing w:after="40" w:line="216" w:lineRule="auto"/>
        <w:contextualSpacing/>
        <w:jc w:val="both"/>
        <w:rPr>
          <w:rFonts w:ascii="Arial" w:eastAsiaTheme="minorEastAsia" w:hAnsi="Arial" w:cs="Arial"/>
          <w:kern w:val="24"/>
          <w:sz w:val="20"/>
          <w:szCs w:val="20"/>
          <w:lang w:eastAsia="es-MX"/>
        </w:rPr>
      </w:pPr>
      <w:r w:rsidRPr="00DC76B1">
        <w:rPr>
          <w:rFonts w:ascii="Arial" w:eastAsiaTheme="minorEastAsia" w:hAnsi="Arial" w:cs="Arial"/>
          <w:kern w:val="24"/>
          <w:sz w:val="20"/>
          <w:szCs w:val="20"/>
          <w:lang w:eastAsia="es-MX"/>
        </w:rPr>
        <w:t>Fomentar el emprendedurismo y apoyar a las pequeñas y medianas empresas con capacitación y gestión de recursos, con énfasis en el sector turístico con promocionando y  creando las condiciones de un uso sustentable de los recursos naturales y humanos</w:t>
      </w:r>
      <w:r>
        <w:rPr>
          <w:rFonts w:ascii="Arial" w:eastAsiaTheme="minorEastAsia" w:hAnsi="Arial" w:cs="Arial"/>
          <w:kern w:val="24"/>
          <w:sz w:val="20"/>
          <w:szCs w:val="20"/>
          <w:lang w:eastAsia="es-MX"/>
        </w:rPr>
        <w:t>.</w:t>
      </w:r>
    </w:p>
    <w:p w:rsidR="00C441A0" w:rsidRDefault="00C441A0" w:rsidP="00DC76B1">
      <w:pPr>
        <w:spacing w:after="40" w:line="216" w:lineRule="auto"/>
        <w:contextualSpacing/>
        <w:jc w:val="both"/>
        <w:rPr>
          <w:rFonts w:ascii="Arial" w:eastAsiaTheme="minorEastAsia" w:hAnsi="Arial" w:cs="Arial"/>
          <w:kern w:val="24"/>
          <w:sz w:val="20"/>
          <w:szCs w:val="20"/>
          <w:lang w:eastAsia="es-MX"/>
        </w:rPr>
      </w:pPr>
    </w:p>
    <w:p w:rsidR="00DC76B1" w:rsidRDefault="00DC76B1" w:rsidP="00DC76B1">
      <w:pPr>
        <w:spacing w:after="40" w:line="216" w:lineRule="auto"/>
        <w:contextualSpacing/>
        <w:jc w:val="both"/>
        <w:rPr>
          <w:rFonts w:ascii="Arial" w:eastAsiaTheme="majorEastAsia" w:hAnsi="Arial" w:cs="Arial"/>
          <w:b/>
          <w:bCs/>
          <w:spacing w:val="-10"/>
          <w:kern w:val="24"/>
          <w:position w:val="1"/>
          <w:sz w:val="20"/>
          <w:szCs w:val="20"/>
          <w:lang w:val="es-ES"/>
        </w:rPr>
      </w:pPr>
      <w:r w:rsidRPr="00DC76B1">
        <w:rPr>
          <w:rFonts w:ascii="Arial" w:eastAsiaTheme="majorEastAsia" w:hAnsi="Arial" w:cs="Arial"/>
          <w:b/>
          <w:bCs/>
          <w:spacing w:val="-10"/>
          <w:kern w:val="24"/>
          <w:position w:val="1"/>
          <w:sz w:val="20"/>
          <w:szCs w:val="20"/>
          <w:lang w:val="es-ES"/>
        </w:rPr>
        <w:t>PROGRAMAS ESTRATÉGICOS</w:t>
      </w:r>
      <w:r>
        <w:rPr>
          <w:rFonts w:ascii="Arial" w:eastAsiaTheme="majorEastAsia" w:hAnsi="Arial" w:cs="Arial"/>
          <w:b/>
          <w:bCs/>
          <w:spacing w:val="-10"/>
          <w:kern w:val="24"/>
          <w:position w:val="1"/>
          <w:sz w:val="20"/>
          <w:szCs w:val="20"/>
          <w:lang w:val="es-ES"/>
        </w:rPr>
        <w:t>:</w:t>
      </w:r>
    </w:p>
    <w:p w:rsidR="00823B21" w:rsidRDefault="00823B21" w:rsidP="00DC76B1">
      <w:pPr>
        <w:spacing w:after="40" w:line="216" w:lineRule="auto"/>
        <w:contextualSpacing/>
        <w:jc w:val="both"/>
        <w:rPr>
          <w:rFonts w:ascii="Arial" w:eastAsiaTheme="majorEastAsia" w:hAnsi="Arial" w:cs="Arial"/>
          <w:b/>
          <w:bCs/>
          <w:spacing w:val="-10"/>
          <w:kern w:val="24"/>
          <w:position w:val="1"/>
          <w:sz w:val="20"/>
          <w:szCs w:val="20"/>
          <w:lang w:val="es-ES"/>
        </w:rPr>
      </w:pPr>
    </w:p>
    <w:p w:rsidR="00DC76B1" w:rsidRPr="00DC76B1" w:rsidRDefault="00DC76B1" w:rsidP="00DC76B1">
      <w:pPr>
        <w:numPr>
          <w:ilvl w:val="0"/>
          <w:numId w:val="7"/>
        </w:numPr>
        <w:spacing w:after="40" w:line="216" w:lineRule="auto"/>
        <w:ind w:left="864"/>
        <w:contextualSpacing/>
        <w:jc w:val="both"/>
        <w:rPr>
          <w:rFonts w:ascii="Arial" w:eastAsia="Times New Roman" w:hAnsi="Arial" w:cs="Arial"/>
          <w:sz w:val="20"/>
          <w:szCs w:val="20"/>
          <w:lang w:eastAsia="es-MX"/>
        </w:rPr>
      </w:pPr>
      <w:r w:rsidRPr="00DC76B1">
        <w:rPr>
          <w:rFonts w:ascii="Arial" w:eastAsiaTheme="minorEastAsia" w:hAnsi="Arial" w:cs="Arial"/>
          <w:bCs/>
          <w:kern w:val="24"/>
          <w:sz w:val="20"/>
          <w:szCs w:val="20"/>
          <w:lang w:eastAsia="es-MX"/>
        </w:rPr>
        <w:t>IMPULSO Y FORTALECIMIENTO DEL SECTOR COMERCIAL Y DE SERVICIOS.</w:t>
      </w:r>
    </w:p>
    <w:p w:rsidR="00DC76B1" w:rsidRPr="00DC76B1" w:rsidRDefault="00DC76B1" w:rsidP="00DC76B1">
      <w:pPr>
        <w:numPr>
          <w:ilvl w:val="0"/>
          <w:numId w:val="7"/>
        </w:numPr>
        <w:spacing w:after="40" w:line="216" w:lineRule="auto"/>
        <w:ind w:left="864"/>
        <w:contextualSpacing/>
        <w:jc w:val="both"/>
        <w:rPr>
          <w:rFonts w:ascii="Arial" w:eastAsia="Times New Roman" w:hAnsi="Arial" w:cs="Arial"/>
          <w:sz w:val="20"/>
          <w:szCs w:val="20"/>
          <w:lang w:eastAsia="es-MX"/>
        </w:rPr>
      </w:pPr>
      <w:r w:rsidRPr="00DC76B1">
        <w:rPr>
          <w:rFonts w:ascii="Arial" w:eastAsiaTheme="minorEastAsia" w:hAnsi="Arial" w:cs="Arial"/>
          <w:bCs/>
          <w:kern w:val="24"/>
          <w:sz w:val="20"/>
          <w:szCs w:val="20"/>
          <w:lang w:eastAsia="es-MX"/>
        </w:rPr>
        <w:t>MARCO REGULATORIO EFICIENTE COMO DETONANTE ECONOMICO</w:t>
      </w:r>
    </w:p>
    <w:p w:rsidR="00DC76B1" w:rsidRPr="00DC76B1" w:rsidRDefault="00DC76B1" w:rsidP="00DC76B1">
      <w:pPr>
        <w:numPr>
          <w:ilvl w:val="0"/>
          <w:numId w:val="7"/>
        </w:numPr>
        <w:spacing w:after="40" w:line="216" w:lineRule="auto"/>
        <w:ind w:left="864"/>
        <w:contextualSpacing/>
        <w:jc w:val="both"/>
        <w:rPr>
          <w:rFonts w:ascii="Arial" w:eastAsia="Times New Roman" w:hAnsi="Arial" w:cs="Arial"/>
          <w:sz w:val="20"/>
          <w:szCs w:val="20"/>
          <w:lang w:eastAsia="es-MX"/>
        </w:rPr>
      </w:pPr>
      <w:r w:rsidRPr="00DC76B1">
        <w:rPr>
          <w:rFonts w:ascii="Arial" w:eastAsiaTheme="minorEastAsia" w:hAnsi="Arial" w:cs="Arial"/>
          <w:bCs/>
          <w:kern w:val="24"/>
          <w:sz w:val="20"/>
          <w:szCs w:val="20"/>
          <w:lang w:eastAsia="es-MX"/>
        </w:rPr>
        <w:t>CAPITAL HUMANO LOCAL</w:t>
      </w:r>
    </w:p>
    <w:p w:rsidR="00DC76B1" w:rsidRPr="00DC76B1" w:rsidRDefault="00DC76B1" w:rsidP="00DC76B1">
      <w:pPr>
        <w:numPr>
          <w:ilvl w:val="0"/>
          <w:numId w:val="7"/>
        </w:numPr>
        <w:spacing w:after="40" w:line="216" w:lineRule="auto"/>
        <w:ind w:left="864"/>
        <w:contextualSpacing/>
        <w:jc w:val="both"/>
        <w:rPr>
          <w:rFonts w:ascii="Arial" w:eastAsia="Times New Roman" w:hAnsi="Arial" w:cs="Arial"/>
          <w:sz w:val="20"/>
          <w:szCs w:val="20"/>
          <w:lang w:eastAsia="es-MX"/>
        </w:rPr>
      </w:pPr>
      <w:r w:rsidRPr="00DC76B1">
        <w:rPr>
          <w:rFonts w:ascii="Arial" w:eastAsiaTheme="minorEastAsia" w:hAnsi="Arial" w:cs="Arial"/>
          <w:bCs/>
          <w:kern w:val="24"/>
          <w:sz w:val="20"/>
          <w:szCs w:val="20"/>
          <w:lang w:eastAsia="es-MX"/>
        </w:rPr>
        <w:t>EL TURISMO COMO SEMILLA PARA LA ECONOMÍA MUNICIPAL</w:t>
      </w:r>
    </w:p>
    <w:p w:rsidR="00823B21" w:rsidRDefault="00DC76B1" w:rsidP="00823B21">
      <w:pPr>
        <w:numPr>
          <w:ilvl w:val="0"/>
          <w:numId w:val="7"/>
        </w:numPr>
        <w:spacing w:after="40" w:line="216" w:lineRule="auto"/>
        <w:ind w:left="864"/>
        <w:contextualSpacing/>
        <w:jc w:val="both"/>
        <w:rPr>
          <w:rFonts w:ascii="Arial" w:eastAsia="Times New Roman" w:hAnsi="Arial" w:cs="Arial"/>
          <w:sz w:val="20"/>
          <w:szCs w:val="20"/>
          <w:lang w:eastAsia="es-MX"/>
        </w:rPr>
      </w:pPr>
      <w:r w:rsidRPr="00DC76B1">
        <w:rPr>
          <w:rFonts w:ascii="Arial" w:eastAsiaTheme="minorEastAsia" w:hAnsi="Arial" w:cs="Arial"/>
          <w:bCs/>
          <w:kern w:val="24"/>
          <w:sz w:val="20"/>
          <w:szCs w:val="20"/>
          <w:lang w:eastAsia="es-MX"/>
        </w:rPr>
        <w:t>SUSTENTABILIDAD EN EL MEDIO AMBIENTE COMO HERRAMIENTA PARA MEJORAR LA ECONOMÍA</w:t>
      </w:r>
      <w:r>
        <w:rPr>
          <w:rFonts w:ascii="Arial" w:eastAsiaTheme="minorEastAsia" w:hAnsi="Arial" w:cs="Arial"/>
          <w:bCs/>
          <w:kern w:val="24"/>
          <w:sz w:val="20"/>
          <w:szCs w:val="20"/>
          <w:lang w:eastAsia="es-MX"/>
        </w:rPr>
        <w:t>.</w:t>
      </w:r>
    </w:p>
    <w:p w:rsidR="00823B21" w:rsidRPr="00823B21" w:rsidRDefault="00823B21" w:rsidP="00823B21">
      <w:pPr>
        <w:spacing w:after="40" w:line="216" w:lineRule="auto"/>
        <w:ind w:left="864"/>
        <w:contextualSpacing/>
        <w:jc w:val="both"/>
        <w:rPr>
          <w:rFonts w:ascii="Arial" w:eastAsia="Times New Roman" w:hAnsi="Arial" w:cs="Arial"/>
          <w:sz w:val="20"/>
          <w:szCs w:val="20"/>
          <w:lang w:eastAsia="es-MX"/>
        </w:rPr>
      </w:pPr>
    </w:p>
    <w:p w:rsidR="00DC76B1" w:rsidRPr="00DC76B1" w:rsidRDefault="00DC76B1" w:rsidP="00DC76B1">
      <w:pPr>
        <w:spacing w:after="40" w:line="216" w:lineRule="auto"/>
        <w:contextualSpacing/>
        <w:jc w:val="center"/>
        <w:rPr>
          <w:rFonts w:ascii="Arial" w:eastAsiaTheme="minorEastAsia" w:hAnsi="Arial" w:cs="Arial"/>
          <w:bCs/>
          <w:kern w:val="24"/>
          <w:sz w:val="20"/>
          <w:szCs w:val="20"/>
          <w:lang w:eastAsia="es-MX"/>
        </w:rPr>
      </w:pPr>
      <w:r w:rsidRPr="00DC76B1">
        <w:rPr>
          <w:rFonts w:ascii="Arial" w:eastAsiaTheme="majorEastAsia" w:hAnsi="Arial" w:cs="Arial"/>
          <w:b/>
          <w:bCs/>
          <w:spacing w:val="-10"/>
          <w:kern w:val="24"/>
          <w:position w:val="1"/>
          <w:sz w:val="20"/>
          <w:szCs w:val="20"/>
        </w:rPr>
        <w:t>EJE III</w:t>
      </w:r>
      <w:r w:rsidRPr="00DC76B1">
        <w:rPr>
          <w:rFonts w:ascii="Arial" w:eastAsiaTheme="majorEastAsia" w:hAnsi="Arial" w:cs="Arial"/>
          <w:spacing w:val="-10"/>
          <w:kern w:val="24"/>
          <w:position w:val="1"/>
          <w:sz w:val="20"/>
          <w:szCs w:val="20"/>
          <w:lang w:val="es-ES"/>
        </w:rPr>
        <w:br/>
      </w:r>
      <w:r w:rsidRPr="00DC76B1">
        <w:rPr>
          <w:rFonts w:ascii="Arial" w:eastAsiaTheme="majorEastAsia" w:hAnsi="Arial" w:cs="Arial"/>
          <w:b/>
          <w:bCs/>
          <w:spacing w:val="-10"/>
          <w:kern w:val="24"/>
          <w:position w:val="1"/>
          <w:sz w:val="20"/>
          <w:szCs w:val="20"/>
        </w:rPr>
        <w:t>JOCOTEPEC CON SERVICIOS PÚBLICOS DE CALIDAD</w:t>
      </w:r>
    </w:p>
    <w:p w:rsidR="00DC76B1" w:rsidRPr="00DC76B1" w:rsidRDefault="00DC76B1" w:rsidP="00DC76B1">
      <w:pPr>
        <w:spacing w:after="40" w:line="216" w:lineRule="auto"/>
        <w:contextualSpacing/>
        <w:jc w:val="both"/>
        <w:rPr>
          <w:rFonts w:ascii="Arial" w:eastAsia="Times New Roman" w:hAnsi="Arial" w:cs="Arial"/>
          <w:sz w:val="20"/>
          <w:szCs w:val="20"/>
          <w:lang w:eastAsia="es-MX"/>
        </w:rPr>
      </w:pPr>
    </w:p>
    <w:p w:rsidR="00DC76B1" w:rsidRPr="00DC76B1" w:rsidRDefault="00DC76B1" w:rsidP="00DC76B1">
      <w:pPr>
        <w:spacing w:after="40" w:line="216" w:lineRule="auto"/>
        <w:contextualSpacing/>
        <w:jc w:val="both"/>
        <w:rPr>
          <w:rFonts w:ascii="Arial" w:eastAsia="Times New Roman" w:hAnsi="Arial" w:cs="Arial"/>
          <w:sz w:val="20"/>
          <w:szCs w:val="20"/>
          <w:lang w:eastAsia="es-MX"/>
        </w:rPr>
      </w:pPr>
      <w:r w:rsidRPr="00DC76B1">
        <w:rPr>
          <w:rFonts w:ascii="Arial" w:eastAsiaTheme="minorEastAsia" w:hAnsi="Arial" w:cs="Arial"/>
          <w:b/>
          <w:bCs/>
          <w:kern w:val="24"/>
          <w:sz w:val="20"/>
          <w:szCs w:val="20"/>
          <w:lang w:val="es-ES" w:eastAsia="es-MX"/>
        </w:rPr>
        <w:t>OBJETIVO GENERAL</w:t>
      </w:r>
    </w:p>
    <w:p w:rsidR="00DC76B1" w:rsidRPr="00DC76B1" w:rsidRDefault="00DC76B1" w:rsidP="00DC76B1">
      <w:pPr>
        <w:spacing w:after="40" w:line="216" w:lineRule="auto"/>
        <w:contextualSpacing/>
        <w:jc w:val="both"/>
        <w:rPr>
          <w:rFonts w:ascii="Arial" w:eastAsia="Times New Roman" w:hAnsi="Arial" w:cs="Arial"/>
          <w:sz w:val="20"/>
          <w:szCs w:val="20"/>
          <w:lang w:eastAsia="es-MX"/>
        </w:rPr>
      </w:pPr>
      <w:r w:rsidRPr="00DC76B1">
        <w:rPr>
          <w:rFonts w:ascii="Arial" w:eastAsiaTheme="minorEastAsia" w:hAnsi="Arial" w:cs="Arial"/>
          <w:kern w:val="24"/>
          <w:sz w:val="20"/>
          <w:szCs w:val="20"/>
          <w:lang w:eastAsia="es-MX"/>
        </w:rPr>
        <w:t>Mejorar los servicios públicos que otorga el municipio mediante la implementación de programas vinculantes que sean prioridad de este gobierno, para revertir los problemas generados por la falta de la entrega puntual de los mismos.</w:t>
      </w:r>
    </w:p>
    <w:p w:rsidR="00DC76B1" w:rsidRPr="00DC76B1" w:rsidRDefault="00DC76B1" w:rsidP="00DC76B1">
      <w:pPr>
        <w:spacing w:after="40" w:line="216" w:lineRule="auto"/>
        <w:contextualSpacing/>
        <w:jc w:val="both"/>
        <w:rPr>
          <w:rFonts w:ascii="Arial" w:eastAsia="Times New Roman" w:hAnsi="Arial" w:cs="Arial"/>
          <w:sz w:val="20"/>
          <w:szCs w:val="20"/>
          <w:lang w:eastAsia="es-MX"/>
        </w:rPr>
      </w:pPr>
      <w:r w:rsidRPr="00DC76B1">
        <w:rPr>
          <w:rFonts w:ascii="Arial" w:eastAsiaTheme="minorEastAsia" w:hAnsi="Arial" w:cs="Arial"/>
          <w:b/>
          <w:bCs/>
          <w:kern w:val="24"/>
          <w:sz w:val="20"/>
          <w:szCs w:val="20"/>
          <w:lang w:eastAsia="es-MX"/>
        </w:rPr>
        <w:t>ESTRATEGIA</w:t>
      </w:r>
    </w:p>
    <w:p w:rsidR="00DC76B1" w:rsidRDefault="00DC76B1" w:rsidP="00DC76B1">
      <w:pPr>
        <w:spacing w:after="40" w:line="216" w:lineRule="auto"/>
        <w:contextualSpacing/>
        <w:jc w:val="both"/>
        <w:rPr>
          <w:rFonts w:ascii="Arial" w:eastAsiaTheme="minorEastAsia" w:hAnsi="Arial" w:cs="Arial"/>
          <w:kern w:val="24"/>
          <w:sz w:val="20"/>
          <w:szCs w:val="20"/>
          <w:lang w:eastAsia="es-MX"/>
        </w:rPr>
      </w:pPr>
      <w:r w:rsidRPr="00DC76B1">
        <w:rPr>
          <w:rFonts w:ascii="Arial" w:eastAsiaTheme="minorEastAsia" w:hAnsi="Arial" w:cs="Arial"/>
          <w:kern w:val="24"/>
          <w:sz w:val="20"/>
          <w:szCs w:val="20"/>
          <w:lang w:eastAsia="es-MX"/>
        </w:rPr>
        <w:t>Diagnosticar el estado real de la prestación de servicios y priorizar aquellas comunidades que tienen más problemáticas en este sentido, elaborando estrategias emergentes y a largo plazo.</w:t>
      </w:r>
    </w:p>
    <w:p w:rsidR="00DC76B1" w:rsidRDefault="00DC76B1" w:rsidP="00DC76B1">
      <w:pPr>
        <w:spacing w:after="40" w:line="216" w:lineRule="auto"/>
        <w:contextualSpacing/>
        <w:jc w:val="both"/>
        <w:rPr>
          <w:rFonts w:ascii="Arial" w:eastAsiaTheme="majorEastAsia" w:hAnsi="Arial" w:cs="Arial"/>
          <w:b/>
          <w:bCs/>
          <w:spacing w:val="-10"/>
          <w:kern w:val="24"/>
          <w:position w:val="1"/>
          <w:sz w:val="20"/>
          <w:szCs w:val="20"/>
          <w:lang w:val="es-ES"/>
        </w:rPr>
      </w:pPr>
      <w:r w:rsidRPr="00DC76B1">
        <w:rPr>
          <w:rFonts w:ascii="Arial" w:eastAsiaTheme="majorEastAsia" w:hAnsi="Arial" w:cs="Arial"/>
          <w:b/>
          <w:bCs/>
          <w:spacing w:val="-10"/>
          <w:kern w:val="24"/>
          <w:position w:val="1"/>
          <w:sz w:val="20"/>
          <w:szCs w:val="20"/>
          <w:lang w:val="es-ES"/>
        </w:rPr>
        <w:t>PROGRAMAS:</w:t>
      </w:r>
    </w:p>
    <w:p w:rsidR="00823B21" w:rsidRDefault="00823B21" w:rsidP="00DC76B1">
      <w:pPr>
        <w:spacing w:after="40" w:line="216" w:lineRule="auto"/>
        <w:contextualSpacing/>
        <w:jc w:val="both"/>
        <w:rPr>
          <w:rFonts w:ascii="Arial" w:eastAsiaTheme="majorEastAsia" w:hAnsi="Arial" w:cs="Arial"/>
          <w:b/>
          <w:bCs/>
          <w:spacing w:val="-10"/>
          <w:kern w:val="24"/>
          <w:position w:val="1"/>
          <w:sz w:val="20"/>
          <w:szCs w:val="20"/>
          <w:lang w:val="es-ES"/>
        </w:rPr>
      </w:pPr>
    </w:p>
    <w:p w:rsidR="00B40EEB" w:rsidRPr="00B40EEB" w:rsidRDefault="00B40EEB" w:rsidP="00B40EEB">
      <w:pPr>
        <w:numPr>
          <w:ilvl w:val="0"/>
          <w:numId w:val="9"/>
        </w:numPr>
        <w:spacing w:after="40" w:line="216" w:lineRule="auto"/>
        <w:ind w:left="864"/>
        <w:contextualSpacing/>
        <w:jc w:val="both"/>
        <w:rPr>
          <w:rFonts w:ascii="Arial" w:eastAsia="Times New Roman" w:hAnsi="Arial" w:cs="Arial"/>
          <w:sz w:val="20"/>
          <w:szCs w:val="20"/>
          <w:lang w:eastAsia="es-MX"/>
        </w:rPr>
      </w:pPr>
      <w:r w:rsidRPr="00B40EEB">
        <w:rPr>
          <w:rFonts w:ascii="Arial" w:eastAsiaTheme="minorEastAsia" w:hAnsi="Arial" w:cs="Arial"/>
          <w:bCs/>
          <w:kern w:val="24"/>
          <w:sz w:val="20"/>
          <w:szCs w:val="20"/>
          <w:lang w:eastAsia="es-MX"/>
        </w:rPr>
        <w:t>DIAGNOSTICO Y REGLAMENTACION</w:t>
      </w:r>
      <w:r>
        <w:rPr>
          <w:rFonts w:ascii="Arial" w:eastAsiaTheme="minorEastAsia" w:hAnsi="Arial" w:cs="Arial"/>
          <w:bCs/>
          <w:kern w:val="24"/>
          <w:sz w:val="20"/>
          <w:szCs w:val="20"/>
          <w:lang w:eastAsia="es-MX"/>
        </w:rPr>
        <w:t>.</w:t>
      </w:r>
    </w:p>
    <w:p w:rsidR="00B40EEB" w:rsidRPr="00B40EEB" w:rsidRDefault="00B40EEB" w:rsidP="00B40EEB">
      <w:pPr>
        <w:numPr>
          <w:ilvl w:val="0"/>
          <w:numId w:val="9"/>
        </w:numPr>
        <w:spacing w:after="40" w:line="216" w:lineRule="auto"/>
        <w:ind w:left="864"/>
        <w:contextualSpacing/>
        <w:jc w:val="both"/>
        <w:rPr>
          <w:rFonts w:ascii="Arial" w:eastAsia="Times New Roman" w:hAnsi="Arial" w:cs="Arial"/>
          <w:sz w:val="20"/>
          <w:szCs w:val="20"/>
          <w:lang w:eastAsia="es-MX"/>
        </w:rPr>
      </w:pPr>
      <w:r w:rsidRPr="00B40EEB">
        <w:rPr>
          <w:rFonts w:ascii="Arial" w:eastAsiaTheme="minorEastAsia" w:hAnsi="Arial" w:cs="Arial"/>
          <w:bCs/>
          <w:kern w:val="24"/>
          <w:sz w:val="20"/>
          <w:szCs w:val="20"/>
          <w:lang w:eastAsia="es-MX"/>
        </w:rPr>
        <w:t>ALUMBRADO PUBLICO DE CALIDAD</w:t>
      </w:r>
      <w:r>
        <w:rPr>
          <w:rFonts w:ascii="Arial" w:eastAsiaTheme="minorEastAsia" w:hAnsi="Arial" w:cs="Arial"/>
          <w:bCs/>
          <w:kern w:val="24"/>
          <w:sz w:val="20"/>
          <w:szCs w:val="20"/>
          <w:lang w:eastAsia="es-MX"/>
        </w:rPr>
        <w:t>.</w:t>
      </w:r>
    </w:p>
    <w:p w:rsidR="00B40EEB" w:rsidRPr="00B40EEB" w:rsidRDefault="00B40EEB" w:rsidP="00B40EEB">
      <w:pPr>
        <w:numPr>
          <w:ilvl w:val="0"/>
          <w:numId w:val="9"/>
        </w:numPr>
        <w:spacing w:after="40" w:line="216" w:lineRule="auto"/>
        <w:ind w:left="864"/>
        <w:contextualSpacing/>
        <w:jc w:val="both"/>
        <w:rPr>
          <w:rFonts w:ascii="Arial" w:eastAsia="Times New Roman" w:hAnsi="Arial" w:cs="Arial"/>
          <w:sz w:val="20"/>
          <w:szCs w:val="20"/>
          <w:lang w:eastAsia="es-MX"/>
        </w:rPr>
      </w:pPr>
      <w:r w:rsidRPr="00B40EEB">
        <w:rPr>
          <w:rFonts w:ascii="Arial" w:eastAsiaTheme="minorEastAsia" w:hAnsi="Arial" w:cs="Arial"/>
          <w:bCs/>
          <w:kern w:val="24"/>
          <w:sz w:val="20"/>
          <w:szCs w:val="20"/>
          <w:lang w:eastAsia="es-MX"/>
        </w:rPr>
        <w:t>MEJORAMIENTO DEL SERVICIO DE AGUA POTABLE, ALCANTARILLADO Y SANEAMIENTO.</w:t>
      </w:r>
    </w:p>
    <w:p w:rsidR="00B40EEB" w:rsidRPr="00B40EEB" w:rsidRDefault="00B40EEB" w:rsidP="00B40EEB">
      <w:pPr>
        <w:numPr>
          <w:ilvl w:val="0"/>
          <w:numId w:val="9"/>
        </w:numPr>
        <w:spacing w:after="40" w:line="216" w:lineRule="auto"/>
        <w:ind w:left="864"/>
        <w:contextualSpacing/>
        <w:jc w:val="both"/>
        <w:rPr>
          <w:rFonts w:ascii="Arial" w:eastAsia="Times New Roman" w:hAnsi="Arial" w:cs="Arial"/>
          <w:sz w:val="20"/>
          <w:szCs w:val="20"/>
          <w:lang w:eastAsia="es-MX"/>
        </w:rPr>
      </w:pPr>
      <w:r w:rsidRPr="00B40EEB">
        <w:rPr>
          <w:rFonts w:ascii="Arial" w:eastAsiaTheme="minorEastAsia" w:hAnsi="Arial" w:cs="Arial"/>
          <w:bCs/>
          <w:kern w:val="24"/>
          <w:sz w:val="20"/>
          <w:szCs w:val="20"/>
          <w:lang w:eastAsia="es-MX"/>
        </w:rPr>
        <w:t>CONCIENCIA DEL AGUA</w:t>
      </w:r>
      <w:r>
        <w:rPr>
          <w:rFonts w:ascii="Arial" w:eastAsiaTheme="minorEastAsia" w:hAnsi="Arial" w:cs="Arial"/>
          <w:bCs/>
          <w:kern w:val="24"/>
          <w:sz w:val="20"/>
          <w:szCs w:val="20"/>
          <w:lang w:eastAsia="es-MX"/>
        </w:rPr>
        <w:t>,</w:t>
      </w:r>
    </w:p>
    <w:p w:rsidR="00B40EEB" w:rsidRPr="00B40EEB" w:rsidRDefault="00B40EEB" w:rsidP="00B40EEB">
      <w:pPr>
        <w:numPr>
          <w:ilvl w:val="0"/>
          <w:numId w:val="9"/>
        </w:numPr>
        <w:spacing w:after="40" w:line="216" w:lineRule="auto"/>
        <w:ind w:left="864"/>
        <w:contextualSpacing/>
        <w:jc w:val="both"/>
        <w:rPr>
          <w:rFonts w:ascii="Arial" w:eastAsia="Times New Roman" w:hAnsi="Arial" w:cs="Arial"/>
          <w:sz w:val="20"/>
          <w:szCs w:val="20"/>
          <w:lang w:eastAsia="es-MX"/>
        </w:rPr>
      </w:pPr>
      <w:r w:rsidRPr="00B40EEB">
        <w:rPr>
          <w:rFonts w:ascii="Arial" w:eastAsiaTheme="minorEastAsia" w:hAnsi="Arial" w:cs="Arial"/>
          <w:bCs/>
          <w:kern w:val="24"/>
          <w:sz w:val="20"/>
          <w:szCs w:val="20"/>
          <w:lang w:eastAsia="es-MX"/>
        </w:rPr>
        <w:t>MUNICIPIO SIN DESECHOS SOLIDOS</w:t>
      </w:r>
      <w:r>
        <w:rPr>
          <w:rFonts w:ascii="Arial" w:eastAsiaTheme="minorEastAsia" w:hAnsi="Arial" w:cs="Arial"/>
          <w:bCs/>
          <w:kern w:val="24"/>
          <w:sz w:val="20"/>
          <w:szCs w:val="20"/>
          <w:lang w:eastAsia="es-MX"/>
        </w:rPr>
        <w:t>.</w:t>
      </w:r>
    </w:p>
    <w:p w:rsidR="00DC76B1" w:rsidRPr="00DC76B1" w:rsidRDefault="00DC76B1" w:rsidP="00DC76B1">
      <w:pPr>
        <w:spacing w:after="40" w:line="216" w:lineRule="auto"/>
        <w:contextualSpacing/>
        <w:jc w:val="both"/>
        <w:rPr>
          <w:rFonts w:ascii="Arial" w:eastAsia="Times New Roman" w:hAnsi="Arial" w:cs="Arial"/>
          <w:sz w:val="20"/>
          <w:szCs w:val="20"/>
          <w:lang w:eastAsia="es-MX"/>
        </w:rPr>
      </w:pPr>
    </w:p>
    <w:p w:rsidR="00DC76B1" w:rsidRPr="00B40EEB" w:rsidRDefault="00B40EEB" w:rsidP="00B40EEB">
      <w:pPr>
        <w:spacing w:after="0"/>
        <w:jc w:val="center"/>
        <w:rPr>
          <w:rFonts w:ascii="Arial" w:hAnsi="Arial" w:cs="Arial"/>
          <w:sz w:val="20"/>
          <w:szCs w:val="20"/>
        </w:rPr>
      </w:pPr>
      <w:r w:rsidRPr="00B40EEB">
        <w:rPr>
          <w:rFonts w:ascii="Arial" w:eastAsiaTheme="majorEastAsia" w:hAnsi="Arial" w:cs="Arial"/>
          <w:b/>
          <w:bCs/>
          <w:spacing w:val="-10"/>
          <w:kern w:val="24"/>
          <w:position w:val="1"/>
          <w:sz w:val="20"/>
          <w:szCs w:val="20"/>
        </w:rPr>
        <w:t>EJE IV</w:t>
      </w:r>
      <w:r w:rsidRPr="00B40EEB">
        <w:rPr>
          <w:rFonts w:ascii="Arial" w:eastAsiaTheme="majorEastAsia" w:hAnsi="Arial" w:cs="Arial"/>
          <w:spacing w:val="-10"/>
          <w:kern w:val="24"/>
          <w:position w:val="1"/>
          <w:sz w:val="20"/>
          <w:szCs w:val="20"/>
          <w:lang w:val="es-ES"/>
        </w:rPr>
        <w:br/>
      </w:r>
      <w:r w:rsidRPr="00B40EEB">
        <w:rPr>
          <w:rFonts w:ascii="Arial" w:eastAsiaTheme="majorEastAsia" w:hAnsi="Arial" w:cs="Arial"/>
          <w:b/>
          <w:bCs/>
          <w:spacing w:val="-10"/>
          <w:kern w:val="24"/>
          <w:position w:val="1"/>
          <w:sz w:val="20"/>
          <w:szCs w:val="20"/>
        </w:rPr>
        <w:t>ADMINISTRACION EFICIENTE Y EFICAZ</w:t>
      </w:r>
    </w:p>
    <w:p w:rsidR="00B40EEB" w:rsidRPr="00B40EEB" w:rsidRDefault="00B40EEB" w:rsidP="00B40EEB">
      <w:pPr>
        <w:spacing w:after="40" w:line="216" w:lineRule="auto"/>
        <w:contextualSpacing/>
        <w:jc w:val="both"/>
        <w:rPr>
          <w:rFonts w:ascii="Arial" w:eastAsia="Times New Roman" w:hAnsi="Arial" w:cs="Arial"/>
          <w:sz w:val="20"/>
          <w:szCs w:val="20"/>
          <w:lang w:eastAsia="es-MX"/>
        </w:rPr>
      </w:pPr>
      <w:r w:rsidRPr="00B40EEB">
        <w:rPr>
          <w:rFonts w:ascii="Arial" w:eastAsiaTheme="minorEastAsia" w:hAnsi="Arial" w:cs="Arial"/>
          <w:b/>
          <w:bCs/>
          <w:kern w:val="24"/>
          <w:sz w:val="20"/>
          <w:szCs w:val="20"/>
          <w:lang w:val="es-ES" w:eastAsia="es-MX"/>
        </w:rPr>
        <w:t>OBJETIVO GENERAL</w:t>
      </w:r>
      <w:r>
        <w:rPr>
          <w:rFonts w:ascii="Arial" w:eastAsiaTheme="minorEastAsia" w:hAnsi="Arial" w:cs="Arial"/>
          <w:b/>
          <w:bCs/>
          <w:kern w:val="24"/>
          <w:sz w:val="20"/>
          <w:szCs w:val="20"/>
          <w:lang w:val="es-ES" w:eastAsia="es-MX"/>
        </w:rPr>
        <w:t>:</w:t>
      </w:r>
    </w:p>
    <w:p w:rsidR="00B40EEB" w:rsidRPr="00B40EEB" w:rsidRDefault="00B40EEB" w:rsidP="00B40EEB">
      <w:pPr>
        <w:spacing w:after="40" w:line="216" w:lineRule="auto"/>
        <w:contextualSpacing/>
        <w:jc w:val="both"/>
        <w:rPr>
          <w:rFonts w:ascii="Arial" w:eastAsia="Times New Roman" w:hAnsi="Arial" w:cs="Arial"/>
          <w:sz w:val="20"/>
          <w:szCs w:val="20"/>
          <w:lang w:eastAsia="es-MX"/>
        </w:rPr>
      </w:pPr>
      <w:r w:rsidRPr="00B40EEB">
        <w:rPr>
          <w:rFonts w:ascii="Arial" w:eastAsiaTheme="minorEastAsia" w:hAnsi="Arial" w:cs="Arial"/>
          <w:kern w:val="24"/>
          <w:sz w:val="20"/>
          <w:szCs w:val="20"/>
          <w:lang w:eastAsia="es-MX"/>
        </w:rPr>
        <w:t>Generar una gestión pública basada en la participación ciudadana,  transparente y con mejores resultados, a través del gobierno abierto, a través de la gestión para resultados con sentido ético</w:t>
      </w:r>
    </w:p>
    <w:p w:rsidR="00B40EEB" w:rsidRPr="00B40EEB" w:rsidRDefault="00B40EEB" w:rsidP="00B40EEB">
      <w:pPr>
        <w:spacing w:after="40" w:line="216" w:lineRule="auto"/>
        <w:contextualSpacing/>
        <w:jc w:val="both"/>
        <w:rPr>
          <w:rFonts w:ascii="Arial" w:eastAsia="Times New Roman" w:hAnsi="Arial" w:cs="Arial"/>
          <w:sz w:val="20"/>
          <w:szCs w:val="20"/>
          <w:lang w:eastAsia="es-MX"/>
        </w:rPr>
      </w:pPr>
      <w:r w:rsidRPr="00B40EEB">
        <w:rPr>
          <w:rFonts w:ascii="Arial" w:eastAsiaTheme="minorEastAsia" w:hAnsi="Arial" w:cs="Arial"/>
          <w:b/>
          <w:bCs/>
          <w:kern w:val="24"/>
          <w:sz w:val="20"/>
          <w:szCs w:val="20"/>
          <w:lang w:eastAsia="es-MX"/>
        </w:rPr>
        <w:t>ESTRATEGIA</w:t>
      </w:r>
      <w:r>
        <w:rPr>
          <w:rFonts w:ascii="Arial" w:eastAsiaTheme="minorEastAsia" w:hAnsi="Arial" w:cs="Arial"/>
          <w:b/>
          <w:bCs/>
          <w:kern w:val="24"/>
          <w:sz w:val="20"/>
          <w:szCs w:val="20"/>
          <w:lang w:eastAsia="es-MX"/>
        </w:rPr>
        <w:t>:</w:t>
      </w:r>
    </w:p>
    <w:p w:rsidR="00B40EEB" w:rsidRDefault="00B40EEB" w:rsidP="00B40EEB">
      <w:pPr>
        <w:spacing w:after="40" w:line="216" w:lineRule="auto"/>
        <w:contextualSpacing/>
        <w:jc w:val="both"/>
        <w:rPr>
          <w:rFonts w:ascii="Arial" w:eastAsiaTheme="minorEastAsia" w:hAnsi="Arial" w:cs="Arial"/>
          <w:kern w:val="24"/>
          <w:sz w:val="20"/>
          <w:szCs w:val="20"/>
          <w:lang w:eastAsia="es-MX"/>
        </w:rPr>
      </w:pPr>
      <w:r w:rsidRPr="00B40EEB">
        <w:rPr>
          <w:rFonts w:ascii="Arial" w:eastAsiaTheme="minorEastAsia" w:hAnsi="Arial" w:cs="Arial"/>
          <w:kern w:val="24"/>
          <w:sz w:val="20"/>
          <w:szCs w:val="20"/>
          <w:lang w:eastAsia="es-MX"/>
        </w:rPr>
        <w:t>Implementar mecanismos para la simpliﬁcación administrativa, la optimización de los recursos, la transparencia y la rendición de cuentas, así como para el logro de resultados en beneﬁcio de la población del Municipio de Jocotepec.</w:t>
      </w:r>
    </w:p>
    <w:p w:rsidR="00B40EEB" w:rsidRDefault="00B40EEB" w:rsidP="00B40EEB">
      <w:pPr>
        <w:spacing w:after="40" w:line="216" w:lineRule="auto"/>
        <w:contextualSpacing/>
        <w:jc w:val="both"/>
        <w:rPr>
          <w:rFonts w:ascii="Arial" w:eastAsiaTheme="majorEastAsia" w:hAnsi="Arial" w:cs="Arial"/>
          <w:b/>
          <w:bCs/>
          <w:spacing w:val="-10"/>
          <w:kern w:val="24"/>
          <w:position w:val="1"/>
          <w:sz w:val="20"/>
          <w:szCs w:val="20"/>
          <w:lang w:val="es-ES"/>
        </w:rPr>
      </w:pPr>
      <w:r w:rsidRPr="00B40EEB">
        <w:rPr>
          <w:rFonts w:ascii="Arial" w:eastAsiaTheme="majorEastAsia" w:hAnsi="Arial" w:cs="Arial"/>
          <w:b/>
          <w:bCs/>
          <w:spacing w:val="-10"/>
          <w:kern w:val="24"/>
          <w:position w:val="1"/>
          <w:sz w:val="20"/>
          <w:szCs w:val="20"/>
          <w:lang w:val="es-ES"/>
        </w:rPr>
        <w:t>PROGRAMAS</w:t>
      </w:r>
      <w:r>
        <w:rPr>
          <w:rFonts w:ascii="Arial" w:eastAsiaTheme="majorEastAsia" w:hAnsi="Arial" w:cs="Arial"/>
          <w:b/>
          <w:bCs/>
          <w:spacing w:val="-10"/>
          <w:kern w:val="24"/>
          <w:position w:val="1"/>
          <w:sz w:val="20"/>
          <w:szCs w:val="20"/>
          <w:lang w:val="es-ES"/>
        </w:rPr>
        <w:t>:</w:t>
      </w:r>
    </w:p>
    <w:p w:rsidR="00823B21" w:rsidRDefault="00823B21" w:rsidP="00B40EEB">
      <w:pPr>
        <w:spacing w:after="40" w:line="216" w:lineRule="auto"/>
        <w:contextualSpacing/>
        <w:jc w:val="both"/>
        <w:rPr>
          <w:rFonts w:ascii="Arial" w:eastAsiaTheme="majorEastAsia" w:hAnsi="Arial" w:cs="Arial"/>
          <w:b/>
          <w:bCs/>
          <w:spacing w:val="-10"/>
          <w:kern w:val="24"/>
          <w:position w:val="1"/>
          <w:sz w:val="20"/>
          <w:szCs w:val="20"/>
          <w:lang w:val="es-ES"/>
        </w:rPr>
      </w:pPr>
    </w:p>
    <w:p w:rsidR="00B40EEB" w:rsidRPr="00B40EEB" w:rsidRDefault="00B40EEB" w:rsidP="00B40EEB">
      <w:pPr>
        <w:numPr>
          <w:ilvl w:val="0"/>
          <w:numId w:val="11"/>
        </w:numPr>
        <w:spacing w:after="40" w:line="216" w:lineRule="auto"/>
        <w:ind w:left="864"/>
        <w:contextualSpacing/>
        <w:jc w:val="both"/>
        <w:rPr>
          <w:rFonts w:ascii="Arial" w:eastAsia="Times New Roman" w:hAnsi="Arial" w:cs="Arial"/>
          <w:sz w:val="20"/>
          <w:szCs w:val="20"/>
          <w:lang w:eastAsia="es-MX"/>
        </w:rPr>
      </w:pPr>
      <w:r w:rsidRPr="00B40EEB">
        <w:rPr>
          <w:rFonts w:ascii="Arial" w:eastAsiaTheme="minorEastAsia" w:hAnsi="Arial" w:cs="Arial"/>
          <w:bCs/>
          <w:kern w:val="24"/>
          <w:sz w:val="20"/>
          <w:szCs w:val="20"/>
          <w:lang w:eastAsia="es-MX"/>
        </w:rPr>
        <w:t>ADMINISTRACIÓN EFICIENTE DE LOS RECURSOS  HUMANOS EN LA ADMINISTRACIÓN PÚBLICA MUNICIPAL</w:t>
      </w:r>
    </w:p>
    <w:p w:rsidR="00B40EEB" w:rsidRPr="00B40EEB" w:rsidRDefault="00B40EEB" w:rsidP="00B40EEB">
      <w:pPr>
        <w:numPr>
          <w:ilvl w:val="0"/>
          <w:numId w:val="11"/>
        </w:numPr>
        <w:spacing w:after="40" w:line="216" w:lineRule="auto"/>
        <w:ind w:left="864"/>
        <w:contextualSpacing/>
        <w:jc w:val="both"/>
        <w:rPr>
          <w:rFonts w:ascii="Arial" w:eastAsia="Times New Roman" w:hAnsi="Arial" w:cs="Arial"/>
          <w:sz w:val="20"/>
          <w:szCs w:val="20"/>
          <w:lang w:eastAsia="es-MX"/>
        </w:rPr>
      </w:pPr>
      <w:r w:rsidRPr="00B40EEB">
        <w:rPr>
          <w:rFonts w:ascii="Arial" w:eastAsiaTheme="minorEastAsia" w:hAnsi="Arial" w:cs="Arial"/>
          <w:bCs/>
          <w:kern w:val="24"/>
          <w:sz w:val="20"/>
          <w:szCs w:val="20"/>
          <w:lang w:eastAsia="es-MX"/>
        </w:rPr>
        <w:t>ADMINISTRACIÓN EFICIENTE DE LOS RECURSOS ECONOMICOS EN LA ADMINISTRACIÓN PÚBLICA MUNICIPAL</w:t>
      </w:r>
    </w:p>
    <w:p w:rsidR="00B40EEB" w:rsidRPr="00B40EEB" w:rsidRDefault="00B40EEB" w:rsidP="00B40EEB">
      <w:pPr>
        <w:numPr>
          <w:ilvl w:val="0"/>
          <w:numId w:val="11"/>
        </w:numPr>
        <w:spacing w:after="40" w:line="216" w:lineRule="auto"/>
        <w:ind w:left="864"/>
        <w:contextualSpacing/>
        <w:jc w:val="both"/>
        <w:rPr>
          <w:rFonts w:ascii="Arial" w:eastAsia="Times New Roman" w:hAnsi="Arial" w:cs="Arial"/>
          <w:sz w:val="20"/>
          <w:szCs w:val="20"/>
          <w:lang w:eastAsia="es-MX"/>
        </w:rPr>
      </w:pPr>
      <w:r w:rsidRPr="00B40EEB">
        <w:rPr>
          <w:rFonts w:ascii="Arial" w:eastAsiaTheme="minorEastAsia" w:hAnsi="Arial" w:cs="Arial"/>
          <w:bCs/>
          <w:kern w:val="24"/>
          <w:sz w:val="20"/>
          <w:szCs w:val="20"/>
          <w:lang w:eastAsia="es-MX"/>
        </w:rPr>
        <w:t>GOBIERNO EFICIENTE, RESPONSABLE Y CAPAZ</w:t>
      </w:r>
      <w:r>
        <w:rPr>
          <w:rFonts w:ascii="Arial" w:eastAsiaTheme="minorEastAsia" w:hAnsi="Arial" w:cs="Arial"/>
          <w:bCs/>
          <w:kern w:val="24"/>
          <w:sz w:val="20"/>
          <w:szCs w:val="20"/>
          <w:lang w:eastAsia="es-MX"/>
        </w:rPr>
        <w:t>.</w:t>
      </w:r>
    </w:p>
    <w:p w:rsidR="00B40EEB" w:rsidRPr="00B40EEB" w:rsidRDefault="00B40EEB" w:rsidP="00B40EEB">
      <w:pPr>
        <w:numPr>
          <w:ilvl w:val="0"/>
          <w:numId w:val="11"/>
        </w:numPr>
        <w:spacing w:after="40" w:line="216" w:lineRule="auto"/>
        <w:ind w:left="864"/>
        <w:contextualSpacing/>
        <w:jc w:val="both"/>
        <w:rPr>
          <w:rFonts w:ascii="Arial" w:eastAsia="Times New Roman" w:hAnsi="Arial" w:cs="Arial"/>
          <w:sz w:val="20"/>
          <w:szCs w:val="20"/>
          <w:lang w:eastAsia="es-MX"/>
        </w:rPr>
      </w:pPr>
      <w:r w:rsidRPr="00B40EEB">
        <w:rPr>
          <w:rFonts w:ascii="Arial" w:eastAsiaTheme="minorEastAsia" w:hAnsi="Arial" w:cs="Arial"/>
          <w:bCs/>
          <w:kern w:val="24"/>
          <w:sz w:val="20"/>
          <w:szCs w:val="20"/>
          <w:lang w:eastAsia="es-MX"/>
        </w:rPr>
        <w:t>FORTALECIMIENTO DE LAS FINANZAS PÚBLICAS</w:t>
      </w:r>
      <w:r>
        <w:rPr>
          <w:rFonts w:ascii="Arial" w:eastAsiaTheme="minorEastAsia" w:hAnsi="Arial" w:cs="Arial"/>
          <w:bCs/>
          <w:kern w:val="24"/>
          <w:sz w:val="20"/>
          <w:szCs w:val="20"/>
          <w:lang w:eastAsia="es-MX"/>
        </w:rPr>
        <w:t>.</w:t>
      </w:r>
    </w:p>
    <w:p w:rsidR="00B40EEB" w:rsidRPr="00B40EEB" w:rsidRDefault="00B40EEB" w:rsidP="00B40EEB">
      <w:pPr>
        <w:numPr>
          <w:ilvl w:val="0"/>
          <w:numId w:val="11"/>
        </w:numPr>
        <w:spacing w:after="40" w:line="216" w:lineRule="auto"/>
        <w:ind w:left="864"/>
        <w:contextualSpacing/>
        <w:jc w:val="both"/>
        <w:rPr>
          <w:rFonts w:ascii="Arial" w:eastAsia="Times New Roman" w:hAnsi="Arial" w:cs="Arial"/>
          <w:sz w:val="20"/>
          <w:szCs w:val="20"/>
          <w:lang w:eastAsia="es-MX"/>
        </w:rPr>
      </w:pPr>
      <w:r w:rsidRPr="00B40EEB">
        <w:rPr>
          <w:rFonts w:ascii="Arial" w:eastAsiaTheme="minorEastAsia" w:hAnsi="Arial" w:cs="Arial"/>
          <w:bCs/>
          <w:kern w:val="24"/>
          <w:sz w:val="20"/>
          <w:szCs w:val="20"/>
          <w:lang w:eastAsia="es-MX"/>
        </w:rPr>
        <w:t>GOBIERNO TRASNPARENTE</w:t>
      </w:r>
      <w:r>
        <w:rPr>
          <w:rFonts w:ascii="Arial" w:eastAsiaTheme="minorEastAsia" w:hAnsi="Arial" w:cs="Arial"/>
          <w:bCs/>
          <w:kern w:val="24"/>
          <w:sz w:val="20"/>
          <w:szCs w:val="20"/>
          <w:lang w:eastAsia="es-MX"/>
        </w:rPr>
        <w:t>.</w:t>
      </w:r>
    </w:p>
    <w:p w:rsidR="00B95DC0" w:rsidRDefault="00B40EEB" w:rsidP="00B95DC0">
      <w:pPr>
        <w:numPr>
          <w:ilvl w:val="0"/>
          <w:numId w:val="11"/>
        </w:numPr>
        <w:spacing w:after="40" w:line="216" w:lineRule="auto"/>
        <w:ind w:left="864"/>
        <w:contextualSpacing/>
        <w:jc w:val="both"/>
        <w:rPr>
          <w:rFonts w:ascii="Arial" w:eastAsia="Times New Roman" w:hAnsi="Arial" w:cs="Arial"/>
          <w:sz w:val="20"/>
          <w:szCs w:val="20"/>
          <w:lang w:eastAsia="es-MX"/>
        </w:rPr>
      </w:pPr>
      <w:r w:rsidRPr="00B40EEB">
        <w:rPr>
          <w:rFonts w:ascii="Arial" w:eastAsiaTheme="minorEastAsia" w:hAnsi="Arial" w:cs="Arial"/>
          <w:bCs/>
          <w:kern w:val="24"/>
          <w:sz w:val="20"/>
          <w:szCs w:val="20"/>
          <w:lang w:eastAsia="es-MX"/>
        </w:rPr>
        <w:t>CONTROL GUBERNAMENTAL Y COMBATE A LA CORRUPCION</w:t>
      </w:r>
      <w:r>
        <w:rPr>
          <w:rFonts w:ascii="Arial" w:eastAsiaTheme="minorEastAsia" w:hAnsi="Arial" w:cs="Arial"/>
          <w:bCs/>
          <w:kern w:val="24"/>
          <w:sz w:val="20"/>
          <w:szCs w:val="20"/>
          <w:lang w:eastAsia="es-MX"/>
        </w:rPr>
        <w:t>.</w:t>
      </w:r>
    </w:p>
    <w:p w:rsidR="00B95DC0" w:rsidRDefault="00B95DC0" w:rsidP="00B95DC0">
      <w:pPr>
        <w:spacing w:after="40" w:line="216" w:lineRule="auto"/>
        <w:contextualSpacing/>
        <w:jc w:val="both"/>
        <w:rPr>
          <w:rFonts w:ascii="Arial" w:eastAsia="Times New Roman" w:hAnsi="Arial" w:cs="Arial"/>
          <w:sz w:val="24"/>
          <w:szCs w:val="24"/>
          <w:lang w:eastAsia="es-MX"/>
        </w:rPr>
      </w:pPr>
    </w:p>
    <w:p w:rsidR="00B40EEB" w:rsidRPr="00B95DC0" w:rsidRDefault="00B95DC0" w:rsidP="00B40EEB">
      <w:pPr>
        <w:spacing w:after="40" w:line="216"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Los siguientes ejes fueron explicados por la Coordinadora municipal en los mismos términos:</w:t>
      </w:r>
    </w:p>
    <w:p w:rsidR="003F65AD" w:rsidRPr="00B40EEB" w:rsidRDefault="00B40EEB" w:rsidP="00B40EEB">
      <w:pPr>
        <w:spacing w:after="0"/>
        <w:jc w:val="center"/>
        <w:rPr>
          <w:rFonts w:ascii="Arial" w:hAnsi="Arial" w:cs="Arial"/>
          <w:sz w:val="20"/>
          <w:szCs w:val="20"/>
        </w:rPr>
      </w:pPr>
      <w:r w:rsidRPr="00B40EEB">
        <w:rPr>
          <w:rFonts w:ascii="Arial" w:eastAsiaTheme="majorEastAsia" w:hAnsi="Arial" w:cs="Arial"/>
          <w:b/>
          <w:bCs/>
          <w:spacing w:val="-10"/>
          <w:kern w:val="24"/>
          <w:position w:val="1"/>
          <w:sz w:val="20"/>
          <w:szCs w:val="20"/>
        </w:rPr>
        <w:t>EJE ESTRATÉGICO V</w:t>
      </w:r>
      <w:r w:rsidRPr="00B40EEB">
        <w:rPr>
          <w:rFonts w:ascii="Arial" w:eastAsiaTheme="majorEastAsia" w:hAnsi="Arial" w:cs="Arial"/>
          <w:b/>
          <w:bCs/>
          <w:spacing w:val="-10"/>
          <w:kern w:val="24"/>
          <w:position w:val="1"/>
          <w:sz w:val="20"/>
          <w:szCs w:val="20"/>
        </w:rPr>
        <w:br/>
        <w:t>SEGURIDAD CIUDADANA Y MOVILIDAD</w:t>
      </w:r>
    </w:p>
    <w:p w:rsidR="00B40EEB" w:rsidRPr="00B40EEB" w:rsidRDefault="00B40EEB" w:rsidP="00B40EEB">
      <w:pPr>
        <w:spacing w:after="40" w:line="216" w:lineRule="auto"/>
        <w:contextualSpacing/>
        <w:jc w:val="both"/>
        <w:rPr>
          <w:rFonts w:ascii="Arial" w:eastAsia="Times New Roman" w:hAnsi="Arial" w:cs="Arial"/>
          <w:sz w:val="20"/>
          <w:szCs w:val="20"/>
          <w:lang w:eastAsia="es-MX"/>
        </w:rPr>
      </w:pPr>
      <w:r>
        <w:rPr>
          <w:rFonts w:ascii="Arial" w:eastAsiaTheme="minorEastAsia" w:hAnsi="Arial" w:cs="Arial"/>
          <w:b/>
          <w:bCs/>
          <w:kern w:val="24"/>
          <w:sz w:val="20"/>
          <w:szCs w:val="20"/>
          <w:lang w:val="es-ES" w:eastAsia="es-MX"/>
        </w:rPr>
        <w:t>OBJET</w:t>
      </w:r>
      <w:r w:rsidRPr="00B40EEB">
        <w:rPr>
          <w:rFonts w:ascii="Arial" w:eastAsiaTheme="minorEastAsia" w:hAnsi="Arial" w:cs="Arial"/>
          <w:b/>
          <w:bCs/>
          <w:kern w:val="24"/>
          <w:sz w:val="20"/>
          <w:szCs w:val="20"/>
          <w:lang w:val="es-ES" w:eastAsia="es-MX"/>
        </w:rPr>
        <w:t>IVO GENERAL</w:t>
      </w:r>
    </w:p>
    <w:p w:rsidR="00B40EEB" w:rsidRPr="00B40EEB" w:rsidRDefault="00B40EEB" w:rsidP="00B40EEB">
      <w:pPr>
        <w:spacing w:after="40" w:line="216" w:lineRule="auto"/>
        <w:contextualSpacing/>
        <w:jc w:val="both"/>
        <w:rPr>
          <w:rFonts w:ascii="Arial" w:eastAsia="Times New Roman" w:hAnsi="Arial" w:cs="Arial"/>
          <w:sz w:val="20"/>
          <w:szCs w:val="20"/>
          <w:lang w:eastAsia="es-MX"/>
        </w:rPr>
      </w:pPr>
      <w:r w:rsidRPr="00B40EEB">
        <w:rPr>
          <w:rFonts w:ascii="Arial" w:eastAsiaTheme="minorEastAsia" w:hAnsi="Arial" w:cs="Arial"/>
          <w:kern w:val="24"/>
          <w:sz w:val="20"/>
          <w:szCs w:val="20"/>
          <w:lang w:eastAsia="es-MX"/>
        </w:rPr>
        <w:t>Prevenir la incidencia delictiva en el municipio, a través de acciones gubernamentales locales a fin de dar confianza y seguridad a la ciudadanía</w:t>
      </w:r>
    </w:p>
    <w:p w:rsidR="00B40EEB" w:rsidRPr="00B40EEB" w:rsidRDefault="00B40EEB" w:rsidP="00B40EEB">
      <w:pPr>
        <w:spacing w:after="40" w:line="216" w:lineRule="auto"/>
        <w:contextualSpacing/>
        <w:jc w:val="both"/>
        <w:rPr>
          <w:rFonts w:ascii="Arial" w:eastAsia="Times New Roman" w:hAnsi="Arial" w:cs="Arial"/>
          <w:sz w:val="20"/>
          <w:szCs w:val="20"/>
          <w:lang w:eastAsia="es-MX"/>
        </w:rPr>
      </w:pPr>
      <w:r w:rsidRPr="00B40EEB">
        <w:rPr>
          <w:rFonts w:ascii="Arial" w:eastAsiaTheme="minorEastAsia" w:hAnsi="Arial" w:cs="Arial"/>
          <w:b/>
          <w:bCs/>
          <w:kern w:val="24"/>
          <w:sz w:val="20"/>
          <w:szCs w:val="20"/>
          <w:lang w:val="es-ES" w:eastAsia="es-MX"/>
        </w:rPr>
        <w:t>ESTRATEGIA</w:t>
      </w:r>
      <w:r>
        <w:rPr>
          <w:rFonts w:ascii="Arial" w:eastAsiaTheme="minorEastAsia" w:hAnsi="Arial" w:cs="Arial"/>
          <w:b/>
          <w:bCs/>
          <w:kern w:val="24"/>
          <w:sz w:val="20"/>
          <w:szCs w:val="20"/>
          <w:lang w:val="es-ES" w:eastAsia="es-MX"/>
        </w:rPr>
        <w:t>:</w:t>
      </w:r>
    </w:p>
    <w:p w:rsidR="00B40EEB" w:rsidRDefault="00B40EEB" w:rsidP="00B40EEB">
      <w:pPr>
        <w:spacing w:after="40" w:line="216" w:lineRule="auto"/>
        <w:contextualSpacing/>
        <w:jc w:val="both"/>
        <w:rPr>
          <w:rFonts w:ascii="Arial" w:eastAsiaTheme="minorEastAsia" w:hAnsi="Arial" w:cs="Arial"/>
          <w:kern w:val="24"/>
          <w:sz w:val="20"/>
          <w:szCs w:val="20"/>
          <w:lang w:eastAsia="es-MX"/>
        </w:rPr>
      </w:pPr>
      <w:r w:rsidRPr="00B40EEB">
        <w:rPr>
          <w:rFonts w:ascii="Arial" w:eastAsiaTheme="minorEastAsia" w:hAnsi="Arial" w:cs="Arial"/>
          <w:kern w:val="24"/>
          <w:sz w:val="20"/>
          <w:szCs w:val="20"/>
          <w:lang w:eastAsia="es-MX"/>
        </w:rPr>
        <w:t>Fortalecer el área de seguridad ciudadana poniendo énfasis en acciones preventivas y de respuesta a conductas de riesgo con un trato humano y respetando la dignidad de quienes habitan en el municipio.</w:t>
      </w:r>
    </w:p>
    <w:p w:rsidR="00B40EEB" w:rsidRDefault="00B40EEB" w:rsidP="00B40EEB">
      <w:pPr>
        <w:spacing w:after="40" w:line="216" w:lineRule="auto"/>
        <w:contextualSpacing/>
        <w:jc w:val="both"/>
        <w:rPr>
          <w:rFonts w:ascii="Arial" w:eastAsiaTheme="majorEastAsia" w:hAnsi="Arial" w:cs="Arial"/>
          <w:b/>
          <w:bCs/>
          <w:spacing w:val="-10"/>
          <w:kern w:val="24"/>
          <w:position w:val="1"/>
          <w:sz w:val="20"/>
          <w:szCs w:val="20"/>
        </w:rPr>
      </w:pPr>
      <w:r w:rsidRPr="00B40EEB">
        <w:rPr>
          <w:rFonts w:ascii="Arial" w:eastAsiaTheme="majorEastAsia" w:hAnsi="Arial" w:cs="Arial"/>
          <w:b/>
          <w:bCs/>
          <w:spacing w:val="-10"/>
          <w:kern w:val="24"/>
          <w:position w:val="1"/>
          <w:sz w:val="20"/>
          <w:szCs w:val="20"/>
        </w:rPr>
        <w:t>PROGRAMAS</w:t>
      </w:r>
      <w:r>
        <w:rPr>
          <w:rFonts w:ascii="Arial" w:eastAsiaTheme="majorEastAsia" w:hAnsi="Arial" w:cs="Arial"/>
          <w:b/>
          <w:bCs/>
          <w:spacing w:val="-10"/>
          <w:kern w:val="24"/>
          <w:position w:val="1"/>
          <w:sz w:val="20"/>
          <w:szCs w:val="20"/>
        </w:rPr>
        <w:t>:</w:t>
      </w:r>
    </w:p>
    <w:p w:rsidR="003A480B" w:rsidRDefault="003A480B" w:rsidP="00B40EEB">
      <w:pPr>
        <w:spacing w:after="40" w:line="216" w:lineRule="auto"/>
        <w:contextualSpacing/>
        <w:jc w:val="both"/>
        <w:rPr>
          <w:rFonts w:ascii="Arial" w:eastAsiaTheme="majorEastAsia" w:hAnsi="Arial" w:cs="Arial"/>
          <w:b/>
          <w:bCs/>
          <w:spacing w:val="-10"/>
          <w:kern w:val="24"/>
          <w:position w:val="1"/>
          <w:sz w:val="20"/>
          <w:szCs w:val="20"/>
        </w:rPr>
      </w:pPr>
    </w:p>
    <w:p w:rsidR="00B40EEB" w:rsidRPr="00B40EEB" w:rsidRDefault="00B40EEB" w:rsidP="00B40EEB">
      <w:pPr>
        <w:numPr>
          <w:ilvl w:val="0"/>
          <w:numId w:val="13"/>
        </w:numPr>
        <w:spacing w:after="40" w:line="216" w:lineRule="auto"/>
        <w:ind w:left="864"/>
        <w:contextualSpacing/>
        <w:jc w:val="both"/>
        <w:rPr>
          <w:rFonts w:ascii="Arial" w:eastAsia="Times New Roman" w:hAnsi="Arial" w:cs="Arial"/>
          <w:sz w:val="20"/>
          <w:szCs w:val="20"/>
          <w:lang w:eastAsia="es-MX"/>
        </w:rPr>
      </w:pPr>
      <w:r w:rsidRPr="00B40EEB">
        <w:rPr>
          <w:rFonts w:ascii="Arial" w:eastAsiaTheme="minorEastAsia" w:hAnsi="Arial" w:cs="Arial"/>
          <w:bCs/>
          <w:kern w:val="24"/>
          <w:sz w:val="20"/>
          <w:szCs w:val="20"/>
          <w:lang w:eastAsia="es-MX"/>
        </w:rPr>
        <w:t>SEGURIDAD CIUDADANA AL ALCANCE DE LA POBLACIÓN</w:t>
      </w:r>
      <w:r>
        <w:rPr>
          <w:rFonts w:ascii="Arial" w:eastAsiaTheme="minorEastAsia" w:hAnsi="Arial" w:cs="Arial"/>
          <w:bCs/>
          <w:kern w:val="24"/>
          <w:sz w:val="20"/>
          <w:szCs w:val="20"/>
          <w:lang w:eastAsia="es-MX"/>
        </w:rPr>
        <w:t>.</w:t>
      </w:r>
    </w:p>
    <w:p w:rsidR="00B40EEB" w:rsidRPr="00B40EEB" w:rsidRDefault="00B40EEB" w:rsidP="00B40EEB">
      <w:pPr>
        <w:numPr>
          <w:ilvl w:val="0"/>
          <w:numId w:val="13"/>
        </w:numPr>
        <w:spacing w:after="40" w:line="216" w:lineRule="auto"/>
        <w:ind w:left="864"/>
        <w:contextualSpacing/>
        <w:jc w:val="both"/>
        <w:rPr>
          <w:rFonts w:ascii="Arial" w:eastAsia="Times New Roman" w:hAnsi="Arial" w:cs="Arial"/>
          <w:sz w:val="20"/>
          <w:szCs w:val="20"/>
          <w:lang w:eastAsia="es-MX"/>
        </w:rPr>
      </w:pPr>
      <w:r w:rsidRPr="00B40EEB">
        <w:rPr>
          <w:rFonts w:ascii="Arial" w:eastAsiaTheme="minorEastAsia" w:hAnsi="Arial" w:cs="Arial"/>
          <w:bCs/>
          <w:kern w:val="24"/>
          <w:sz w:val="20"/>
          <w:szCs w:val="20"/>
          <w:lang w:eastAsia="es-MX"/>
        </w:rPr>
        <w:t>SEGURIDAD CIUDADANA CONFIABLE</w:t>
      </w:r>
      <w:r>
        <w:rPr>
          <w:rFonts w:ascii="Arial" w:eastAsiaTheme="minorEastAsia" w:hAnsi="Arial" w:cs="Arial"/>
          <w:bCs/>
          <w:kern w:val="24"/>
          <w:sz w:val="20"/>
          <w:szCs w:val="20"/>
          <w:lang w:eastAsia="es-MX"/>
        </w:rPr>
        <w:t>.</w:t>
      </w:r>
    </w:p>
    <w:p w:rsidR="00B40EEB" w:rsidRPr="00B40EEB" w:rsidRDefault="00B40EEB" w:rsidP="00B40EEB">
      <w:pPr>
        <w:numPr>
          <w:ilvl w:val="0"/>
          <w:numId w:val="13"/>
        </w:numPr>
        <w:spacing w:after="40" w:line="216" w:lineRule="auto"/>
        <w:ind w:left="864"/>
        <w:contextualSpacing/>
        <w:jc w:val="both"/>
        <w:rPr>
          <w:rFonts w:ascii="Arial" w:eastAsia="Times New Roman" w:hAnsi="Arial" w:cs="Arial"/>
          <w:sz w:val="20"/>
          <w:szCs w:val="20"/>
          <w:lang w:eastAsia="es-MX"/>
        </w:rPr>
      </w:pPr>
      <w:r w:rsidRPr="00B40EEB">
        <w:rPr>
          <w:rFonts w:ascii="Arial" w:eastAsiaTheme="minorEastAsia" w:hAnsi="Arial" w:cs="Arial"/>
          <w:bCs/>
          <w:kern w:val="24"/>
          <w:sz w:val="20"/>
          <w:szCs w:val="20"/>
          <w:lang w:eastAsia="es-MX"/>
        </w:rPr>
        <w:t>LA PREVENCION COMO EJE DE LA SEGURIDAD</w:t>
      </w:r>
      <w:r>
        <w:rPr>
          <w:rFonts w:ascii="Arial" w:eastAsiaTheme="minorEastAsia" w:hAnsi="Arial" w:cs="Arial"/>
          <w:bCs/>
          <w:kern w:val="24"/>
          <w:sz w:val="20"/>
          <w:szCs w:val="20"/>
          <w:lang w:eastAsia="es-MX"/>
        </w:rPr>
        <w:t>.</w:t>
      </w:r>
    </w:p>
    <w:p w:rsidR="00B40EEB" w:rsidRPr="00B40EEB" w:rsidRDefault="00B40EEB" w:rsidP="00B40EEB">
      <w:pPr>
        <w:numPr>
          <w:ilvl w:val="0"/>
          <w:numId w:val="13"/>
        </w:numPr>
        <w:spacing w:after="40" w:line="216" w:lineRule="auto"/>
        <w:ind w:left="864"/>
        <w:contextualSpacing/>
        <w:jc w:val="both"/>
        <w:rPr>
          <w:rFonts w:ascii="Arial" w:eastAsia="Times New Roman" w:hAnsi="Arial" w:cs="Arial"/>
          <w:sz w:val="20"/>
          <w:szCs w:val="20"/>
          <w:lang w:eastAsia="es-MX"/>
        </w:rPr>
      </w:pPr>
      <w:r>
        <w:rPr>
          <w:rFonts w:ascii="Arial" w:eastAsiaTheme="minorEastAsia" w:hAnsi="Arial" w:cs="Arial"/>
          <w:bCs/>
          <w:kern w:val="24"/>
          <w:sz w:val="20"/>
          <w:szCs w:val="20"/>
          <w:lang w:eastAsia="es-MX"/>
        </w:rPr>
        <w:t>ATLAS DE RIESGO MUNICIPAL.</w:t>
      </w:r>
    </w:p>
    <w:p w:rsidR="00B40EEB" w:rsidRPr="00B40EEB" w:rsidRDefault="00B40EEB" w:rsidP="00B40EEB">
      <w:pPr>
        <w:numPr>
          <w:ilvl w:val="0"/>
          <w:numId w:val="13"/>
        </w:numPr>
        <w:spacing w:after="40" w:line="216" w:lineRule="auto"/>
        <w:ind w:left="864"/>
        <w:contextualSpacing/>
        <w:jc w:val="both"/>
        <w:rPr>
          <w:rFonts w:ascii="Arial" w:eastAsia="Times New Roman" w:hAnsi="Arial" w:cs="Arial"/>
          <w:sz w:val="20"/>
          <w:szCs w:val="20"/>
          <w:lang w:eastAsia="es-MX"/>
        </w:rPr>
      </w:pPr>
      <w:r w:rsidRPr="00B40EEB">
        <w:rPr>
          <w:rFonts w:ascii="Arial" w:eastAsiaTheme="minorEastAsia" w:hAnsi="Arial" w:cs="Arial"/>
          <w:bCs/>
          <w:kern w:val="24"/>
          <w:sz w:val="20"/>
          <w:szCs w:val="20"/>
          <w:lang w:eastAsia="es-MX"/>
        </w:rPr>
        <w:lastRenderedPageBreak/>
        <w:t>REGLAS CLARAS, COMO SEGURIDAD PARA LOS CIUDADANOS Y ESPACIOS PUBLICOS.</w:t>
      </w:r>
    </w:p>
    <w:p w:rsidR="00B40EEB" w:rsidRPr="00B40EEB" w:rsidRDefault="00B40EEB" w:rsidP="00B40EEB">
      <w:pPr>
        <w:spacing w:after="40" w:line="216" w:lineRule="auto"/>
        <w:contextualSpacing/>
        <w:jc w:val="both"/>
        <w:rPr>
          <w:rFonts w:ascii="Arial" w:eastAsia="Times New Roman" w:hAnsi="Arial" w:cs="Arial"/>
          <w:sz w:val="20"/>
          <w:szCs w:val="20"/>
          <w:lang w:eastAsia="es-MX"/>
        </w:rPr>
      </w:pPr>
    </w:p>
    <w:p w:rsidR="00B40EEB" w:rsidRPr="00B40EEB" w:rsidRDefault="00B40EEB" w:rsidP="00B40EEB">
      <w:pPr>
        <w:spacing w:after="40" w:line="216" w:lineRule="auto"/>
        <w:contextualSpacing/>
        <w:jc w:val="both"/>
        <w:rPr>
          <w:rFonts w:ascii="Arial" w:eastAsia="Times New Roman" w:hAnsi="Arial" w:cs="Arial"/>
          <w:sz w:val="20"/>
          <w:szCs w:val="20"/>
          <w:lang w:eastAsia="es-MX"/>
        </w:rPr>
      </w:pPr>
    </w:p>
    <w:p w:rsidR="00B53873" w:rsidRPr="003A480B" w:rsidRDefault="00B40EEB" w:rsidP="00B40EEB">
      <w:pPr>
        <w:jc w:val="center"/>
        <w:rPr>
          <w:rFonts w:ascii="Arial" w:hAnsi="Arial" w:cs="Arial"/>
          <w:b/>
          <w:sz w:val="20"/>
          <w:szCs w:val="20"/>
        </w:rPr>
      </w:pPr>
      <w:r w:rsidRPr="003A480B">
        <w:rPr>
          <w:rFonts w:ascii="Arial" w:eastAsiaTheme="majorEastAsia" w:hAnsi="Arial" w:cs="Arial"/>
          <w:b/>
          <w:bCs/>
          <w:spacing w:val="-10"/>
          <w:kern w:val="24"/>
          <w:position w:val="1"/>
          <w:sz w:val="20"/>
          <w:szCs w:val="20"/>
        </w:rPr>
        <w:t>EJE ESTRATEGICO VI</w:t>
      </w:r>
      <w:r w:rsidRPr="003A480B">
        <w:rPr>
          <w:rFonts w:ascii="Arial" w:eastAsiaTheme="majorEastAsia" w:hAnsi="Arial" w:cs="Arial"/>
          <w:b/>
          <w:bCs/>
          <w:spacing w:val="-10"/>
          <w:kern w:val="24"/>
          <w:position w:val="1"/>
          <w:sz w:val="20"/>
          <w:szCs w:val="20"/>
        </w:rPr>
        <w:br/>
        <w:t>OBRAS PÚBLICAS PARA EL DESARROLLO SOSTENIBLE</w:t>
      </w:r>
    </w:p>
    <w:p w:rsidR="003A480B" w:rsidRPr="003A480B" w:rsidRDefault="003A480B" w:rsidP="003A480B">
      <w:pPr>
        <w:spacing w:after="40" w:line="216" w:lineRule="auto"/>
        <w:contextualSpacing/>
        <w:jc w:val="both"/>
        <w:rPr>
          <w:rFonts w:ascii="Arial" w:eastAsia="Times New Roman" w:hAnsi="Arial" w:cs="Arial"/>
          <w:sz w:val="20"/>
          <w:szCs w:val="20"/>
          <w:lang w:eastAsia="es-MX"/>
        </w:rPr>
      </w:pPr>
      <w:r w:rsidRPr="003A480B">
        <w:rPr>
          <w:rFonts w:ascii="Arial" w:eastAsiaTheme="minorEastAsia" w:hAnsi="Arial" w:cs="Arial"/>
          <w:b/>
          <w:bCs/>
          <w:kern w:val="24"/>
          <w:sz w:val="20"/>
          <w:szCs w:val="20"/>
          <w:lang w:eastAsia="es-MX"/>
        </w:rPr>
        <w:t xml:space="preserve">OBJETIVO GENERAL: </w:t>
      </w:r>
      <w:r w:rsidRPr="003A480B">
        <w:rPr>
          <w:rFonts w:ascii="Arial" w:eastAsiaTheme="minorEastAsia" w:hAnsi="Arial" w:cs="Arial"/>
          <w:kern w:val="24"/>
          <w:sz w:val="20"/>
          <w:szCs w:val="20"/>
          <w:lang w:eastAsia="es-MX"/>
        </w:rPr>
        <w:t>Elaborar de manera estructurada la conjugación de los elementos naturales y construidos que forman parte del marco visual de los habitantes del municipio, (la presencia y predominio de determinados materiales y sistemas constructivos, el tamaño de los lotes, la densidad de población, la cobertura y calidad de los servicios urbanos básicos, como son el agua potable, drenaje, energía eléctrica, alumbrado público y, el estado general de la vivienda), en interrelación con las costumbres y usos de sus habitantes (densidad, acervo cultural, fiestas, costumbres, así como la estructura familiar y social), para construir un entorno amigable y sustentable de Jocotepec</w:t>
      </w:r>
    </w:p>
    <w:p w:rsidR="003A480B" w:rsidRDefault="003A480B" w:rsidP="003A480B">
      <w:pPr>
        <w:spacing w:after="40" w:line="216" w:lineRule="auto"/>
        <w:contextualSpacing/>
        <w:jc w:val="both"/>
        <w:rPr>
          <w:rFonts w:ascii="Arial" w:eastAsiaTheme="minorEastAsia" w:hAnsi="Arial" w:cs="Arial"/>
          <w:kern w:val="24"/>
          <w:sz w:val="20"/>
          <w:szCs w:val="20"/>
          <w:lang w:eastAsia="es-MX"/>
        </w:rPr>
      </w:pPr>
      <w:r w:rsidRPr="003A480B">
        <w:rPr>
          <w:rFonts w:ascii="Arial" w:eastAsiaTheme="minorEastAsia" w:hAnsi="Arial" w:cs="Arial"/>
          <w:b/>
          <w:bCs/>
          <w:kern w:val="24"/>
          <w:sz w:val="20"/>
          <w:szCs w:val="20"/>
          <w:lang w:eastAsia="es-MX"/>
        </w:rPr>
        <w:t xml:space="preserve">ESTRATEGIA: </w:t>
      </w:r>
      <w:r w:rsidRPr="003A480B">
        <w:rPr>
          <w:rFonts w:ascii="Arial" w:eastAsiaTheme="minorEastAsia" w:hAnsi="Arial" w:cs="Arial"/>
          <w:kern w:val="24"/>
          <w:sz w:val="20"/>
          <w:szCs w:val="20"/>
          <w:lang w:eastAsia="es-MX"/>
        </w:rPr>
        <w:t>Reordenar los espacios públicos acorde a las necesidades de la población con un entorno visual y físicamente funcional que permita la movilidad, el desarrollo, el orden y la estética como un elemento importante en la calidad de vida de los habitantes.</w:t>
      </w:r>
    </w:p>
    <w:p w:rsidR="00B53873" w:rsidRDefault="003A480B" w:rsidP="003A480B">
      <w:pPr>
        <w:jc w:val="both"/>
        <w:rPr>
          <w:rFonts w:ascii="Arial" w:eastAsiaTheme="majorEastAsia" w:hAnsi="Arial" w:cs="Arial"/>
          <w:b/>
          <w:bCs/>
          <w:spacing w:val="-10"/>
          <w:kern w:val="24"/>
          <w:position w:val="1"/>
          <w:sz w:val="20"/>
          <w:szCs w:val="20"/>
        </w:rPr>
      </w:pPr>
      <w:r w:rsidRPr="003A480B">
        <w:rPr>
          <w:rFonts w:ascii="Arial" w:eastAsiaTheme="majorEastAsia" w:hAnsi="Arial" w:cs="Arial"/>
          <w:b/>
          <w:bCs/>
          <w:spacing w:val="-10"/>
          <w:kern w:val="24"/>
          <w:position w:val="1"/>
          <w:sz w:val="20"/>
          <w:szCs w:val="20"/>
        </w:rPr>
        <w:t>PROGRAMAS</w:t>
      </w:r>
      <w:r>
        <w:rPr>
          <w:rFonts w:ascii="Arial" w:eastAsiaTheme="majorEastAsia" w:hAnsi="Arial" w:cs="Arial"/>
          <w:b/>
          <w:bCs/>
          <w:spacing w:val="-10"/>
          <w:kern w:val="24"/>
          <w:position w:val="1"/>
          <w:sz w:val="20"/>
          <w:szCs w:val="20"/>
        </w:rPr>
        <w:t>:</w:t>
      </w:r>
    </w:p>
    <w:p w:rsidR="003A480B" w:rsidRPr="003A480B" w:rsidRDefault="003A480B" w:rsidP="003A480B">
      <w:pPr>
        <w:numPr>
          <w:ilvl w:val="0"/>
          <w:numId w:val="15"/>
        </w:numPr>
        <w:spacing w:after="40" w:line="216" w:lineRule="auto"/>
        <w:ind w:left="864"/>
        <w:contextualSpacing/>
        <w:jc w:val="both"/>
        <w:rPr>
          <w:rFonts w:ascii="Arial" w:eastAsia="Times New Roman" w:hAnsi="Arial" w:cs="Arial"/>
          <w:sz w:val="20"/>
          <w:szCs w:val="20"/>
          <w:lang w:eastAsia="es-MX"/>
        </w:rPr>
      </w:pPr>
      <w:r w:rsidRPr="003A480B">
        <w:rPr>
          <w:rFonts w:ascii="Arial" w:eastAsiaTheme="minorEastAsia" w:hAnsi="Arial" w:cs="Arial"/>
          <w:bCs/>
          <w:kern w:val="24"/>
          <w:sz w:val="20"/>
          <w:szCs w:val="20"/>
          <w:lang w:eastAsia="es-MX"/>
        </w:rPr>
        <w:t>MEJORA REGULATORIA PARA EL FUNCIONAMIENTO DE LA COMUNIDAD.</w:t>
      </w:r>
    </w:p>
    <w:p w:rsidR="003A480B" w:rsidRPr="003A480B" w:rsidRDefault="003A480B" w:rsidP="003A480B">
      <w:pPr>
        <w:numPr>
          <w:ilvl w:val="0"/>
          <w:numId w:val="15"/>
        </w:numPr>
        <w:spacing w:after="40" w:line="216" w:lineRule="auto"/>
        <w:ind w:left="864"/>
        <w:contextualSpacing/>
        <w:jc w:val="both"/>
        <w:rPr>
          <w:rFonts w:ascii="Arial" w:eastAsia="Times New Roman" w:hAnsi="Arial" w:cs="Arial"/>
          <w:sz w:val="20"/>
          <w:szCs w:val="20"/>
          <w:lang w:eastAsia="es-MX"/>
        </w:rPr>
      </w:pPr>
      <w:r w:rsidRPr="003A480B">
        <w:rPr>
          <w:rFonts w:ascii="Arial" w:eastAsiaTheme="minorEastAsia" w:hAnsi="Arial" w:cs="Arial"/>
          <w:bCs/>
          <w:kern w:val="24"/>
          <w:sz w:val="20"/>
          <w:szCs w:val="20"/>
          <w:lang w:eastAsia="es-MX"/>
        </w:rPr>
        <w:t>OBRA PÚBLICA SOSTENIBLE Y A LARGO PLAZO.</w:t>
      </w:r>
    </w:p>
    <w:p w:rsidR="003A480B" w:rsidRPr="003A480B" w:rsidRDefault="003A480B" w:rsidP="003A480B">
      <w:pPr>
        <w:numPr>
          <w:ilvl w:val="0"/>
          <w:numId w:val="15"/>
        </w:numPr>
        <w:spacing w:after="40" w:line="216" w:lineRule="auto"/>
        <w:ind w:left="864"/>
        <w:contextualSpacing/>
        <w:jc w:val="both"/>
        <w:rPr>
          <w:rFonts w:ascii="Arial" w:eastAsia="Times New Roman" w:hAnsi="Arial" w:cs="Arial"/>
          <w:sz w:val="20"/>
          <w:szCs w:val="20"/>
          <w:lang w:eastAsia="es-MX"/>
        </w:rPr>
      </w:pPr>
      <w:r w:rsidRPr="003A480B">
        <w:rPr>
          <w:rFonts w:ascii="Arial" w:eastAsiaTheme="minorEastAsia" w:hAnsi="Arial" w:cs="Arial"/>
          <w:bCs/>
          <w:kern w:val="24"/>
          <w:sz w:val="20"/>
          <w:szCs w:val="20"/>
          <w:lang w:eastAsia="es-MX"/>
        </w:rPr>
        <w:t>PROGRAMA AMBIENTAL Y DE BIENESTAR ECOLOGICO Y ANIMAL.</w:t>
      </w:r>
    </w:p>
    <w:p w:rsidR="003A480B" w:rsidRPr="000F61A9" w:rsidRDefault="003A480B" w:rsidP="003A480B">
      <w:pPr>
        <w:numPr>
          <w:ilvl w:val="0"/>
          <w:numId w:val="15"/>
        </w:numPr>
        <w:spacing w:after="40" w:line="216" w:lineRule="auto"/>
        <w:ind w:left="864"/>
        <w:contextualSpacing/>
        <w:jc w:val="both"/>
        <w:rPr>
          <w:rFonts w:ascii="Arial" w:eastAsia="Times New Roman" w:hAnsi="Arial" w:cs="Arial"/>
          <w:sz w:val="20"/>
          <w:szCs w:val="20"/>
          <w:lang w:eastAsia="es-MX"/>
        </w:rPr>
      </w:pPr>
      <w:r w:rsidRPr="003A480B">
        <w:rPr>
          <w:rFonts w:ascii="Arial" w:eastAsiaTheme="minorEastAsia" w:hAnsi="Arial" w:cs="Arial"/>
          <w:bCs/>
          <w:kern w:val="24"/>
          <w:sz w:val="20"/>
          <w:szCs w:val="20"/>
          <w:lang w:eastAsia="es-MX"/>
        </w:rPr>
        <w:t>JOCOTEPEC, PUEBLO, MONTAÑA Y LAGO, UNA VISION PARA EL FUTURO.</w:t>
      </w:r>
    </w:p>
    <w:p w:rsidR="000F61A9" w:rsidRDefault="000F61A9" w:rsidP="000F61A9">
      <w:pPr>
        <w:spacing w:after="40" w:line="216" w:lineRule="auto"/>
        <w:contextualSpacing/>
        <w:jc w:val="both"/>
        <w:rPr>
          <w:rFonts w:ascii="Arial" w:eastAsiaTheme="minorEastAsia" w:hAnsi="Arial" w:cs="Arial"/>
          <w:bCs/>
          <w:kern w:val="24"/>
          <w:sz w:val="20"/>
          <w:szCs w:val="20"/>
          <w:lang w:eastAsia="es-MX"/>
        </w:rPr>
      </w:pPr>
    </w:p>
    <w:p w:rsidR="003A480B" w:rsidRPr="003A480B" w:rsidRDefault="003A480B" w:rsidP="003A480B">
      <w:pPr>
        <w:spacing w:after="40" w:line="216" w:lineRule="auto"/>
        <w:contextualSpacing/>
        <w:jc w:val="both"/>
        <w:rPr>
          <w:rFonts w:ascii="Arial" w:eastAsia="Times New Roman" w:hAnsi="Arial" w:cs="Arial"/>
          <w:sz w:val="20"/>
          <w:szCs w:val="20"/>
          <w:lang w:eastAsia="es-MX"/>
        </w:rPr>
      </w:pPr>
    </w:p>
    <w:p w:rsidR="003A480B" w:rsidRDefault="003A480B" w:rsidP="003A480B">
      <w:pPr>
        <w:jc w:val="center"/>
        <w:rPr>
          <w:rFonts w:ascii="Arial" w:eastAsiaTheme="majorEastAsia" w:hAnsi="Arial" w:cs="Arial"/>
          <w:b/>
          <w:bCs/>
          <w:spacing w:val="-10"/>
          <w:kern w:val="24"/>
          <w:position w:val="1"/>
          <w:sz w:val="20"/>
          <w:szCs w:val="20"/>
        </w:rPr>
      </w:pPr>
      <w:r w:rsidRPr="003A480B">
        <w:rPr>
          <w:rFonts w:ascii="Arial" w:eastAsiaTheme="majorEastAsia" w:hAnsi="Arial" w:cs="Arial"/>
          <w:b/>
          <w:bCs/>
          <w:spacing w:val="-10"/>
          <w:kern w:val="24"/>
          <w:position w:val="1"/>
          <w:sz w:val="20"/>
          <w:szCs w:val="20"/>
        </w:rPr>
        <w:t>EJES ESTRATEGICO VII</w:t>
      </w:r>
      <w:r w:rsidRPr="003A480B">
        <w:rPr>
          <w:rFonts w:ascii="Arial" w:eastAsiaTheme="majorEastAsia" w:hAnsi="Arial" w:cs="Arial"/>
          <w:b/>
          <w:bCs/>
          <w:spacing w:val="-10"/>
          <w:kern w:val="24"/>
          <w:position w:val="1"/>
          <w:sz w:val="20"/>
          <w:szCs w:val="20"/>
        </w:rPr>
        <w:br/>
        <w:t>DERECHOS HUMANOS, INCLUSION E IGUALDAD</w:t>
      </w:r>
    </w:p>
    <w:p w:rsidR="003A480B" w:rsidRPr="003A480B" w:rsidRDefault="003A480B" w:rsidP="003A480B">
      <w:pPr>
        <w:spacing w:after="40" w:line="216" w:lineRule="auto"/>
        <w:contextualSpacing/>
        <w:jc w:val="both"/>
        <w:rPr>
          <w:rFonts w:ascii="Arial" w:eastAsia="Times New Roman" w:hAnsi="Arial" w:cs="Arial"/>
          <w:sz w:val="20"/>
          <w:szCs w:val="20"/>
          <w:lang w:eastAsia="es-MX"/>
        </w:rPr>
      </w:pPr>
      <w:r w:rsidRPr="003A480B">
        <w:rPr>
          <w:rFonts w:ascii="Arial" w:eastAsiaTheme="minorEastAsia" w:hAnsi="Arial" w:cs="Arial"/>
          <w:b/>
          <w:bCs/>
          <w:kern w:val="24"/>
          <w:sz w:val="20"/>
          <w:szCs w:val="20"/>
          <w:lang w:eastAsia="es-MX"/>
        </w:rPr>
        <w:t>OBJETIVO GENERAL</w:t>
      </w:r>
      <w:r>
        <w:rPr>
          <w:rFonts w:ascii="Arial" w:eastAsiaTheme="minorEastAsia" w:hAnsi="Arial" w:cs="Arial"/>
          <w:b/>
          <w:bCs/>
          <w:kern w:val="24"/>
          <w:sz w:val="20"/>
          <w:szCs w:val="20"/>
          <w:lang w:eastAsia="es-MX"/>
        </w:rPr>
        <w:t>:</w:t>
      </w:r>
    </w:p>
    <w:p w:rsidR="003A480B" w:rsidRPr="003A480B" w:rsidRDefault="003A480B" w:rsidP="003A480B">
      <w:pPr>
        <w:spacing w:after="40" w:line="216" w:lineRule="auto"/>
        <w:contextualSpacing/>
        <w:jc w:val="both"/>
        <w:rPr>
          <w:rFonts w:ascii="Arial" w:eastAsia="Times New Roman" w:hAnsi="Arial" w:cs="Arial"/>
          <w:sz w:val="20"/>
          <w:szCs w:val="20"/>
          <w:lang w:eastAsia="es-MX"/>
        </w:rPr>
      </w:pPr>
      <w:r>
        <w:rPr>
          <w:rFonts w:ascii="Arial" w:eastAsiaTheme="minorEastAsia" w:hAnsi="Arial" w:cs="Arial"/>
          <w:kern w:val="24"/>
          <w:sz w:val="20"/>
          <w:szCs w:val="20"/>
          <w:lang w:eastAsia="es-MX"/>
        </w:rPr>
        <w:t>Estable</w:t>
      </w:r>
      <w:r w:rsidRPr="003A480B">
        <w:rPr>
          <w:rFonts w:ascii="Arial" w:eastAsiaTheme="minorEastAsia" w:hAnsi="Arial" w:cs="Arial"/>
          <w:kern w:val="24"/>
          <w:sz w:val="20"/>
          <w:szCs w:val="20"/>
          <w:lang w:eastAsia="es-MX"/>
        </w:rPr>
        <w:t>cer una estrategia institucional para la protección y promoción de los derechos humanos.</w:t>
      </w:r>
    </w:p>
    <w:p w:rsidR="003A480B" w:rsidRPr="003A480B" w:rsidRDefault="003A480B" w:rsidP="003A480B">
      <w:pPr>
        <w:spacing w:after="40" w:line="216" w:lineRule="auto"/>
        <w:contextualSpacing/>
        <w:jc w:val="both"/>
        <w:rPr>
          <w:rFonts w:ascii="Arial" w:eastAsia="Times New Roman" w:hAnsi="Arial" w:cs="Arial"/>
          <w:sz w:val="20"/>
          <w:szCs w:val="20"/>
          <w:lang w:eastAsia="es-MX"/>
        </w:rPr>
      </w:pPr>
      <w:r w:rsidRPr="003A480B">
        <w:rPr>
          <w:rFonts w:ascii="Arial" w:eastAsiaTheme="minorEastAsia" w:hAnsi="Arial" w:cs="Arial"/>
          <w:b/>
          <w:bCs/>
          <w:kern w:val="24"/>
          <w:sz w:val="20"/>
          <w:szCs w:val="20"/>
          <w:lang w:eastAsia="es-MX"/>
        </w:rPr>
        <w:t>ESTRATEGIA</w:t>
      </w:r>
      <w:r>
        <w:rPr>
          <w:rFonts w:ascii="Arial" w:eastAsiaTheme="minorEastAsia" w:hAnsi="Arial" w:cs="Arial"/>
          <w:b/>
          <w:bCs/>
          <w:kern w:val="24"/>
          <w:sz w:val="20"/>
          <w:szCs w:val="20"/>
          <w:lang w:eastAsia="es-MX"/>
        </w:rPr>
        <w:t>:</w:t>
      </w:r>
    </w:p>
    <w:p w:rsidR="003A480B" w:rsidRDefault="003A480B" w:rsidP="003A480B">
      <w:pPr>
        <w:spacing w:after="40" w:line="216" w:lineRule="auto"/>
        <w:contextualSpacing/>
        <w:jc w:val="both"/>
        <w:rPr>
          <w:rFonts w:ascii="Arial" w:eastAsiaTheme="minorEastAsia" w:hAnsi="Arial" w:cs="Arial"/>
          <w:kern w:val="24"/>
          <w:sz w:val="20"/>
          <w:szCs w:val="20"/>
          <w:lang w:eastAsia="es-MX"/>
        </w:rPr>
      </w:pPr>
      <w:r w:rsidRPr="003A480B">
        <w:rPr>
          <w:rFonts w:ascii="Arial" w:eastAsiaTheme="minorEastAsia" w:hAnsi="Arial" w:cs="Arial"/>
          <w:kern w:val="24"/>
          <w:sz w:val="20"/>
          <w:szCs w:val="20"/>
          <w:lang w:eastAsia="es-MX"/>
        </w:rPr>
        <w:t>Fortalecer a través de programas y convenios con las diferentes instituciones y actores sociales el ejercicio de los derechos humanos de tod</w:t>
      </w:r>
      <w:r>
        <w:rPr>
          <w:rFonts w:ascii="Arial" w:eastAsiaTheme="minorEastAsia" w:hAnsi="Arial" w:cs="Arial"/>
          <w:kern w:val="24"/>
          <w:sz w:val="20"/>
          <w:szCs w:val="20"/>
          <w:lang w:eastAsia="es-MX"/>
        </w:rPr>
        <w:t>as las personas de la población.</w:t>
      </w:r>
    </w:p>
    <w:p w:rsidR="003A480B" w:rsidRDefault="003A480B" w:rsidP="003A480B">
      <w:pPr>
        <w:spacing w:after="40" w:line="216" w:lineRule="auto"/>
        <w:contextualSpacing/>
        <w:jc w:val="both"/>
        <w:rPr>
          <w:rFonts w:ascii="Arial" w:eastAsiaTheme="majorEastAsia" w:hAnsi="Arial" w:cs="Arial"/>
          <w:b/>
          <w:bCs/>
          <w:spacing w:val="-10"/>
          <w:kern w:val="24"/>
          <w:position w:val="1"/>
          <w:sz w:val="20"/>
          <w:szCs w:val="20"/>
        </w:rPr>
      </w:pPr>
      <w:r w:rsidRPr="003A480B">
        <w:rPr>
          <w:rFonts w:ascii="Arial" w:eastAsiaTheme="majorEastAsia" w:hAnsi="Arial" w:cs="Arial"/>
          <w:b/>
          <w:bCs/>
          <w:spacing w:val="-10"/>
          <w:kern w:val="24"/>
          <w:position w:val="1"/>
          <w:sz w:val="20"/>
          <w:szCs w:val="20"/>
        </w:rPr>
        <w:t>PROGRAMAS:</w:t>
      </w:r>
    </w:p>
    <w:p w:rsidR="00823B21" w:rsidRDefault="00823B21" w:rsidP="003A480B">
      <w:pPr>
        <w:spacing w:after="40" w:line="216" w:lineRule="auto"/>
        <w:contextualSpacing/>
        <w:jc w:val="both"/>
        <w:rPr>
          <w:rFonts w:ascii="Arial" w:eastAsiaTheme="majorEastAsia" w:hAnsi="Arial" w:cs="Arial"/>
          <w:b/>
          <w:bCs/>
          <w:spacing w:val="-10"/>
          <w:kern w:val="24"/>
          <w:position w:val="1"/>
          <w:sz w:val="20"/>
          <w:szCs w:val="20"/>
        </w:rPr>
      </w:pPr>
    </w:p>
    <w:p w:rsidR="0003152B" w:rsidRPr="0003152B" w:rsidRDefault="0003152B" w:rsidP="0003152B">
      <w:pPr>
        <w:numPr>
          <w:ilvl w:val="0"/>
          <w:numId w:val="18"/>
        </w:numPr>
        <w:spacing w:after="0" w:line="216" w:lineRule="auto"/>
        <w:contextualSpacing/>
        <w:jc w:val="both"/>
        <w:rPr>
          <w:rFonts w:ascii="Arial" w:eastAsia="Times New Roman" w:hAnsi="Arial" w:cs="Arial"/>
          <w:sz w:val="20"/>
          <w:szCs w:val="20"/>
          <w:lang w:eastAsia="es-MX"/>
        </w:rPr>
      </w:pPr>
      <w:r w:rsidRPr="0003152B">
        <w:rPr>
          <w:rFonts w:ascii="Arial" w:eastAsiaTheme="minorEastAsia" w:hAnsi="Arial" w:cs="Arial"/>
          <w:bCs/>
          <w:kern w:val="24"/>
          <w:sz w:val="20"/>
          <w:szCs w:val="20"/>
          <w:lang w:eastAsia="es-MX"/>
        </w:rPr>
        <w:t>PROGRAMA PARA FORTALECER A LA POBLACIÓN EN CONDICIONES DE VULNERABILIDAD</w:t>
      </w:r>
    </w:p>
    <w:p w:rsidR="0003152B" w:rsidRPr="0003152B" w:rsidRDefault="0003152B" w:rsidP="0003152B">
      <w:pPr>
        <w:numPr>
          <w:ilvl w:val="0"/>
          <w:numId w:val="18"/>
        </w:numPr>
        <w:spacing w:after="0" w:line="216" w:lineRule="auto"/>
        <w:contextualSpacing/>
        <w:jc w:val="both"/>
        <w:rPr>
          <w:rFonts w:ascii="Arial" w:eastAsia="Times New Roman" w:hAnsi="Arial" w:cs="Arial"/>
          <w:sz w:val="20"/>
          <w:szCs w:val="20"/>
          <w:lang w:eastAsia="es-MX"/>
        </w:rPr>
      </w:pPr>
      <w:r w:rsidRPr="0003152B">
        <w:rPr>
          <w:rFonts w:ascii="Arial" w:eastAsiaTheme="minorEastAsia" w:hAnsi="Arial" w:cs="Arial"/>
          <w:bCs/>
          <w:kern w:val="24"/>
          <w:sz w:val="20"/>
          <w:szCs w:val="20"/>
          <w:lang w:eastAsia="es-MX"/>
        </w:rPr>
        <w:t>PROGRAMA PARA JOVENES</w:t>
      </w:r>
    </w:p>
    <w:p w:rsidR="0003152B" w:rsidRPr="0003152B" w:rsidRDefault="0003152B" w:rsidP="0003152B">
      <w:pPr>
        <w:numPr>
          <w:ilvl w:val="0"/>
          <w:numId w:val="18"/>
        </w:numPr>
        <w:spacing w:after="0" w:line="216" w:lineRule="auto"/>
        <w:contextualSpacing/>
        <w:jc w:val="both"/>
        <w:rPr>
          <w:rFonts w:ascii="Arial" w:eastAsia="Times New Roman" w:hAnsi="Arial" w:cs="Arial"/>
          <w:sz w:val="20"/>
          <w:szCs w:val="20"/>
          <w:lang w:eastAsia="es-MX"/>
        </w:rPr>
      </w:pPr>
      <w:r w:rsidRPr="0003152B">
        <w:rPr>
          <w:rFonts w:ascii="Arial" w:eastAsiaTheme="minorEastAsia" w:hAnsi="Arial" w:cs="Arial"/>
          <w:bCs/>
          <w:kern w:val="24"/>
          <w:sz w:val="20"/>
          <w:szCs w:val="20"/>
          <w:lang w:eastAsia="es-MX"/>
        </w:rPr>
        <w:t>PROGRAMA PARA PERSONAS ADULTAS MAYORES</w:t>
      </w:r>
    </w:p>
    <w:p w:rsidR="0003152B" w:rsidRPr="0003152B" w:rsidRDefault="0003152B" w:rsidP="0003152B">
      <w:pPr>
        <w:numPr>
          <w:ilvl w:val="0"/>
          <w:numId w:val="18"/>
        </w:numPr>
        <w:spacing w:after="0" w:line="216" w:lineRule="auto"/>
        <w:contextualSpacing/>
        <w:jc w:val="both"/>
        <w:rPr>
          <w:rFonts w:ascii="Arial" w:eastAsia="Times New Roman" w:hAnsi="Arial" w:cs="Arial"/>
          <w:sz w:val="20"/>
          <w:szCs w:val="20"/>
          <w:lang w:eastAsia="es-MX"/>
        </w:rPr>
      </w:pPr>
      <w:r w:rsidRPr="0003152B">
        <w:rPr>
          <w:rFonts w:ascii="Arial" w:eastAsiaTheme="minorEastAsia" w:hAnsi="Arial" w:cs="Arial"/>
          <w:bCs/>
          <w:kern w:val="24"/>
          <w:sz w:val="20"/>
          <w:szCs w:val="20"/>
          <w:lang w:eastAsia="es-MX"/>
        </w:rPr>
        <w:t>PROGRAMA PARA ATENDER A LAS PERSONAS CON DISCAPACIDAD</w:t>
      </w:r>
    </w:p>
    <w:p w:rsidR="006F01CA" w:rsidRPr="00C54D22" w:rsidRDefault="0003152B" w:rsidP="00823B21">
      <w:pPr>
        <w:numPr>
          <w:ilvl w:val="0"/>
          <w:numId w:val="18"/>
        </w:numPr>
        <w:spacing w:after="0" w:line="216" w:lineRule="auto"/>
        <w:contextualSpacing/>
        <w:jc w:val="both"/>
        <w:rPr>
          <w:rFonts w:ascii="Arial" w:eastAsia="Times New Roman" w:hAnsi="Arial" w:cs="Arial"/>
          <w:color w:val="E48312"/>
          <w:sz w:val="20"/>
          <w:szCs w:val="20"/>
          <w:lang w:eastAsia="es-MX"/>
        </w:rPr>
      </w:pPr>
      <w:r w:rsidRPr="0003152B">
        <w:rPr>
          <w:rFonts w:ascii="Arial" w:eastAsiaTheme="minorEastAsia" w:hAnsi="Arial" w:cs="Arial"/>
          <w:bCs/>
          <w:kern w:val="24"/>
          <w:sz w:val="20"/>
          <w:szCs w:val="20"/>
          <w:lang w:eastAsia="es-MX"/>
        </w:rPr>
        <w:t>EMPODERAMIENTO DE LAS MUJERES Y ATENCION A LAS VIOLENCIAS PO RAZONES DE GÉNERO</w:t>
      </w:r>
      <w:r w:rsidRPr="0003152B">
        <w:rPr>
          <w:rFonts w:ascii="Arial" w:eastAsiaTheme="minorEastAsia" w:hAnsi="Arial" w:cs="Arial"/>
          <w:b/>
          <w:bCs/>
          <w:color w:val="404040" w:themeColor="text1" w:themeTint="BF"/>
          <w:kern w:val="24"/>
          <w:sz w:val="20"/>
          <w:szCs w:val="20"/>
          <w:lang w:eastAsia="es-MX"/>
        </w:rPr>
        <w:t>.</w:t>
      </w:r>
    </w:p>
    <w:p w:rsidR="00C54D22" w:rsidRDefault="00C54D22" w:rsidP="00C54D22">
      <w:pPr>
        <w:spacing w:after="0" w:line="216" w:lineRule="auto"/>
        <w:contextualSpacing/>
        <w:jc w:val="both"/>
        <w:rPr>
          <w:rFonts w:ascii="Arial" w:eastAsia="Times New Roman" w:hAnsi="Arial" w:cs="Arial"/>
          <w:color w:val="E48312"/>
          <w:sz w:val="20"/>
          <w:szCs w:val="20"/>
          <w:lang w:eastAsia="es-MX"/>
        </w:rPr>
      </w:pPr>
    </w:p>
    <w:p w:rsidR="00B95DC0" w:rsidRDefault="00B95DC0" w:rsidP="00D55AD5">
      <w:pPr>
        <w:spacing w:after="0" w:line="216" w:lineRule="auto"/>
        <w:ind w:firstLine="360"/>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 coordinadora explico también que cada uno de los Ejes Estratégicos </w:t>
      </w:r>
      <w:proofErr w:type="gramStart"/>
      <w:r>
        <w:rPr>
          <w:rFonts w:ascii="Arial" w:eastAsia="Times New Roman" w:hAnsi="Arial" w:cs="Arial"/>
          <w:sz w:val="24"/>
          <w:szCs w:val="24"/>
          <w:lang w:eastAsia="es-MX"/>
        </w:rPr>
        <w:t>contaran</w:t>
      </w:r>
      <w:proofErr w:type="gramEnd"/>
      <w:r>
        <w:rPr>
          <w:rFonts w:ascii="Arial" w:eastAsia="Times New Roman" w:hAnsi="Arial" w:cs="Arial"/>
          <w:sz w:val="24"/>
          <w:szCs w:val="24"/>
          <w:lang w:eastAsia="es-MX"/>
        </w:rPr>
        <w:t xml:space="preserve"> con una Matriz de Evaluación y Seguimiento, en donde entraran cada uno de los programas establecidos, lo que ayudara a medir los avances y resultados de cada uno de estos.</w:t>
      </w:r>
    </w:p>
    <w:p w:rsidR="00B95DC0" w:rsidRDefault="00B95DC0" w:rsidP="00C54D22">
      <w:pPr>
        <w:spacing w:after="0" w:line="216" w:lineRule="auto"/>
        <w:contextualSpacing/>
        <w:jc w:val="both"/>
        <w:rPr>
          <w:rFonts w:ascii="Arial" w:eastAsia="Times New Roman" w:hAnsi="Arial" w:cs="Arial"/>
          <w:sz w:val="24"/>
          <w:szCs w:val="24"/>
          <w:lang w:eastAsia="es-MX"/>
        </w:rPr>
      </w:pPr>
    </w:p>
    <w:p w:rsidR="00B95DC0" w:rsidRDefault="00B95DC0" w:rsidP="00C54D22">
      <w:pPr>
        <w:spacing w:after="0" w:line="216"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Ejemplificando </w:t>
      </w:r>
      <w:r w:rsidR="009300B4">
        <w:rPr>
          <w:rFonts w:ascii="Arial" w:eastAsia="Times New Roman" w:hAnsi="Arial" w:cs="Arial"/>
          <w:sz w:val="24"/>
          <w:szCs w:val="24"/>
          <w:lang w:eastAsia="es-MX"/>
        </w:rPr>
        <w:t>la Matriz</w:t>
      </w:r>
      <w:r>
        <w:rPr>
          <w:rFonts w:ascii="Arial" w:eastAsia="Times New Roman" w:hAnsi="Arial" w:cs="Arial"/>
          <w:sz w:val="24"/>
          <w:szCs w:val="24"/>
          <w:lang w:eastAsia="es-MX"/>
        </w:rPr>
        <w:t xml:space="preserve"> de la siguiente manera:</w:t>
      </w:r>
    </w:p>
    <w:p w:rsidR="009300B4" w:rsidRDefault="009300B4" w:rsidP="00C54D22">
      <w:pPr>
        <w:spacing w:after="0" w:line="216" w:lineRule="auto"/>
        <w:contextualSpacing/>
        <w:jc w:val="both"/>
        <w:rPr>
          <w:rFonts w:ascii="Arial" w:eastAsia="Times New Roman" w:hAnsi="Arial" w:cs="Arial"/>
          <w:sz w:val="24"/>
          <w:szCs w:val="24"/>
          <w:lang w:eastAsia="es-MX"/>
        </w:rPr>
      </w:pPr>
    </w:p>
    <w:p w:rsidR="00B95DC0" w:rsidRPr="009300B4" w:rsidRDefault="009300B4" w:rsidP="009300B4">
      <w:pPr>
        <w:spacing w:after="0" w:line="216" w:lineRule="auto"/>
        <w:contextualSpacing/>
        <w:jc w:val="center"/>
        <w:rPr>
          <w:rFonts w:ascii="Arial" w:eastAsia="Times New Roman" w:hAnsi="Arial" w:cs="Arial"/>
          <w:b/>
          <w:sz w:val="24"/>
          <w:szCs w:val="24"/>
          <w:lang w:eastAsia="es-MX"/>
        </w:rPr>
      </w:pPr>
      <w:r w:rsidRPr="009300B4">
        <w:rPr>
          <w:rFonts w:ascii="Arial" w:eastAsia="Times New Roman" w:hAnsi="Arial" w:cs="Arial"/>
          <w:b/>
          <w:sz w:val="24"/>
          <w:szCs w:val="24"/>
          <w:lang w:eastAsia="es-MX"/>
        </w:rPr>
        <w:t>MATRIZ DE EVALUACION Y SEGUIMIENTO</w:t>
      </w:r>
    </w:p>
    <w:tbl>
      <w:tblPr>
        <w:tblStyle w:val="Tablaconcuadrcula"/>
        <w:tblW w:w="10632" w:type="dxa"/>
        <w:tblInd w:w="-856" w:type="dxa"/>
        <w:tblLook w:val="04A0" w:firstRow="1" w:lastRow="0" w:firstColumn="1" w:lastColumn="0" w:noHBand="0" w:noVBand="1"/>
      </w:tblPr>
      <w:tblGrid>
        <w:gridCol w:w="1702"/>
        <w:gridCol w:w="1417"/>
        <w:gridCol w:w="1985"/>
        <w:gridCol w:w="1984"/>
        <w:gridCol w:w="1872"/>
        <w:gridCol w:w="1672"/>
      </w:tblGrid>
      <w:tr w:rsidR="009300B4" w:rsidRPr="009300B4" w:rsidTr="00C31426">
        <w:trPr>
          <w:trHeight w:val="944"/>
        </w:trPr>
        <w:tc>
          <w:tcPr>
            <w:tcW w:w="1702" w:type="dxa"/>
            <w:shd w:val="clear" w:color="auto" w:fill="F7CAAC" w:themeFill="accent2" w:themeFillTint="66"/>
          </w:tcPr>
          <w:p w:rsidR="009300B4" w:rsidRPr="009300B4" w:rsidRDefault="009300B4" w:rsidP="009300B4">
            <w:pPr>
              <w:spacing w:after="200" w:line="360" w:lineRule="auto"/>
              <w:jc w:val="center"/>
              <w:rPr>
                <w:rFonts w:ascii="Arial" w:hAnsi="Arial" w:cs="Arial"/>
                <w:b/>
                <w:sz w:val="20"/>
                <w:szCs w:val="20"/>
              </w:rPr>
            </w:pPr>
            <w:r w:rsidRPr="009300B4">
              <w:rPr>
                <w:rFonts w:ascii="Arial" w:hAnsi="Arial" w:cs="Arial"/>
                <w:b/>
                <w:sz w:val="20"/>
                <w:szCs w:val="20"/>
              </w:rPr>
              <w:t>EJE ESTRATEGICO</w:t>
            </w:r>
          </w:p>
        </w:tc>
        <w:tc>
          <w:tcPr>
            <w:tcW w:w="1417" w:type="dxa"/>
            <w:shd w:val="clear" w:color="auto" w:fill="F7CAAC" w:themeFill="accent2" w:themeFillTint="66"/>
          </w:tcPr>
          <w:p w:rsidR="009300B4" w:rsidRPr="009300B4" w:rsidRDefault="009300B4" w:rsidP="009300B4">
            <w:pPr>
              <w:spacing w:after="200" w:line="360" w:lineRule="auto"/>
              <w:jc w:val="center"/>
              <w:rPr>
                <w:rFonts w:ascii="Arial" w:hAnsi="Arial" w:cs="Arial"/>
                <w:b/>
                <w:sz w:val="20"/>
                <w:szCs w:val="20"/>
              </w:rPr>
            </w:pPr>
            <w:r w:rsidRPr="009300B4">
              <w:rPr>
                <w:rFonts w:ascii="Arial" w:hAnsi="Arial" w:cs="Arial"/>
                <w:b/>
                <w:sz w:val="20"/>
                <w:szCs w:val="20"/>
              </w:rPr>
              <w:t>NOMBRE DEL PROGRAMA</w:t>
            </w:r>
          </w:p>
        </w:tc>
        <w:tc>
          <w:tcPr>
            <w:tcW w:w="1985" w:type="dxa"/>
            <w:shd w:val="clear" w:color="auto" w:fill="F7CAAC" w:themeFill="accent2" w:themeFillTint="66"/>
          </w:tcPr>
          <w:p w:rsidR="009300B4" w:rsidRPr="009300B4" w:rsidRDefault="009300B4" w:rsidP="009300B4">
            <w:pPr>
              <w:spacing w:after="200" w:line="360" w:lineRule="auto"/>
              <w:jc w:val="center"/>
              <w:rPr>
                <w:rFonts w:ascii="Arial" w:hAnsi="Arial" w:cs="Arial"/>
                <w:b/>
                <w:sz w:val="20"/>
                <w:szCs w:val="20"/>
              </w:rPr>
            </w:pPr>
            <w:r w:rsidRPr="009300B4">
              <w:rPr>
                <w:rFonts w:ascii="Arial" w:hAnsi="Arial" w:cs="Arial"/>
                <w:b/>
                <w:sz w:val="20"/>
                <w:szCs w:val="20"/>
              </w:rPr>
              <w:t xml:space="preserve"> NOMBRE DEL INDICADOR</w:t>
            </w:r>
          </w:p>
        </w:tc>
        <w:tc>
          <w:tcPr>
            <w:tcW w:w="1984" w:type="dxa"/>
            <w:shd w:val="clear" w:color="auto" w:fill="F7CAAC" w:themeFill="accent2" w:themeFillTint="66"/>
          </w:tcPr>
          <w:p w:rsidR="009300B4" w:rsidRPr="009300B4" w:rsidRDefault="009300B4" w:rsidP="009300B4">
            <w:pPr>
              <w:spacing w:after="200" w:line="360" w:lineRule="auto"/>
              <w:jc w:val="center"/>
              <w:rPr>
                <w:rFonts w:ascii="Arial" w:hAnsi="Arial" w:cs="Arial"/>
                <w:b/>
                <w:sz w:val="20"/>
                <w:szCs w:val="20"/>
              </w:rPr>
            </w:pPr>
            <w:r w:rsidRPr="009300B4">
              <w:rPr>
                <w:rFonts w:ascii="Arial" w:hAnsi="Arial" w:cs="Arial"/>
                <w:b/>
                <w:sz w:val="20"/>
                <w:szCs w:val="20"/>
              </w:rPr>
              <w:t>DEPENDENCIAS RESPONSABLES</w:t>
            </w:r>
          </w:p>
        </w:tc>
        <w:tc>
          <w:tcPr>
            <w:tcW w:w="1872" w:type="dxa"/>
            <w:shd w:val="clear" w:color="auto" w:fill="F7CAAC" w:themeFill="accent2" w:themeFillTint="66"/>
          </w:tcPr>
          <w:p w:rsidR="009300B4" w:rsidRPr="009300B4" w:rsidRDefault="009300B4" w:rsidP="009300B4">
            <w:pPr>
              <w:spacing w:after="200" w:line="360" w:lineRule="auto"/>
              <w:jc w:val="center"/>
              <w:rPr>
                <w:rFonts w:ascii="Arial" w:hAnsi="Arial" w:cs="Arial"/>
                <w:b/>
                <w:sz w:val="20"/>
                <w:szCs w:val="20"/>
              </w:rPr>
            </w:pPr>
            <w:r w:rsidRPr="009300B4">
              <w:rPr>
                <w:rFonts w:ascii="Arial" w:hAnsi="Arial" w:cs="Arial"/>
                <w:b/>
                <w:sz w:val="20"/>
                <w:szCs w:val="20"/>
              </w:rPr>
              <w:t>VERIFICACIÓN</w:t>
            </w:r>
          </w:p>
        </w:tc>
        <w:tc>
          <w:tcPr>
            <w:tcW w:w="1672" w:type="dxa"/>
            <w:shd w:val="clear" w:color="auto" w:fill="F7CAAC" w:themeFill="accent2" w:themeFillTint="66"/>
          </w:tcPr>
          <w:p w:rsidR="009300B4" w:rsidRPr="009300B4" w:rsidRDefault="009300B4" w:rsidP="009300B4">
            <w:pPr>
              <w:spacing w:after="200" w:line="360" w:lineRule="auto"/>
              <w:jc w:val="center"/>
              <w:rPr>
                <w:rFonts w:ascii="Arial" w:hAnsi="Arial" w:cs="Arial"/>
                <w:b/>
                <w:sz w:val="20"/>
                <w:szCs w:val="20"/>
              </w:rPr>
            </w:pPr>
            <w:r w:rsidRPr="009300B4">
              <w:rPr>
                <w:rFonts w:ascii="Arial" w:hAnsi="Arial" w:cs="Arial"/>
                <w:b/>
                <w:sz w:val="20"/>
                <w:szCs w:val="20"/>
              </w:rPr>
              <w:t>MÉTODO</w:t>
            </w:r>
          </w:p>
        </w:tc>
      </w:tr>
      <w:tr w:rsidR="009300B4" w:rsidRPr="009300B4" w:rsidTr="00C31426">
        <w:tc>
          <w:tcPr>
            <w:tcW w:w="1702" w:type="dxa"/>
          </w:tcPr>
          <w:p w:rsidR="009300B4" w:rsidRPr="009300B4" w:rsidRDefault="009300B4" w:rsidP="009300B4">
            <w:pPr>
              <w:spacing w:after="200" w:line="360" w:lineRule="auto"/>
              <w:jc w:val="center"/>
              <w:rPr>
                <w:rFonts w:ascii="Arial" w:eastAsia="Times New Roman" w:hAnsi="Arial" w:cs="Arial"/>
                <w:noProof/>
                <w:sz w:val="20"/>
                <w:szCs w:val="20"/>
                <w:lang w:eastAsia="es-MX"/>
              </w:rPr>
            </w:pPr>
            <w:r w:rsidRPr="009300B4">
              <w:rPr>
                <w:rFonts w:ascii="Arial" w:eastAsia="Times New Roman" w:hAnsi="Arial" w:cs="Arial"/>
                <w:noProof/>
                <w:sz w:val="20"/>
                <w:szCs w:val="20"/>
                <w:lang w:eastAsia="es-MX"/>
              </w:rPr>
              <w:t>CULTURA, DEPORTE, EDUCACION Y SALUD</w:t>
            </w:r>
          </w:p>
          <w:p w:rsidR="009300B4" w:rsidRPr="009300B4" w:rsidRDefault="009300B4" w:rsidP="009300B4">
            <w:pPr>
              <w:autoSpaceDE w:val="0"/>
              <w:autoSpaceDN w:val="0"/>
              <w:adjustRightInd w:val="0"/>
              <w:spacing w:line="360" w:lineRule="auto"/>
              <w:jc w:val="both"/>
              <w:rPr>
                <w:rFonts w:ascii="Arial" w:hAnsi="Arial" w:cs="Arial"/>
                <w:sz w:val="24"/>
                <w:szCs w:val="24"/>
                <w:highlight w:val="yellow"/>
              </w:rPr>
            </w:pPr>
          </w:p>
        </w:tc>
        <w:tc>
          <w:tcPr>
            <w:tcW w:w="1417" w:type="dxa"/>
          </w:tcPr>
          <w:p w:rsidR="009300B4" w:rsidRPr="009300B4" w:rsidRDefault="009300B4" w:rsidP="009300B4">
            <w:pPr>
              <w:autoSpaceDE w:val="0"/>
              <w:autoSpaceDN w:val="0"/>
              <w:adjustRightInd w:val="0"/>
              <w:spacing w:line="360" w:lineRule="auto"/>
              <w:jc w:val="both"/>
              <w:rPr>
                <w:rFonts w:ascii="Arial" w:hAnsi="Arial" w:cs="Arial"/>
                <w:sz w:val="24"/>
                <w:szCs w:val="24"/>
                <w:highlight w:val="yellow"/>
              </w:rPr>
            </w:pPr>
            <w:r w:rsidRPr="009300B4">
              <w:rPr>
                <w:rFonts w:ascii="Arial" w:hAnsi="Arial" w:cs="Arial"/>
                <w:b/>
                <w:sz w:val="20"/>
                <w:szCs w:val="20"/>
              </w:rPr>
              <w:t>APOYO PARA  EL ARTE Y LA CULTURA</w:t>
            </w:r>
            <w:r w:rsidRPr="009300B4">
              <w:rPr>
                <w:rFonts w:ascii="Arial" w:hAnsi="Arial" w:cs="Arial"/>
                <w:sz w:val="24"/>
                <w:szCs w:val="24"/>
              </w:rPr>
              <w:t>.</w:t>
            </w:r>
          </w:p>
        </w:tc>
        <w:tc>
          <w:tcPr>
            <w:tcW w:w="1985" w:type="dxa"/>
            <w:shd w:val="clear" w:color="auto" w:fill="auto"/>
          </w:tcPr>
          <w:p w:rsidR="009300B4" w:rsidRPr="009300B4" w:rsidRDefault="009300B4" w:rsidP="009300B4">
            <w:pPr>
              <w:autoSpaceDE w:val="0"/>
              <w:autoSpaceDN w:val="0"/>
              <w:adjustRightInd w:val="0"/>
              <w:jc w:val="both"/>
              <w:rPr>
                <w:rFonts w:ascii="Arial" w:hAnsi="Arial" w:cs="Arial"/>
                <w:sz w:val="18"/>
                <w:szCs w:val="18"/>
              </w:rPr>
            </w:pPr>
            <w:r w:rsidRPr="009300B4">
              <w:rPr>
                <w:rFonts w:ascii="Arial" w:hAnsi="Arial" w:cs="Arial"/>
                <w:sz w:val="18"/>
                <w:szCs w:val="18"/>
              </w:rPr>
              <w:t>Porcentaje de actividades, sedes y productos culturales ofertados = (No. De actividades, sedes y productos culturales nuevos/No. De actividades, sedes y productos existentes)</w:t>
            </w:r>
          </w:p>
          <w:p w:rsidR="009300B4" w:rsidRPr="009300B4" w:rsidRDefault="009300B4" w:rsidP="009300B4">
            <w:pPr>
              <w:spacing w:line="360" w:lineRule="auto"/>
              <w:jc w:val="both"/>
              <w:rPr>
                <w:rFonts w:ascii="Arial" w:hAnsi="Arial" w:cs="Arial"/>
                <w:sz w:val="24"/>
                <w:szCs w:val="24"/>
                <w:highlight w:val="yellow"/>
              </w:rPr>
            </w:pPr>
          </w:p>
        </w:tc>
        <w:tc>
          <w:tcPr>
            <w:tcW w:w="1984" w:type="dxa"/>
          </w:tcPr>
          <w:p w:rsidR="009300B4" w:rsidRPr="009300B4" w:rsidRDefault="009300B4" w:rsidP="009300B4">
            <w:pPr>
              <w:jc w:val="center"/>
              <w:rPr>
                <w:rFonts w:ascii="Times New Roman" w:eastAsia="Times New Roman" w:hAnsi="Times New Roman" w:cs="Times New Roman"/>
                <w:sz w:val="16"/>
                <w:szCs w:val="16"/>
                <w:lang w:eastAsia="es-MX"/>
              </w:rPr>
            </w:pPr>
            <w:r w:rsidRPr="009300B4">
              <w:rPr>
                <w:rFonts w:ascii="Times New Roman" w:eastAsia="Times New Roman" w:hAnsi="Times New Roman" w:cs="Times New Roman"/>
                <w:sz w:val="16"/>
                <w:szCs w:val="16"/>
                <w:lang w:eastAsia="es-MX"/>
              </w:rPr>
              <w:t>DIRECCIÓN DE CULTURA</w:t>
            </w:r>
          </w:p>
          <w:p w:rsidR="009300B4" w:rsidRPr="009300B4" w:rsidRDefault="009300B4" w:rsidP="009300B4">
            <w:pPr>
              <w:jc w:val="center"/>
              <w:rPr>
                <w:rFonts w:ascii="Times New Roman" w:eastAsia="Times New Roman" w:hAnsi="Times New Roman" w:cs="Times New Roman"/>
                <w:sz w:val="16"/>
                <w:szCs w:val="16"/>
                <w:lang w:eastAsia="es-MX"/>
              </w:rPr>
            </w:pPr>
            <w:r w:rsidRPr="009300B4">
              <w:rPr>
                <w:rFonts w:ascii="Times New Roman" w:eastAsia="Times New Roman" w:hAnsi="Times New Roman" w:cs="Times New Roman"/>
                <w:sz w:val="16"/>
                <w:szCs w:val="16"/>
                <w:lang w:eastAsia="es-MX"/>
              </w:rPr>
              <w:t>COMUDE</w:t>
            </w:r>
          </w:p>
          <w:p w:rsidR="009300B4" w:rsidRPr="009300B4" w:rsidRDefault="009300B4" w:rsidP="009300B4">
            <w:pPr>
              <w:jc w:val="center"/>
              <w:rPr>
                <w:rFonts w:ascii="Times New Roman" w:eastAsia="Times New Roman" w:hAnsi="Times New Roman" w:cs="Times New Roman"/>
                <w:sz w:val="16"/>
                <w:szCs w:val="16"/>
                <w:lang w:eastAsia="es-MX"/>
              </w:rPr>
            </w:pPr>
            <w:r w:rsidRPr="009300B4">
              <w:rPr>
                <w:rFonts w:ascii="Times New Roman" w:eastAsia="Times New Roman" w:hAnsi="Times New Roman" w:cs="Times New Roman"/>
                <w:sz w:val="16"/>
                <w:szCs w:val="16"/>
                <w:lang w:eastAsia="es-MX"/>
              </w:rPr>
              <w:t>INSTITUTO MUNICIPAL DE ATENCIÓN A LA JUVENTUD</w:t>
            </w:r>
          </w:p>
          <w:p w:rsidR="009300B4" w:rsidRPr="009300B4" w:rsidRDefault="009300B4" w:rsidP="009300B4">
            <w:pPr>
              <w:jc w:val="center"/>
              <w:rPr>
                <w:rFonts w:ascii="Times New Roman" w:eastAsia="Times New Roman" w:hAnsi="Times New Roman" w:cs="Times New Roman"/>
                <w:sz w:val="16"/>
                <w:szCs w:val="16"/>
                <w:lang w:eastAsia="es-MX"/>
              </w:rPr>
            </w:pPr>
            <w:r w:rsidRPr="009300B4">
              <w:rPr>
                <w:rFonts w:ascii="Times New Roman" w:eastAsia="Times New Roman" w:hAnsi="Times New Roman" w:cs="Times New Roman"/>
                <w:sz w:val="16"/>
                <w:szCs w:val="16"/>
                <w:lang w:eastAsia="es-MX"/>
              </w:rPr>
              <w:t>INS</w:t>
            </w:r>
            <w:r w:rsidR="00D55AD5">
              <w:rPr>
                <w:rFonts w:ascii="Times New Roman" w:eastAsia="Times New Roman" w:hAnsi="Times New Roman" w:cs="Times New Roman"/>
                <w:sz w:val="16"/>
                <w:szCs w:val="16"/>
                <w:lang w:eastAsia="es-MX"/>
              </w:rPr>
              <w:t>TITUTO PARA LA IGUALDAD SUS. ENTRE MUJERES Y HOMBRES</w:t>
            </w:r>
          </w:p>
          <w:p w:rsidR="009300B4" w:rsidRPr="009300B4" w:rsidRDefault="009300B4" w:rsidP="009300B4">
            <w:pPr>
              <w:jc w:val="center"/>
              <w:rPr>
                <w:rFonts w:ascii="Times New Roman" w:eastAsia="Times New Roman" w:hAnsi="Times New Roman" w:cs="Times New Roman"/>
                <w:sz w:val="16"/>
                <w:szCs w:val="16"/>
                <w:lang w:eastAsia="es-MX"/>
              </w:rPr>
            </w:pPr>
            <w:r w:rsidRPr="009300B4">
              <w:rPr>
                <w:rFonts w:ascii="Times New Roman" w:eastAsia="Times New Roman" w:hAnsi="Times New Roman" w:cs="Times New Roman"/>
                <w:sz w:val="16"/>
                <w:szCs w:val="16"/>
                <w:lang w:eastAsia="es-MX"/>
              </w:rPr>
              <w:t>SECRETARÍA GENERAL</w:t>
            </w:r>
          </w:p>
          <w:p w:rsidR="009300B4" w:rsidRPr="009300B4" w:rsidRDefault="009300B4" w:rsidP="009300B4">
            <w:pPr>
              <w:jc w:val="center"/>
              <w:rPr>
                <w:rFonts w:ascii="Times New Roman" w:eastAsia="Times New Roman" w:hAnsi="Times New Roman" w:cs="Times New Roman"/>
                <w:sz w:val="16"/>
                <w:szCs w:val="16"/>
                <w:lang w:eastAsia="es-MX"/>
              </w:rPr>
            </w:pPr>
            <w:r w:rsidRPr="009300B4">
              <w:rPr>
                <w:rFonts w:ascii="Times New Roman" w:eastAsia="Times New Roman" w:hAnsi="Times New Roman" w:cs="Times New Roman"/>
                <w:sz w:val="16"/>
                <w:szCs w:val="16"/>
                <w:lang w:eastAsia="es-MX"/>
              </w:rPr>
              <w:t>COORDINACIÓN DE DELEGACIONES.</w:t>
            </w:r>
          </w:p>
          <w:p w:rsidR="009300B4" w:rsidRPr="009300B4" w:rsidRDefault="009300B4" w:rsidP="009300B4">
            <w:pPr>
              <w:jc w:val="center"/>
              <w:rPr>
                <w:rFonts w:ascii="Times New Roman" w:eastAsia="Times New Roman" w:hAnsi="Times New Roman" w:cs="Times New Roman"/>
                <w:sz w:val="16"/>
                <w:szCs w:val="16"/>
                <w:lang w:eastAsia="es-MX"/>
              </w:rPr>
            </w:pPr>
            <w:r w:rsidRPr="009300B4">
              <w:rPr>
                <w:rFonts w:ascii="Times New Roman" w:eastAsia="Times New Roman" w:hAnsi="Times New Roman" w:cs="Times New Roman"/>
                <w:sz w:val="16"/>
                <w:szCs w:val="16"/>
                <w:lang w:eastAsia="es-MX"/>
              </w:rPr>
              <w:t>DIF</w:t>
            </w:r>
          </w:p>
          <w:p w:rsidR="009300B4" w:rsidRPr="009300B4" w:rsidRDefault="009300B4" w:rsidP="009300B4">
            <w:pPr>
              <w:jc w:val="center"/>
              <w:rPr>
                <w:rFonts w:ascii="Times New Roman" w:eastAsia="Times New Roman" w:hAnsi="Times New Roman" w:cs="Times New Roman"/>
                <w:sz w:val="16"/>
                <w:szCs w:val="16"/>
                <w:lang w:eastAsia="es-MX"/>
              </w:rPr>
            </w:pPr>
            <w:r w:rsidRPr="009300B4">
              <w:rPr>
                <w:rFonts w:ascii="Times New Roman" w:eastAsia="Times New Roman" w:hAnsi="Times New Roman" w:cs="Times New Roman"/>
                <w:sz w:val="16"/>
                <w:szCs w:val="16"/>
                <w:lang w:eastAsia="es-MX"/>
              </w:rPr>
              <w:t>DIRECCIÓN DE EDUCACIÓN</w:t>
            </w:r>
          </w:p>
          <w:p w:rsidR="009300B4" w:rsidRPr="009300B4" w:rsidRDefault="009300B4" w:rsidP="009300B4">
            <w:pPr>
              <w:jc w:val="center"/>
              <w:rPr>
                <w:rFonts w:ascii="Arial" w:hAnsi="Arial" w:cs="Arial"/>
                <w:sz w:val="24"/>
                <w:szCs w:val="24"/>
              </w:rPr>
            </w:pPr>
            <w:r w:rsidRPr="009300B4">
              <w:rPr>
                <w:rFonts w:ascii="Times New Roman" w:eastAsia="Times New Roman" w:hAnsi="Times New Roman" w:cs="Times New Roman"/>
                <w:sz w:val="16"/>
                <w:szCs w:val="16"/>
                <w:lang w:eastAsia="es-MX"/>
              </w:rPr>
              <w:t>DIRECCIÓN DE SALUD</w:t>
            </w:r>
          </w:p>
        </w:tc>
        <w:tc>
          <w:tcPr>
            <w:tcW w:w="1872" w:type="dxa"/>
          </w:tcPr>
          <w:p w:rsidR="009300B4" w:rsidRPr="009300B4" w:rsidRDefault="009300B4" w:rsidP="009300B4">
            <w:pPr>
              <w:rPr>
                <w:rFonts w:ascii="Times New Roman" w:eastAsia="Times New Roman" w:hAnsi="Times New Roman" w:cs="Times New Roman"/>
                <w:sz w:val="18"/>
                <w:szCs w:val="18"/>
                <w:lang w:eastAsia="es-MX"/>
              </w:rPr>
            </w:pPr>
            <w:r w:rsidRPr="009300B4">
              <w:rPr>
                <w:rFonts w:ascii="Times New Roman" w:eastAsia="Times New Roman" w:hAnsi="Times New Roman" w:cs="Times New Roman"/>
                <w:sz w:val="18"/>
                <w:szCs w:val="18"/>
                <w:lang w:eastAsia="es-MX"/>
              </w:rPr>
              <w:t>INFORMES</w:t>
            </w:r>
          </w:p>
          <w:p w:rsidR="009300B4" w:rsidRPr="009300B4" w:rsidRDefault="009300B4" w:rsidP="009300B4">
            <w:pPr>
              <w:rPr>
                <w:rFonts w:ascii="Times New Roman" w:eastAsia="Times New Roman" w:hAnsi="Times New Roman" w:cs="Times New Roman"/>
                <w:sz w:val="18"/>
                <w:szCs w:val="18"/>
                <w:lang w:eastAsia="es-MX"/>
              </w:rPr>
            </w:pPr>
          </w:p>
          <w:p w:rsidR="009300B4" w:rsidRPr="009300B4" w:rsidRDefault="009300B4" w:rsidP="009300B4">
            <w:pPr>
              <w:rPr>
                <w:rFonts w:ascii="Times New Roman" w:eastAsia="Times New Roman" w:hAnsi="Times New Roman" w:cs="Times New Roman"/>
                <w:sz w:val="18"/>
                <w:szCs w:val="18"/>
                <w:lang w:eastAsia="es-MX"/>
              </w:rPr>
            </w:pPr>
            <w:r w:rsidRPr="009300B4">
              <w:rPr>
                <w:rFonts w:ascii="Times New Roman" w:eastAsia="Times New Roman" w:hAnsi="Times New Roman" w:cs="Times New Roman"/>
                <w:sz w:val="18"/>
                <w:szCs w:val="18"/>
                <w:lang w:eastAsia="es-MX"/>
              </w:rPr>
              <w:t>EVALUACIONES TRIMESTRALES</w:t>
            </w:r>
          </w:p>
          <w:p w:rsidR="009300B4" w:rsidRPr="009300B4" w:rsidRDefault="009300B4" w:rsidP="009300B4">
            <w:pPr>
              <w:rPr>
                <w:rFonts w:ascii="Times New Roman" w:eastAsia="Times New Roman" w:hAnsi="Times New Roman" w:cs="Times New Roman"/>
                <w:sz w:val="18"/>
                <w:szCs w:val="18"/>
                <w:lang w:eastAsia="es-MX"/>
              </w:rPr>
            </w:pPr>
          </w:p>
          <w:p w:rsidR="009300B4" w:rsidRPr="009300B4" w:rsidRDefault="009300B4" w:rsidP="009300B4">
            <w:pPr>
              <w:rPr>
                <w:rFonts w:ascii="Times New Roman" w:eastAsia="Times New Roman" w:hAnsi="Times New Roman" w:cs="Times New Roman"/>
                <w:sz w:val="18"/>
                <w:szCs w:val="18"/>
                <w:lang w:eastAsia="es-MX"/>
              </w:rPr>
            </w:pPr>
            <w:r w:rsidRPr="009300B4">
              <w:rPr>
                <w:rFonts w:ascii="Times New Roman" w:eastAsia="Times New Roman" w:hAnsi="Times New Roman" w:cs="Times New Roman"/>
                <w:sz w:val="18"/>
                <w:szCs w:val="18"/>
                <w:lang w:eastAsia="es-MX"/>
              </w:rPr>
              <w:t>CONTROL Y SEGUIMIENTO (CONTRALORIA)</w:t>
            </w:r>
          </w:p>
          <w:p w:rsidR="009300B4" w:rsidRPr="009300B4" w:rsidRDefault="009300B4" w:rsidP="009300B4">
            <w:pPr>
              <w:rPr>
                <w:rFonts w:ascii="Times New Roman" w:eastAsia="Times New Roman" w:hAnsi="Times New Roman" w:cs="Times New Roman"/>
                <w:sz w:val="18"/>
                <w:szCs w:val="18"/>
                <w:lang w:eastAsia="es-MX"/>
              </w:rPr>
            </w:pPr>
          </w:p>
          <w:p w:rsidR="009300B4" w:rsidRPr="009300B4" w:rsidRDefault="009300B4" w:rsidP="009300B4">
            <w:pPr>
              <w:rPr>
                <w:rFonts w:ascii="Times New Roman" w:eastAsia="Times New Roman" w:hAnsi="Times New Roman" w:cs="Times New Roman"/>
                <w:sz w:val="18"/>
                <w:szCs w:val="18"/>
                <w:lang w:eastAsia="es-MX"/>
              </w:rPr>
            </w:pPr>
            <w:r w:rsidRPr="009300B4">
              <w:rPr>
                <w:rFonts w:ascii="Times New Roman" w:eastAsia="Times New Roman" w:hAnsi="Times New Roman" w:cs="Times New Roman"/>
                <w:sz w:val="18"/>
                <w:szCs w:val="18"/>
                <w:lang w:eastAsia="es-MX"/>
              </w:rPr>
              <w:t>INFORMES MENSUALES QUE ALIMENTAN LA PLATAFORMA DE TRANSPARENCIA</w:t>
            </w:r>
          </w:p>
          <w:p w:rsidR="009300B4" w:rsidRPr="009300B4" w:rsidRDefault="009300B4" w:rsidP="009300B4">
            <w:pPr>
              <w:rPr>
                <w:rFonts w:ascii="Times New Roman" w:eastAsia="Times New Roman" w:hAnsi="Times New Roman" w:cs="Times New Roman"/>
                <w:sz w:val="20"/>
                <w:szCs w:val="20"/>
                <w:lang w:eastAsia="es-MX"/>
              </w:rPr>
            </w:pPr>
          </w:p>
        </w:tc>
        <w:tc>
          <w:tcPr>
            <w:tcW w:w="1672" w:type="dxa"/>
          </w:tcPr>
          <w:p w:rsidR="009300B4" w:rsidRPr="009300B4" w:rsidRDefault="009300B4" w:rsidP="009300B4">
            <w:pPr>
              <w:autoSpaceDE w:val="0"/>
              <w:autoSpaceDN w:val="0"/>
              <w:adjustRightInd w:val="0"/>
              <w:jc w:val="both"/>
              <w:rPr>
                <w:rFonts w:ascii="Arial" w:hAnsi="Arial" w:cs="Arial"/>
                <w:sz w:val="18"/>
                <w:szCs w:val="18"/>
              </w:rPr>
            </w:pPr>
            <w:r w:rsidRPr="009300B4">
              <w:rPr>
                <w:rFonts w:ascii="Arial" w:hAnsi="Arial" w:cs="Arial"/>
                <w:sz w:val="18"/>
                <w:szCs w:val="18"/>
              </w:rPr>
              <w:t>No. De actividades (sedes y productos) propuestas/No. de actividades, (sedes y productos) realizadas x 100</w:t>
            </w:r>
          </w:p>
          <w:p w:rsidR="009300B4" w:rsidRPr="009300B4" w:rsidRDefault="009300B4" w:rsidP="009300B4">
            <w:pPr>
              <w:jc w:val="center"/>
              <w:rPr>
                <w:rFonts w:ascii="Times New Roman" w:eastAsia="Times New Roman" w:hAnsi="Times New Roman" w:cs="Times New Roman"/>
                <w:sz w:val="20"/>
                <w:szCs w:val="20"/>
                <w:lang w:eastAsia="es-MX"/>
              </w:rPr>
            </w:pPr>
          </w:p>
        </w:tc>
      </w:tr>
    </w:tbl>
    <w:p w:rsidR="00B95DC0" w:rsidRDefault="00B95DC0" w:rsidP="00C54D22">
      <w:pPr>
        <w:spacing w:after="0" w:line="216" w:lineRule="auto"/>
        <w:contextualSpacing/>
        <w:jc w:val="both"/>
        <w:rPr>
          <w:rFonts w:ascii="Arial" w:eastAsia="Times New Roman" w:hAnsi="Arial" w:cs="Arial"/>
          <w:sz w:val="24"/>
          <w:szCs w:val="24"/>
          <w:lang w:eastAsia="es-MX"/>
        </w:rPr>
      </w:pPr>
    </w:p>
    <w:tbl>
      <w:tblPr>
        <w:tblStyle w:val="Tablaconcuadrcula"/>
        <w:tblW w:w="10632" w:type="dxa"/>
        <w:tblInd w:w="-856" w:type="dxa"/>
        <w:tblLook w:val="04A0" w:firstRow="1" w:lastRow="0" w:firstColumn="1" w:lastColumn="0" w:noHBand="0" w:noVBand="1"/>
      </w:tblPr>
      <w:tblGrid>
        <w:gridCol w:w="1697"/>
        <w:gridCol w:w="1450"/>
        <w:gridCol w:w="1973"/>
        <w:gridCol w:w="1973"/>
        <w:gridCol w:w="1870"/>
        <w:gridCol w:w="1669"/>
      </w:tblGrid>
      <w:tr w:rsidR="009300B4" w:rsidRPr="009300B4" w:rsidTr="00C31426">
        <w:tc>
          <w:tcPr>
            <w:tcW w:w="1702" w:type="dxa"/>
          </w:tcPr>
          <w:p w:rsidR="009300B4" w:rsidRPr="009300B4" w:rsidRDefault="009300B4" w:rsidP="009300B4">
            <w:pPr>
              <w:spacing w:after="200" w:line="360" w:lineRule="auto"/>
              <w:jc w:val="center"/>
              <w:rPr>
                <w:rFonts w:ascii="Arial" w:eastAsia="Times New Roman" w:hAnsi="Arial" w:cs="Arial"/>
                <w:noProof/>
                <w:sz w:val="20"/>
                <w:szCs w:val="20"/>
                <w:lang w:eastAsia="es-MX"/>
              </w:rPr>
            </w:pPr>
            <w:r w:rsidRPr="009300B4">
              <w:rPr>
                <w:rFonts w:ascii="Arial" w:eastAsia="Times New Roman" w:hAnsi="Arial" w:cs="Arial"/>
                <w:noProof/>
                <w:sz w:val="20"/>
                <w:szCs w:val="20"/>
                <w:lang w:eastAsia="es-MX"/>
              </w:rPr>
              <w:t xml:space="preserve">CULTURA, DEPORTE, </w:t>
            </w:r>
            <w:r w:rsidRPr="009300B4">
              <w:rPr>
                <w:rFonts w:ascii="Arial" w:eastAsia="Times New Roman" w:hAnsi="Arial" w:cs="Arial"/>
                <w:noProof/>
                <w:sz w:val="20"/>
                <w:szCs w:val="20"/>
                <w:lang w:eastAsia="es-MX"/>
              </w:rPr>
              <w:lastRenderedPageBreak/>
              <w:t>EDUCACION Y SALUD</w:t>
            </w:r>
          </w:p>
          <w:p w:rsidR="009300B4" w:rsidRPr="009300B4" w:rsidRDefault="009300B4" w:rsidP="009300B4">
            <w:pPr>
              <w:spacing w:after="200" w:line="360" w:lineRule="auto"/>
              <w:rPr>
                <w:rFonts w:ascii="Arial" w:hAnsi="Arial" w:cs="Arial"/>
                <w:sz w:val="20"/>
                <w:szCs w:val="20"/>
              </w:rPr>
            </w:pPr>
          </w:p>
        </w:tc>
        <w:tc>
          <w:tcPr>
            <w:tcW w:w="1417" w:type="dxa"/>
          </w:tcPr>
          <w:p w:rsidR="009300B4" w:rsidRPr="009300B4" w:rsidRDefault="009300B4" w:rsidP="009300B4">
            <w:pPr>
              <w:spacing w:after="200" w:line="360" w:lineRule="auto"/>
              <w:rPr>
                <w:rFonts w:ascii="Arial" w:hAnsi="Arial" w:cs="Arial"/>
                <w:b/>
                <w:sz w:val="20"/>
                <w:szCs w:val="20"/>
              </w:rPr>
            </w:pPr>
            <w:r w:rsidRPr="009300B4">
              <w:rPr>
                <w:rFonts w:ascii="Arial" w:eastAsiaTheme="majorEastAsia" w:hAnsi="Arial" w:cs="Arial"/>
                <w:b/>
                <w:bCs/>
                <w:sz w:val="20"/>
                <w:szCs w:val="20"/>
              </w:rPr>
              <w:lastRenderedPageBreak/>
              <w:t>MUNICIPIO SALUDABLE</w:t>
            </w:r>
          </w:p>
        </w:tc>
        <w:tc>
          <w:tcPr>
            <w:tcW w:w="1985" w:type="dxa"/>
          </w:tcPr>
          <w:p w:rsidR="009300B4" w:rsidRPr="009300B4" w:rsidRDefault="009300B4" w:rsidP="009300B4">
            <w:pPr>
              <w:spacing w:after="200"/>
              <w:rPr>
                <w:rFonts w:ascii="Times New Roman" w:hAnsi="Times New Roman" w:cs="Times New Roman"/>
                <w:sz w:val="16"/>
                <w:szCs w:val="16"/>
              </w:rPr>
            </w:pPr>
            <w:r w:rsidRPr="009300B4">
              <w:rPr>
                <w:rFonts w:ascii="Times New Roman" w:hAnsi="Times New Roman" w:cs="Times New Roman"/>
                <w:sz w:val="16"/>
                <w:szCs w:val="16"/>
              </w:rPr>
              <w:t>Construcción o remodelación de clínicas o centros de salud municipales.</w:t>
            </w:r>
          </w:p>
          <w:p w:rsidR="009300B4" w:rsidRPr="009300B4" w:rsidRDefault="009300B4" w:rsidP="009300B4">
            <w:pPr>
              <w:spacing w:after="200"/>
              <w:rPr>
                <w:rFonts w:ascii="Times New Roman" w:hAnsi="Times New Roman" w:cs="Times New Roman"/>
                <w:sz w:val="16"/>
                <w:szCs w:val="16"/>
              </w:rPr>
            </w:pPr>
            <w:r w:rsidRPr="009300B4">
              <w:rPr>
                <w:rFonts w:ascii="Times New Roman" w:hAnsi="Times New Roman" w:cs="Times New Roman"/>
                <w:sz w:val="16"/>
                <w:szCs w:val="16"/>
              </w:rPr>
              <w:lastRenderedPageBreak/>
              <w:t>Remodelación o equipamiento de centros de salud o clínicas.</w:t>
            </w:r>
          </w:p>
          <w:p w:rsidR="009300B4" w:rsidRPr="009300B4" w:rsidRDefault="009300B4" w:rsidP="009300B4">
            <w:pPr>
              <w:spacing w:after="200"/>
              <w:rPr>
                <w:rFonts w:ascii="Times New Roman" w:hAnsi="Times New Roman" w:cs="Times New Roman"/>
                <w:sz w:val="16"/>
                <w:szCs w:val="16"/>
              </w:rPr>
            </w:pPr>
            <w:r w:rsidRPr="009300B4">
              <w:rPr>
                <w:rFonts w:ascii="Times New Roman" w:hAnsi="Times New Roman" w:cs="Times New Roman"/>
                <w:sz w:val="16"/>
                <w:szCs w:val="16"/>
              </w:rPr>
              <w:t>Certificaciones en Materia de salud No. de personas atendidas históricamente x número de personas atendidas en el trienio 2018-2021/100.</w:t>
            </w:r>
          </w:p>
          <w:p w:rsidR="009300B4" w:rsidRPr="009300B4" w:rsidRDefault="009300B4" w:rsidP="009300B4">
            <w:pPr>
              <w:spacing w:after="200"/>
              <w:rPr>
                <w:rFonts w:ascii="Times New Roman" w:hAnsi="Times New Roman" w:cs="Times New Roman"/>
                <w:sz w:val="16"/>
                <w:szCs w:val="16"/>
              </w:rPr>
            </w:pPr>
            <w:r w:rsidRPr="009300B4">
              <w:rPr>
                <w:rFonts w:ascii="Times New Roman" w:hAnsi="Times New Roman" w:cs="Times New Roman"/>
                <w:sz w:val="16"/>
                <w:szCs w:val="16"/>
              </w:rPr>
              <w:t>Disminución de enfermedades crónicas degenerativas en el municipio.</w:t>
            </w:r>
          </w:p>
          <w:p w:rsidR="009300B4" w:rsidRPr="009300B4" w:rsidRDefault="009300B4" w:rsidP="009300B4">
            <w:pPr>
              <w:spacing w:after="200"/>
              <w:rPr>
                <w:rFonts w:ascii="Arial" w:hAnsi="Arial" w:cs="Arial"/>
                <w:sz w:val="18"/>
                <w:szCs w:val="18"/>
              </w:rPr>
            </w:pPr>
            <w:r w:rsidRPr="009300B4">
              <w:rPr>
                <w:rFonts w:ascii="Times New Roman" w:hAnsi="Times New Roman" w:cs="Times New Roman"/>
                <w:sz w:val="16"/>
                <w:szCs w:val="16"/>
              </w:rPr>
              <w:t>Disminución de muerte materna e infantil</w:t>
            </w:r>
          </w:p>
        </w:tc>
        <w:tc>
          <w:tcPr>
            <w:tcW w:w="1984" w:type="dxa"/>
          </w:tcPr>
          <w:p w:rsidR="009300B4" w:rsidRPr="009300B4" w:rsidRDefault="00D55AD5" w:rsidP="00D55AD5">
            <w:pPr>
              <w:spacing w:after="200" w:line="360" w:lineRule="auto"/>
              <w:jc w:val="center"/>
              <w:rPr>
                <w:rFonts w:ascii="Arial" w:eastAsia="Times New Roman" w:hAnsi="Arial" w:cs="Arial"/>
                <w:sz w:val="16"/>
                <w:szCs w:val="16"/>
                <w:lang w:eastAsia="es-MX"/>
              </w:rPr>
            </w:pPr>
            <w:r w:rsidRPr="00D55AD5">
              <w:rPr>
                <w:rFonts w:ascii="Times New Roman" w:eastAsia="Times New Roman" w:hAnsi="Times New Roman" w:cs="Times New Roman"/>
                <w:sz w:val="16"/>
                <w:szCs w:val="16"/>
                <w:lang w:eastAsia="es-MX"/>
              </w:rPr>
              <w:lastRenderedPageBreak/>
              <w:t>DIRECCIÓN MUNICIPAL DE SALUD.</w:t>
            </w:r>
          </w:p>
          <w:p w:rsidR="009300B4" w:rsidRPr="009300B4" w:rsidRDefault="00D55AD5" w:rsidP="009300B4">
            <w:pPr>
              <w:spacing w:after="200" w:line="360" w:lineRule="auto"/>
              <w:jc w:val="center"/>
              <w:rPr>
                <w:rFonts w:ascii="Times New Roman" w:eastAsia="Times New Roman" w:hAnsi="Times New Roman" w:cs="Times New Roman"/>
                <w:sz w:val="16"/>
                <w:szCs w:val="16"/>
                <w:lang w:eastAsia="es-MX"/>
              </w:rPr>
            </w:pPr>
            <w:r w:rsidRPr="00D55AD5">
              <w:rPr>
                <w:rFonts w:ascii="Times New Roman" w:eastAsia="Times New Roman" w:hAnsi="Times New Roman" w:cs="Times New Roman"/>
                <w:sz w:val="16"/>
                <w:szCs w:val="16"/>
                <w:lang w:eastAsia="es-MX"/>
              </w:rPr>
              <w:t>PROTECCIÓN CIVIL Y BOMBEROS.</w:t>
            </w:r>
          </w:p>
          <w:p w:rsidR="009300B4" w:rsidRPr="009300B4" w:rsidRDefault="00D55AD5" w:rsidP="009300B4">
            <w:pPr>
              <w:spacing w:after="200" w:line="360" w:lineRule="auto"/>
              <w:jc w:val="center"/>
              <w:rPr>
                <w:rFonts w:ascii="Times New Roman" w:eastAsia="Times New Roman" w:hAnsi="Times New Roman" w:cs="Times New Roman"/>
                <w:sz w:val="16"/>
                <w:szCs w:val="16"/>
                <w:lang w:eastAsia="es-MX"/>
              </w:rPr>
            </w:pPr>
            <w:r w:rsidRPr="00D55AD5">
              <w:rPr>
                <w:rFonts w:ascii="Times New Roman" w:eastAsia="Times New Roman" w:hAnsi="Times New Roman" w:cs="Times New Roman"/>
                <w:sz w:val="16"/>
                <w:szCs w:val="16"/>
                <w:lang w:eastAsia="es-MX"/>
              </w:rPr>
              <w:lastRenderedPageBreak/>
              <w:t>OBRAS PÚBLICAS.</w:t>
            </w:r>
          </w:p>
          <w:p w:rsidR="009300B4" w:rsidRPr="009300B4" w:rsidRDefault="00D55AD5" w:rsidP="009300B4">
            <w:pPr>
              <w:spacing w:after="200" w:line="360" w:lineRule="auto"/>
              <w:jc w:val="center"/>
              <w:rPr>
                <w:rFonts w:ascii="Times New Roman" w:eastAsia="Times New Roman" w:hAnsi="Times New Roman" w:cs="Times New Roman"/>
                <w:sz w:val="16"/>
                <w:szCs w:val="16"/>
                <w:lang w:eastAsia="es-MX"/>
              </w:rPr>
            </w:pPr>
            <w:r w:rsidRPr="00D55AD5">
              <w:rPr>
                <w:rFonts w:ascii="Times New Roman" w:eastAsia="Times New Roman" w:hAnsi="Times New Roman" w:cs="Times New Roman"/>
                <w:sz w:val="16"/>
                <w:szCs w:val="16"/>
                <w:lang w:eastAsia="es-MX"/>
              </w:rPr>
              <w:t>DIF</w:t>
            </w:r>
          </w:p>
          <w:p w:rsidR="009300B4" w:rsidRPr="009300B4" w:rsidRDefault="00D55AD5" w:rsidP="009300B4">
            <w:pPr>
              <w:spacing w:after="200" w:line="360" w:lineRule="auto"/>
              <w:jc w:val="center"/>
              <w:rPr>
                <w:rFonts w:ascii="Arial" w:hAnsi="Arial" w:cs="Arial"/>
                <w:sz w:val="24"/>
                <w:szCs w:val="24"/>
              </w:rPr>
            </w:pPr>
            <w:r>
              <w:rPr>
                <w:rFonts w:ascii="Times New Roman" w:eastAsia="Times New Roman" w:hAnsi="Times New Roman" w:cs="Times New Roman"/>
                <w:sz w:val="16"/>
                <w:szCs w:val="16"/>
                <w:lang w:eastAsia="es-MX"/>
              </w:rPr>
              <w:t>INSTITUTO PARA LA IGUALDAD SUSTANTIVA ENTRE  MUJERES Y HOMBRE</w:t>
            </w:r>
          </w:p>
        </w:tc>
        <w:tc>
          <w:tcPr>
            <w:tcW w:w="1872" w:type="dxa"/>
          </w:tcPr>
          <w:p w:rsidR="009300B4" w:rsidRPr="009300B4" w:rsidRDefault="009300B4" w:rsidP="009300B4">
            <w:pPr>
              <w:rPr>
                <w:rFonts w:ascii="Times New Roman" w:eastAsia="Times New Roman" w:hAnsi="Times New Roman" w:cs="Times New Roman"/>
                <w:sz w:val="18"/>
                <w:szCs w:val="18"/>
                <w:lang w:eastAsia="es-MX"/>
              </w:rPr>
            </w:pPr>
            <w:r w:rsidRPr="009300B4">
              <w:rPr>
                <w:rFonts w:ascii="Times New Roman" w:eastAsia="Times New Roman" w:hAnsi="Times New Roman" w:cs="Times New Roman"/>
                <w:sz w:val="18"/>
                <w:szCs w:val="18"/>
                <w:lang w:eastAsia="es-MX"/>
              </w:rPr>
              <w:lastRenderedPageBreak/>
              <w:t>INFORMES</w:t>
            </w:r>
          </w:p>
          <w:p w:rsidR="009300B4" w:rsidRPr="009300B4" w:rsidRDefault="009300B4" w:rsidP="009300B4">
            <w:pPr>
              <w:rPr>
                <w:rFonts w:ascii="Times New Roman" w:eastAsia="Times New Roman" w:hAnsi="Times New Roman" w:cs="Times New Roman"/>
                <w:sz w:val="18"/>
                <w:szCs w:val="18"/>
                <w:lang w:eastAsia="es-MX"/>
              </w:rPr>
            </w:pPr>
          </w:p>
          <w:p w:rsidR="009300B4" w:rsidRPr="009300B4" w:rsidRDefault="009300B4" w:rsidP="009300B4">
            <w:pPr>
              <w:rPr>
                <w:rFonts w:ascii="Times New Roman" w:eastAsia="Times New Roman" w:hAnsi="Times New Roman" w:cs="Times New Roman"/>
                <w:sz w:val="18"/>
                <w:szCs w:val="18"/>
                <w:lang w:eastAsia="es-MX"/>
              </w:rPr>
            </w:pPr>
            <w:r w:rsidRPr="009300B4">
              <w:rPr>
                <w:rFonts w:ascii="Times New Roman" w:eastAsia="Times New Roman" w:hAnsi="Times New Roman" w:cs="Times New Roman"/>
                <w:sz w:val="18"/>
                <w:szCs w:val="18"/>
                <w:lang w:eastAsia="es-MX"/>
              </w:rPr>
              <w:t>EVALUACIONES TRIMESTRALES</w:t>
            </w:r>
          </w:p>
          <w:p w:rsidR="009300B4" w:rsidRPr="009300B4" w:rsidRDefault="009300B4" w:rsidP="009300B4">
            <w:pPr>
              <w:rPr>
                <w:rFonts w:ascii="Times New Roman" w:eastAsia="Times New Roman" w:hAnsi="Times New Roman" w:cs="Times New Roman"/>
                <w:sz w:val="18"/>
                <w:szCs w:val="18"/>
                <w:lang w:eastAsia="es-MX"/>
              </w:rPr>
            </w:pPr>
          </w:p>
          <w:p w:rsidR="009300B4" w:rsidRPr="009300B4" w:rsidRDefault="009300B4" w:rsidP="009300B4">
            <w:pPr>
              <w:rPr>
                <w:rFonts w:ascii="Times New Roman" w:eastAsia="Times New Roman" w:hAnsi="Times New Roman" w:cs="Times New Roman"/>
                <w:sz w:val="18"/>
                <w:szCs w:val="18"/>
                <w:lang w:eastAsia="es-MX"/>
              </w:rPr>
            </w:pPr>
            <w:r w:rsidRPr="009300B4">
              <w:rPr>
                <w:rFonts w:ascii="Times New Roman" w:eastAsia="Times New Roman" w:hAnsi="Times New Roman" w:cs="Times New Roman"/>
                <w:sz w:val="18"/>
                <w:szCs w:val="18"/>
                <w:lang w:eastAsia="es-MX"/>
              </w:rPr>
              <w:lastRenderedPageBreak/>
              <w:t>CONTROL Y SEGUIMIENTO (CONTRALORIA)</w:t>
            </w:r>
          </w:p>
          <w:p w:rsidR="009300B4" w:rsidRPr="009300B4" w:rsidRDefault="009300B4" w:rsidP="009300B4">
            <w:pPr>
              <w:rPr>
                <w:rFonts w:ascii="Times New Roman" w:eastAsia="Times New Roman" w:hAnsi="Times New Roman" w:cs="Times New Roman"/>
                <w:sz w:val="18"/>
                <w:szCs w:val="18"/>
                <w:lang w:eastAsia="es-MX"/>
              </w:rPr>
            </w:pPr>
          </w:p>
          <w:p w:rsidR="009300B4" w:rsidRPr="009300B4" w:rsidRDefault="009300B4" w:rsidP="009300B4">
            <w:pPr>
              <w:rPr>
                <w:rFonts w:ascii="Times New Roman" w:eastAsia="Times New Roman" w:hAnsi="Times New Roman" w:cs="Times New Roman"/>
                <w:sz w:val="18"/>
                <w:szCs w:val="18"/>
                <w:lang w:eastAsia="es-MX"/>
              </w:rPr>
            </w:pPr>
            <w:r w:rsidRPr="009300B4">
              <w:rPr>
                <w:rFonts w:ascii="Times New Roman" w:eastAsia="Times New Roman" w:hAnsi="Times New Roman" w:cs="Times New Roman"/>
                <w:sz w:val="18"/>
                <w:szCs w:val="18"/>
                <w:lang w:eastAsia="es-MX"/>
              </w:rPr>
              <w:t>INFORMES MENSUALES QUE ALIMENTAN LA PLATAFORMA DE TRANSPARENCIA</w:t>
            </w:r>
          </w:p>
          <w:p w:rsidR="009300B4" w:rsidRPr="009300B4" w:rsidRDefault="009300B4" w:rsidP="009300B4">
            <w:pPr>
              <w:spacing w:after="200" w:line="360" w:lineRule="auto"/>
              <w:jc w:val="center"/>
              <w:rPr>
                <w:rFonts w:ascii="Arial" w:eastAsia="Times New Roman" w:hAnsi="Arial" w:cs="Arial"/>
                <w:sz w:val="24"/>
                <w:szCs w:val="24"/>
                <w:lang w:eastAsia="es-MX"/>
              </w:rPr>
            </w:pPr>
          </w:p>
        </w:tc>
        <w:tc>
          <w:tcPr>
            <w:tcW w:w="1672" w:type="dxa"/>
          </w:tcPr>
          <w:p w:rsidR="009300B4" w:rsidRPr="009300B4" w:rsidRDefault="009300B4" w:rsidP="009300B4">
            <w:pPr>
              <w:autoSpaceDE w:val="0"/>
              <w:autoSpaceDN w:val="0"/>
              <w:adjustRightInd w:val="0"/>
              <w:jc w:val="both"/>
              <w:rPr>
                <w:rFonts w:ascii="Arial" w:hAnsi="Arial" w:cs="Arial"/>
                <w:sz w:val="18"/>
                <w:szCs w:val="18"/>
              </w:rPr>
            </w:pPr>
            <w:r w:rsidRPr="009300B4">
              <w:rPr>
                <w:rFonts w:ascii="Arial" w:hAnsi="Arial" w:cs="Arial"/>
                <w:sz w:val="18"/>
                <w:szCs w:val="18"/>
              </w:rPr>
              <w:lastRenderedPageBreak/>
              <w:t xml:space="preserve">No. De actividades (sedes y productos) propuestas/No. de actividades, (sedes y </w:t>
            </w:r>
            <w:r w:rsidRPr="009300B4">
              <w:rPr>
                <w:rFonts w:ascii="Arial" w:hAnsi="Arial" w:cs="Arial"/>
                <w:sz w:val="18"/>
                <w:szCs w:val="18"/>
              </w:rPr>
              <w:lastRenderedPageBreak/>
              <w:t>productos) realizadas x 100</w:t>
            </w:r>
          </w:p>
          <w:p w:rsidR="009300B4" w:rsidRPr="009300B4" w:rsidRDefault="009300B4" w:rsidP="009300B4">
            <w:pPr>
              <w:spacing w:after="200" w:line="360" w:lineRule="auto"/>
              <w:jc w:val="center"/>
              <w:rPr>
                <w:rFonts w:ascii="Arial" w:eastAsia="Times New Roman" w:hAnsi="Arial" w:cs="Arial"/>
                <w:sz w:val="24"/>
                <w:szCs w:val="24"/>
                <w:lang w:eastAsia="es-MX"/>
              </w:rPr>
            </w:pPr>
          </w:p>
        </w:tc>
      </w:tr>
    </w:tbl>
    <w:p w:rsidR="009300B4" w:rsidRDefault="009300B4" w:rsidP="00C54D22">
      <w:pPr>
        <w:spacing w:after="0" w:line="216" w:lineRule="auto"/>
        <w:contextualSpacing/>
        <w:jc w:val="both"/>
        <w:rPr>
          <w:rFonts w:ascii="Arial" w:eastAsia="Times New Roman" w:hAnsi="Arial" w:cs="Arial"/>
          <w:sz w:val="24"/>
          <w:szCs w:val="24"/>
          <w:lang w:eastAsia="es-MX"/>
        </w:rPr>
      </w:pPr>
    </w:p>
    <w:tbl>
      <w:tblPr>
        <w:tblStyle w:val="Tablaconcuadrcula"/>
        <w:tblW w:w="10632" w:type="dxa"/>
        <w:tblInd w:w="-856" w:type="dxa"/>
        <w:tblLook w:val="04A0" w:firstRow="1" w:lastRow="0" w:firstColumn="1" w:lastColumn="0" w:noHBand="0" w:noVBand="1"/>
      </w:tblPr>
      <w:tblGrid>
        <w:gridCol w:w="1700"/>
        <w:gridCol w:w="1428"/>
        <w:gridCol w:w="1981"/>
        <w:gridCol w:w="1981"/>
        <w:gridCol w:w="1871"/>
        <w:gridCol w:w="1671"/>
      </w:tblGrid>
      <w:tr w:rsidR="009300B4" w:rsidRPr="009300B4" w:rsidTr="00C31426">
        <w:tc>
          <w:tcPr>
            <w:tcW w:w="1702" w:type="dxa"/>
          </w:tcPr>
          <w:p w:rsidR="009300B4" w:rsidRPr="009300B4" w:rsidRDefault="00D55AD5" w:rsidP="009300B4">
            <w:pPr>
              <w:spacing w:after="200" w:line="360" w:lineRule="auto"/>
              <w:jc w:val="center"/>
              <w:rPr>
                <w:rFonts w:ascii="Arial" w:eastAsia="Times New Roman" w:hAnsi="Arial" w:cs="Arial"/>
                <w:noProof/>
                <w:sz w:val="20"/>
                <w:szCs w:val="20"/>
                <w:lang w:eastAsia="es-MX"/>
              </w:rPr>
            </w:pPr>
            <w:r w:rsidRPr="009300B4">
              <w:rPr>
                <w:rFonts w:ascii="Arial" w:eastAsia="Times New Roman" w:hAnsi="Arial" w:cs="Arial"/>
                <w:noProof/>
                <w:sz w:val="20"/>
                <w:szCs w:val="20"/>
                <w:lang w:eastAsia="es-MX"/>
              </w:rPr>
              <w:t>CULTURA, DEPORTE, EDUCACION Y SALUD</w:t>
            </w:r>
          </w:p>
          <w:p w:rsidR="009300B4" w:rsidRPr="009300B4" w:rsidRDefault="009300B4" w:rsidP="009300B4">
            <w:pPr>
              <w:autoSpaceDE w:val="0"/>
              <w:autoSpaceDN w:val="0"/>
              <w:adjustRightInd w:val="0"/>
              <w:rPr>
                <w:rFonts w:ascii="Arial" w:hAnsi="Arial" w:cs="Arial"/>
                <w:sz w:val="20"/>
                <w:szCs w:val="20"/>
              </w:rPr>
            </w:pPr>
          </w:p>
        </w:tc>
        <w:tc>
          <w:tcPr>
            <w:tcW w:w="1417" w:type="dxa"/>
          </w:tcPr>
          <w:p w:rsidR="009300B4" w:rsidRPr="009300B4" w:rsidRDefault="00D55AD5" w:rsidP="009300B4">
            <w:pPr>
              <w:autoSpaceDE w:val="0"/>
              <w:autoSpaceDN w:val="0"/>
              <w:adjustRightInd w:val="0"/>
              <w:rPr>
                <w:rFonts w:ascii="Arial" w:hAnsi="Arial" w:cs="Arial"/>
                <w:b/>
                <w:sz w:val="20"/>
                <w:szCs w:val="20"/>
              </w:rPr>
            </w:pPr>
            <w:r w:rsidRPr="009300B4">
              <w:rPr>
                <w:rFonts w:ascii="Arial" w:hAnsi="Arial" w:cs="Arial"/>
                <w:b/>
                <w:sz w:val="20"/>
                <w:szCs w:val="20"/>
              </w:rPr>
              <w:t>EDUCACIÓN DE CALIDAD</w:t>
            </w:r>
          </w:p>
        </w:tc>
        <w:tc>
          <w:tcPr>
            <w:tcW w:w="1985" w:type="dxa"/>
          </w:tcPr>
          <w:p w:rsidR="009300B4" w:rsidRPr="009300B4" w:rsidRDefault="009300B4" w:rsidP="009300B4">
            <w:pPr>
              <w:autoSpaceDE w:val="0"/>
              <w:autoSpaceDN w:val="0"/>
              <w:adjustRightInd w:val="0"/>
              <w:rPr>
                <w:rFonts w:ascii="Arial" w:hAnsi="Arial" w:cs="Arial"/>
                <w:sz w:val="18"/>
                <w:szCs w:val="18"/>
              </w:rPr>
            </w:pPr>
          </w:p>
          <w:p w:rsidR="009300B4" w:rsidRPr="009300B4" w:rsidRDefault="00D55AD5" w:rsidP="009300B4">
            <w:pPr>
              <w:autoSpaceDE w:val="0"/>
              <w:autoSpaceDN w:val="0"/>
              <w:adjustRightInd w:val="0"/>
              <w:rPr>
                <w:rFonts w:ascii="Arial" w:hAnsi="Arial" w:cs="Arial"/>
                <w:sz w:val="24"/>
                <w:szCs w:val="24"/>
              </w:rPr>
            </w:pPr>
            <w:r>
              <w:rPr>
                <w:rFonts w:ascii="Arial" w:hAnsi="Arial" w:cs="Arial"/>
                <w:sz w:val="18"/>
                <w:szCs w:val="18"/>
              </w:rPr>
              <w:t>P</w:t>
            </w:r>
            <w:r w:rsidRPr="009300B4">
              <w:rPr>
                <w:rFonts w:ascii="Arial" w:hAnsi="Arial" w:cs="Arial"/>
                <w:sz w:val="18"/>
                <w:szCs w:val="18"/>
              </w:rPr>
              <w:t>orcentaje de actividades, sedes y productos educativos ofertados = (no. de actividades, sedes y productos educativos nuevos/no. de actividades, sedes y productos existentes)</w:t>
            </w:r>
          </w:p>
        </w:tc>
        <w:tc>
          <w:tcPr>
            <w:tcW w:w="1984" w:type="dxa"/>
          </w:tcPr>
          <w:p w:rsidR="009300B4" w:rsidRPr="009300B4" w:rsidRDefault="00D55AD5" w:rsidP="009300B4">
            <w:pPr>
              <w:spacing w:line="360" w:lineRule="auto"/>
              <w:jc w:val="center"/>
              <w:rPr>
                <w:rFonts w:ascii="Times New Roman" w:eastAsia="Times New Roman" w:hAnsi="Times New Roman" w:cs="Times New Roman"/>
                <w:sz w:val="16"/>
                <w:szCs w:val="16"/>
                <w:lang w:eastAsia="es-MX"/>
              </w:rPr>
            </w:pPr>
            <w:r w:rsidRPr="00D55AD5">
              <w:rPr>
                <w:rFonts w:ascii="Times New Roman" w:eastAsia="Times New Roman" w:hAnsi="Times New Roman" w:cs="Times New Roman"/>
                <w:sz w:val="16"/>
                <w:szCs w:val="16"/>
                <w:lang w:eastAsia="es-MX"/>
              </w:rPr>
              <w:t>DIRECCIÓN DE CULTURA</w:t>
            </w:r>
          </w:p>
          <w:p w:rsidR="009300B4" w:rsidRPr="009300B4" w:rsidRDefault="00D55AD5" w:rsidP="009300B4">
            <w:pPr>
              <w:spacing w:line="360" w:lineRule="auto"/>
              <w:jc w:val="center"/>
              <w:rPr>
                <w:rFonts w:ascii="Times New Roman" w:eastAsia="Times New Roman" w:hAnsi="Times New Roman" w:cs="Times New Roman"/>
                <w:sz w:val="16"/>
                <w:szCs w:val="16"/>
                <w:lang w:eastAsia="es-MX"/>
              </w:rPr>
            </w:pPr>
            <w:r w:rsidRPr="00D55AD5">
              <w:rPr>
                <w:rFonts w:ascii="Times New Roman" w:eastAsia="Times New Roman" w:hAnsi="Times New Roman" w:cs="Times New Roman"/>
                <w:sz w:val="16"/>
                <w:szCs w:val="16"/>
                <w:lang w:eastAsia="es-MX"/>
              </w:rPr>
              <w:t>COMUDE</w:t>
            </w:r>
          </w:p>
          <w:p w:rsidR="009300B4" w:rsidRPr="009300B4" w:rsidRDefault="00D55AD5" w:rsidP="009300B4">
            <w:pPr>
              <w:spacing w:line="360" w:lineRule="auto"/>
              <w:jc w:val="center"/>
              <w:rPr>
                <w:rFonts w:ascii="Times New Roman" w:eastAsia="Times New Roman" w:hAnsi="Times New Roman" w:cs="Times New Roman"/>
                <w:sz w:val="16"/>
                <w:szCs w:val="16"/>
                <w:lang w:eastAsia="es-MX"/>
              </w:rPr>
            </w:pPr>
            <w:r w:rsidRPr="00D55AD5">
              <w:rPr>
                <w:rFonts w:ascii="Times New Roman" w:eastAsia="Times New Roman" w:hAnsi="Times New Roman" w:cs="Times New Roman"/>
                <w:sz w:val="16"/>
                <w:szCs w:val="16"/>
                <w:lang w:eastAsia="es-MX"/>
              </w:rPr>
              <w:t>INSTITUTO MUNICIPAL DE ATENCIÓN A LA JUVENTUD</w:t>
            </w:r>
          </w:p>
          <w:p w:rsidR="009300B4" w:rsidRPr="009300B4" w:rsidRDefault="00D55AD5" w:rsidP="009300B4">
            <w:pPr>
              <w:spacing w:line="360" w:lineRule="auto"/>
              <w:jc w:val="center"/>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t>INSTITUTO PARA LA IGUALDAD SUSTANTIVA ENTRE  MUJERES Y HOMBRES</w:t>
            </w:r>
          </w:p>
          <w:p w:rsidR="009300B4" w:rsidRPr="009300B4" w:rsidRDefault="00D55AD5" w:rsidP="009300B4">
            <w:pPr>
              <w:spacing w:line="360" w:lineRule="auto"/>
              <w:jc w:val="center"/>
              <w:rPr>
                <w:rFonts w:ascii="Times New Roman" w:eastAsia="Times New Roman" w:hAnsi="Times New Roman" w:cs="Times New Roman"/>
                <w:sz w:val="16"/>
                <w:szCs w:val="16"/>
                <w:lang w:eastAsia="es-MX"/>
              </w:rPr>
            </w:pPr>
            <w:r w:rsidRPr="00D55AD5">
              <w:rPr>
                <w:rFonts w:ascii="Times New Roman" w:eastAsia="Times New Roman" w:hAnsi="Times New Roman" w:cs="Times New Roman"/>
                <w:sz w:val="16"/>
                <w:szCs w:val="16"/>
                <w:lang w:eastAsia="es-MX"/>
              </w:rPr>
              <w:t>SECRETARÍA GENERAL</w:t>
            </w:r>
          </w:p>
          <w:p w:rsidR="009300B4" w:rsidRPr="009300B4" w:rsidRDefault="00D55AD5" w:rsidP="009300B4">
            <w:pPr>
              <w:spacing w:line="360" w:lineRule="auto"/>
              <w:jc w:val="center"/>
              <w:rPr>
                <w:rFonts w:ascii="Times New Roman" w:eastAsia="Times New Roman" w:hAnsi="Times New Roman" w:cs="Times New Roman"/>
                <w:sz w:val="16"/>
                <w:szCs w:val="16"/>
                <w:lang w:eastAsia="es-MX"/>
              </w:rPr>
            </w:pPr>
            <w:r w:rsidRPr="00D55AD5">
              <w:rPr>
                <w:rFonts w:ascii="Times New Roman" w:eastAsia="Times New Roman" w:hAnsi="Times New Roman" w:cs="Times New Roman"/>
                <w:sz w:val="16"/>
                <w:szCs w:val="16"/>
                <w:lang w:eastAsia="es-MX"/>
              </w:rPr>
              <w:t>COORDINACIÓN DE DELEGACIONES.</w:t>
            </w:r>
          </w:p>
          <w:p w:rsidR="009300B4" w:rsidRPr="009300B4" w:rsidRDefault="00D55AD5" w:rsidP="009300B4">
            <w:pPr>
              <w:spacing w:line="360" w:lineRule="auto"/>
              <w:jc w:val="center"/>
              <w:rPr>
                <w:rFonts w:ascii="Times New Roman" w:eastAsia="Times New Roman" w:hAnsi="Times New Roman" w:cs="Times New Roman"/>
                <w:sz w:val="16"/>
                <w:szCs w:val="16"/>
                <w:lang w:eastAsia="es-MX"/>
              </w:rPr>
            </w:pPr>
            <w:r w:rsidRPr="00D55AD5">
              <w:rPr>
                <w:rFonts w:ascii="Times New Roman" w:eastAsia="Times New Roman" w:hAnsi="Times New Roman" w:cs="Times New Roman"/>
                <w:sz w:val="16"/>
                <w:szCs w:val="16"/>
                <w:lang w:eastAsia="es-MX"/>
              </w:rPr>
              <w:t>DIF</w:t>
            </w:r>
          </w:p>
          <w:p w:rsidR="009300B4" w:rsidRPr="009300B4" w:rsidRDefault="00D55AD5" w:rsidP="009300B4">
            <w:pPr>
              <w:jc w:val="center"/>
              <w:rPr>
                <w:rFonts w:ascii="Times New Roman" w:eastAsia="Times New Roman" w:hAnsi="Times New Roman" w:cs="Times New Roman"/>
                <w:sz w:val="16"/>
                <w:szCs w:val="16"/>
                <w:lang w:eastAsia="es-MX"/>
              </w:rPr>
            </w:pPr>
            <w:r w:rsidRPr="00D55AD5">
              <w:rPr>
                <w:rFonts w:ascii="Times New Roman" w:eastAsia="Times New Roman" w:hAnsi="Times New Roman" w:cs="Times New Roman"/>
                <w:sz w:val="16"/>
                <w:szCs w:val="16"/>
                <w:lang w:eastAsia="es-MX"/>
              </w:rPr>
              <w:t>DIRECCIÓN DE EDUCACIÓN</w:t>
            </w:r>
          </w:p>
          <w:p w:rsidR="009300B4" w:rsidRPr="009300B4" w:rsidRDefault="00D55AD5" w:rsidP="009300B4">
            <w:pPr>
              <w:jc w:val="center"/>
              <w:rPr>
                <w:rFonts w:ascii="Arial" w:hAnsi="Arial" w:cs="Arial"/>
                <w:sz w:val="24"/>
                <w:szCs w:val="24"/>
              </w:rPr>
            </w:pPr>
            <w:r w:rsidRPr="00D55AD5">
              <w:rPr>
                <w:rFonts w:ascii="Times New Roman" w:eastAsia="Times New Roman" w:hAnsi="Times New Roman" w:cs="Times New Roman"/>
                <w:sz w:val="16"/>
                <w:szCs w:val="16"/>
                <w:lang w:eastAsia="es-MX"/>
              </w:rPr>
              <w:t>DIRECCIÓN DE SALUD</w:t>
            </w:r>
          </w:p>
        </w:tc>
        <w:tc>
          <w:tcPr>
            <w:tcW w:w="1872" w:type="dxa"/>
          </w:tcPr>
          <w:p w:rsidR="009300B4" w:rsidRPr="009300B4" w:rsidRDefault="00D55AD5" w:rsidP="009300B4">
            <w:pPr>
              <w:rPr>
                <w:rFonts w:ascii="Times New Roman" w:eastAsia="Times New Roman" w:hAnsi="Times New Roman" w:cs="Times New Roman"/>
                <w:sz w:val="18"/>
                <w:szCs w:val="18"/>
                <w:lang w:eastAsia="es-MX"/>
              </w:rPr>
            </w:pPr>
            <w:r w:rsidRPr="009300B4">
              <w:rPr>
                <w:rFonts w:ascii="Times New Roman" w:eastAsia="Times New Roman" w:hAnsi="Times New Roman" w:cs="Times New Roman"/>
                <w:sz w:val="18"/>
                <w:szCs w:val="18"/>
                <w:lang w:eastAsia="es-MX"/>
              </w:rPr>
              <w:t>INFORMES</w:t>
            </w:r>
          </w:p>
          <w:p w:rsidR="009300B4" w:rsidRPr="009300B4" w:rsidRDefault="009300B4" w:rsidP="009300B4">
            <w:pPr>
              <w:rPr>
                <w:rFonts w:ascii="Times New Roman" w:eastAsia="Times New Roman" w:hAnsi="Times New Roman" w:cs="Times New Roman"/>
                <w:sz w:val="18"/>
                <w:szCs w:val="18"/>
                <w:lang w:eastAsia="es-MX"/>
              </w:rPr>
            </w:pPr>
          </w:p>
          <w:p w:rsidR="009300B4" w:rsidRPr="009300B4" w:rsidRDefault="00D55AD5" w:rsidP="009300B4">
            <w:pPr>
              <w:rPr>
                <w:rFonts w:ascii="Times New Roman" w:eastAsia="Times New Roman" w:hAnsi="Times New Roman" w:cs="Times New Roman"/>
                <w:sz w:val="18"/>
                <w:szCs w:val="18"/>
                <w:lang w:eastAsia="es-MX"/>
              </w:rPr>
            </w:pPr>
            <w:r w:rsidRPr="009300B4">
              <w:rPr>
                <w:rFonts w:ascii="Times New Roman" w:eastAsia="Times New Roman" w:hAnsi="Times New Roman" w:cs="Times New Roman"/>
                <w:sz w:val="18"/>
                <w:szCs w:val="18"/>
                <w:lang w:eastAsia="es-MX"/>
              </w:rPr>
              <w:t>EVALUACIONES TRIMESTRALES</w:t>
            </w:r>
          </w:p>
          <w:p w:rsidR="009300B4" w:rsidRPr="009300B4" w:rsidRDefault="009300B4" w:rsidP="009300B4">
            <w:pPr>
              <w:rPr>
                <w:rFonts w:ascii="Times New Roman" w:eastAsia="Times New Roman" w:hAnsi="Times New Roman" w:cs="Times New Roman"/>
                <w:sz w:val="18"/>
                <w:szCs w:val="18"/>
                <w:lang w:eastAsia="es-MX"/>
              </w:rPr>
            </w:pPr>
          </w:p>
          <w:p w:rsidR="009300B4" w:rsidRPr="009300B4" w:rsidRDefault="00D55AD5" w:rsidP="009300B4">
            <w:pPr>
              <w:rPr>
                <w:rFonts w:ascii="Times New Roman" w:eastAsia="Times New Roman" w:hAnsi="Times New Roman" w:cs="Times New Roman"/>
                <w:sz w:val="18"/>
                <w:szCs w:val="18"/>
                <w:lang w:eastAsia="es-MX"/>
              </w:rPr>
            </w:pPr>
            <w:r w:rsidRPr="009300B4">
              <w:rPr>
                <w:rFonts w:ascii="Times New Roman" w:eastAsia="Times New Roman" w:hAnsi="Times New Roman" w:cs="Times New Roman"/>
                <w:sz w:val="18"/>
                <w:szCs w:val="18"/>
                <w:lang w:eastAsia="es-MX"/>
              </w:rPr>
              <w:t>CONTROL Y SEGUIMIENTO (CONTRALORIA)</w:t>
            </w:r>
          </w:p>
          <w:p w:rsidR="009300B4" w:rsidRPr="009300B4" w:rsidRDefault="009300B4" w:rsidP="009300B4">
            <w:pPr>
              <w:rPr>
                <w:rFonts w:ascii="Times New Roman" w:eastAsia="Times New Roman" w:hAnsi="Times New Roman" w:cs="Times New Roman"/>
                <w:sz w:val="18"/>
                <w:szCs w:val="18"/>
                <w:lang w:eastAsia="es-MX"/>
              </w:rPr>
            </w:pPr>
          </w:p>
          <w:p w:rsidR="009300B4" w:rsidRPr="009300B4" w:rsidRDefault="00D55AD5" w:rsidP="009300B4">
            <w:pPr>
              <w:rPr>
                <w:rFonts w:ascii="Times New Roman" w:eastAsia="Times New Roman" w:hAnsi="Times New Roman" w:cs="Times New Roman"/>
                <w:sz w:val="18"/>
                <w:szCs w:val="18"/>
                <w:lang w:eastAsia="es-MX"/>
              </w:rPr>
            </w:pPr>
            <w:r w:rsidRPr="009300B4">
              <w:rPr>
                <w:rFonts w:ascii="Times New Roman" w:eastAsia="Times New Roman" w:hAnsi="Times New Roman" w:cs="Times New Roman"/>
                <w:sz w:val="18"/>
                <w:szCs w:val="18"/>
                <w:lang w:eastAsia="es-MX"/>
              </w:rPr>
              <w:t>INFORMES MENSUALES QUE ALIMENTAN LA PLATAFORMA DE TRANSPARENCIA</w:t>
            </w:r>
          </w:p>
          <w:p w:rsidR="009300B4" w:rsidRPr="009300B4" w:rsidRDefault="009300B4" w:rsidP="009300B4">
            <w:pPr>
              <w:spacing w:line="360" w:lineRule="auto"/>
              <w:jc w:val="center"/>
              <w:rPr>
                <w:rFonts w:ascii="Times New Roman" w:eastAsia="Times New Roman" w:hAnsi="Times New Roman" w:cs="Times New Roman"/>
                <w:sz w:val="20"/>
                <w:szCs w:val="20"/>
                <w:lang w:eastAsia="es-MX"/>
              </w:rPr>
            </w:pPr>
          </w:p>
        </w:tc>
        <w:tc>
          <w:tcPr>
            <w:tcW w:w="1672" w:type="dxa"/>
          </w:tcPr>
          <w:p w:rsidR="009300B4" w:rsidRPr="009300B4" w:rsidRDefault="00D55AD5" w:rsidP="009300B4">
            <w:pPr>
              <w:autoSpaceDE w:val="0"/>
              <w:autoSpaceDN w:val="0"/>
              <w:adjustRightInd w:val="0"/>
              <w:jc w:val="both"/>
              <w:rPr>
                <w:rFonts w:ascii="Arial" w:hAnsi="Arial" w:cs="Arial"/>
                <w:sz w:val="18"/>
                <w:szCs w:val="18"/>
              </w:rPr>
            </w:pPr>
            <w:r>
              <w:rPr>
                <w:rFonts w:ascii="Arial" w:hAnsi="Arial" w:cs="Arial"/>
                <w:sz w:val="18"/>
                <w:szCs w:val="18"/>
              </w:rPr>
              <w:t>N</w:t>
            </w:r>
            <w:r w:rsidRPr="009300B4">
              <w:rPr>
                <w:rFonts w:ascii="Arial" w:hAnsi="Arial" w:cs="Arial"/>
                <w:sz w:val="18"/>
                <w:szCs w:val="18"/>
              </w:rPr>
              <w:t>o. de actividades (sedes y productos) propuestas/no. de actividades, (sedes y productos) realizadas x 100</w:t>
            </w:r>
          </w:p>
          <w:p w:rsidR="009300B4" w:rsidRPr="009300B4" w:rsidRDefault="009300B4" w:rsidP="009300B4">
            <w:pPr>
              <w:spacing w:line="360" w:lineRule="auto"/>
              <w:jc w:val="center"/>
              <w:rPr>
                <w:rFonts w:ascii="Times New Roman" w:eastAsia="Times New Roman" w:hAnsi="Times New Roman" w:cs="Times New Roman"/>
                <w:sz w:val="20"/>
                <w:szCs w:val="20"/>
                <w:lang w:eastAsia="es-MX"/>
              </w:rPr>
            </w:pPr>
          </w:p>
        </w:tc>
      </w:tr>
    </w:tbl>
    <w:p w:rsidR="009300B4" w:rsidRDefault="009300B4" w:rsidP="00C54D22">
      <w:pPr>
        <w:spacing w:after="0" w:line="216" w:lineRule="auto"/>
        <w:contextualSpacing/>
        <w:jc w:val="both"/>
        <w:rPr>
          <w:rFonts w:ascii="Arial" w:eastAsia="Times New Roman" w:hAnsi="Arial" w:cs="Arial"/>
          <w:sz w:val="24"/>
          <w:szCs w:val="24"/>
          <w:lang w:eastAsia="es-MX"/>
        </w:rPr>
      </w:pPr>
    </w:p>
    <w:p w:rsidR="00B95DC0" w:rsidRPr="00B95DC0" w:rsidRDefault="00B95DC0" w:rsidP="00C54D22">
      <w:pPr>
        <w:spacing w:after="0" w:line="216"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w:t>
      </w:r>
    </w:p>
    <w:p w:rsidR="00C54D22" w:rsidRDefault="009300B4" w:rsidP="00C853A2">
      <w:pPr>
        <w:spacing w:after="0" w:line="216" w:lineRule="auto"/>
        <w:ind w:firstLine="708"/>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Por ultimo señalo que todos los programas serán sometidos a esta matriz, </w:t>
      </w:r>
      <w:r w:rsidR="00E22924">
        <w:rPr>
          <w:rFonts w:ascii="Arial" w:eastAsia="Times New Roman" w:hAnsi="Arial" w:cs="Arial"/>
          <w:sz w:val="24"/>
          <w:szCs w:val="24"/>
          <w:lang w:eastAsia="es-MX"/>
        </w:rPr>
        <w:t>la cual nos ayudara a medir los avances y resultados de estos.</w:t>
      </w:r>
    </w:p>
    <w:p w:rsidR="00E22924" w:rsidRPr="009300B4" w:rsidRDefault="00E22924" w:rsidP="00C54D22">
      <w:pPr>
        <w:spacing w:after="0" w:line="216" w:lineRule="auto"/>
        <w:contextualSpacing/>
        <w:jc w:val="both"/>
        <w:rPr>
          <w:rFonts w:ascii="Arial" w:eastAsia="Times New Roman" w:hAnsi="Arial" w:cs="Arial"/>
          <w:sz w:val="24"/>
          <w:szCs w:val="24"/>
          <w:lang w:eastAsia="es-MX"/>
        </w:rPr>
      </w:pPr>
    </w:p>
    <w:p w:rsidR="00E22924" w:rsidRDefault="00C54D22" w:rsidP="00C853A2">
      <w:pPr>
        <w:spacing w:after="0" w:line="216" w:lineRule="auto"/>
        <w:ind w:firstLine="708"/>
        <w:contextualSpacing/>
        <w:jc w:val="both"/>
        <w:rPr>
          <w:rFonts w:ascii="Arial" w:hAnsi="Arial" w:cs="Arial"/>
          <w:sz w:val="24"/>
          <w:szCs w:val="24"/>
        </w:rPr>
      </w:pPr>
      <w:r>
        <w:rPr>
          <w:rFonts w:ascii="Arial" w:hAnsi="Arial" w:cs="Arial"/>
          <w:sz w:val="24"/>
          <w:szCs w:val="24"/>
        </w:rPr>
        <w:t xml:space="preserve">La coordinadora pidió a los asistentes </w:t>
      </w:r>
      <w:r w:rsidR="00E22924">
        <w:rPr>
          <w:rFonts w:ascii="Arial" w:hAnsi="Arial" w:cs="Arial"/>
          <w:sz w:val="24"/>
          <w:szCs w:val="24"/>
        </w:rPr>
        <w:t>que analizaran y discutieran el Programa por si hubiera observaciones o quisieran incluir alguna actividad que no estuviera plasmada.</w:t>
      </w:r>
    </w:p>
    <w:p w:rsidR="00E31C21" w:rsidRDefault="00E31C21" w:rsidP="00C54D22">
      <w:pPr>
        <w:spacing w:after="0" w:line="216" w:lineRule="auto"/>
        <w:contextualSpacing/>
        <w:jc w:val="both"/>
        <w:rPr>
          <w:rFonts w:ascii="Arial" w:hAnsi="Arial" w:cs="Arial"/>
          <w:sz w:val="24"/>
          <w:szCs w:val="24"/>
        </w:rPr>
      </w:pPr>
    </w:p>
    <w:p w:rsidR="00E31C21" w:rsidRDefault="00E31C21" w:rsidP="00C853A2">
      <w:pPr>
        <w:spacing w:after="0" w:line="216" w:lineRule="auto"/>
        <w:ind w:firstLine="708"/>
        <w:contextualSpacing/>
        <w:jc w:val="both"/>
        <w:rPr>
          <w:rFonts w:ascii="Arial" w:hAnsi="Arial" w:cs="Arial"/>
          <w:sz w:val="24"/>
          <w:szCs w:val="24"/>
        </w:rPr>
      </w:pPr>
      <w:r>
        <w:rPr>
          <w:rFonts w:ascii="Arial" w:hAnsi="Arial" w:cs="Arial"/>
          <w:sz w:val="24"/>
          <w:szCs w:val="24"/>
        </w:rPr>
        <w:t xml:space="preserve">Los asistentes externaron algunos problemas que aquejan al municipio y pidieron que se les explicara en que programas estaban integrados estos problemas, para lo cual la Coordinadora y la Regidora de </w:t>
      </w:r>
      <w:r w:rsidR="00F930B6">
        <w:rPr>
          <w:rFonts w:ascii="Arial" w:hAnsi="Arial" w:cs="Arial"/>
          <w:sz w:val="24"/>
          <w:szCs w:val="24"/>
        </w:rPr>
        <w:t>Planeación</w:t>
      </w:r>
      <w:r>
        <w:rPr>
          <w:rFonts w:ascii="Arial" w:hAnsi="Arial" w:cs="Arial"/>
          <w:sz w:val="24"/>
          <w:szCs w:val="24"/>
        </w:rPr>
        <w:t>, explicaron cada una de sus interrogantes</w:t>
      </w:r>
      <w:r w:rsidR="00C25670">
        <w:rPr>
          <w:rFonts w:ascii="Arial" w:hAnsi="Arial" w:cs="Arial"/>
          <w:sz w:val="24"/>
          <w:szCs w:val="24"/>
        </w:rPr>
        <w:t>.</w:t>
      </w:r>
    </w:p>
    <w:p w:rsidR="00E22924" w:rsidRDefault="00E22924" w:rsidP="00C54D22">
      <w:pPr>
        <w:spacing w:after="0" w:line="216" w:lineRule="auto"/>
        <w:contextualSpacing/>
        <w:jc w:val="both"/>
        <w:rPr>
          <w:rFonts w:ascii="Arial" w:hAnsi="Arial" w:cs="Arial"/>
          <w:sz w:val="24"/>
          <w:szCs w:val="24"/>
        </w:rPr>
      </w:pPr>
    </w:p>
    <w:p w:rsidR="00F930B6" w:rsidRPr="00AD54FF" w:rsidRDefault="00F930B6" w:rsidP="00C853A2">
      <w:pPr>
        <w:ind w:firstLine="708"/>
        <w:jc w:val="both"/>
        <w:rPr>
          <w:rFonts w:ascii="Arial" w:hAnsi="Arial" w:cs="Arial"/>
          <w:sz w:val="24"/>
          <w:szCs w:val="24"/>
        </w:rPr>
      </w:pPr>
      <w:r w:rsidRPr="00844003">
        <w:rPr>
          <w:rFonts w:ascii="Arial" w:hAnsi="Arial" w:cs="Arial"/>
          <w:sz w:val="24"/>
          <w:szCs w:val="24"/>
        </w:rPr>
        <w:t>No habiendo propuestas de modificación, el Presidente</w:t>
      </w:r>
      <w:r>
        <w:rPr>
          <w:rFonts w:ascii="Arial" w:hAnsi="Arial" w:cs="Arial"/>
          <w:sz w:val="24"/>
          <w:szCs w:val="24"/>
        </w:rPr>
        <w:t xml:space="preserve"> del Copplademun</w:t>
      </w:r>
      <w:r w:rsidRPr="00844003">
        <w:rPr>
          <w:rFonts w:ascii="Arial" w:hAnsi="Arial" w:cs="Arial"/>
          <w:sz w:val="24"/>
          <w:szCs w:val="24"/>
        </w:rPr>
        <w:t xml:space="preserve"> pidió a los asistentes que manifestaran su votación, levantando la mano para la aprobación del</w:t>
      </w:r>
      <w:r>
        <w:rPr>
          <w:rFonts w:ascii="Arial" w:hAnsi="Arial" w:cs="Arial"/>
          <w:sz w:val="24"/>
          <w:szCs w:val="24"/>
        </w:rPr>
        <w:t xml:space="preserve"> Programa de Gobierno 2018-2021</w:t>
      </w:r>
      <w:r>
        <w:rPr>
          <w:rFonts w:ascii="Arial" w:hAnsi="Arial" w:cs="Arial"/>
          <w:sz w:val="24"/>
          <w:szCs w:val="24"/>
        </w:rPr>
        <w:t>,</w:t>
      </w:r>
      <w:r>
        <w:rPr>
          <w:rFonts w:ascii="Arial" w:hAnsi="Arial" w:cs="Arial"/>
          <w:sz w:val="24"/>
          <w:szCs w:val="24"/>
        </w:rPr>
        <w:t xml:space="preserve"> del Plan Municipal de Desarrollo y Gobernanza para Jocotepec,</w:t>
      </w:r>
      <w:r>
        <w:rPr>
          <w:rFonts w:ascii="Arial" w:hAnsi="Arial" w:cs="Arial"/>
          <w:sz w:val="24"/>
          <w:szCs w:val="24"/>
        </w:rPr>
        <w:t xml:space="preserve"> el cual fue aprobado</w:t>
      </w:r>
      <w:r w:rsidRPr="00844003">
        <w:rPr>
          <w:rFonts w:ascii="Arial" w:hAnsi="Arial" w:cs="Arial"/>
          <w:sz w:val="24"/>
          <w:szCs w:val="24"/>
        </w:rPr>
        <w:t xml:space="preserve"> por unanimidad de votos.</w:t>
      </w:r>
    </w:p>
    <w:p w:rsidR="00C54D22" w:rsidRDefault="00C54D22" w:rsidP="00C54D22">
      <w:pPr>
        <w:spacing w:after="0" w:line="216" w:lineRule="auto"/>
        <w:contextualSpacing/>
        <w:jc w:val="both"/>
        <w:rPr>
          <w:rFonts w:ascii="Arial" w:eastAsia="Times New Roman" w:hAnsi="Arial" w:cs="Arial"/>
          <w:color w:val="E48312"/>
          <w:sz w:val="20"/>
          <w:szCs w:val="20"/>
          <w:lang w:eastAsia="es-MX"/>
        </w:rPr>
      </w:pPr>
    </w:p>
    <w:p w:rsidR="00823B21" w:rsidRPr="00823B21" w:rsidRDefault="00823B21" w:rsidP="00823B21">
      <w:pPr>
        <w:spacing w:after="0" w:line="216" w:lineRule="auto"/>
        <w:contextualSpacing/>
        <w:jc w:val="both"/>
        <w:rPr>
          <w:rFonts w:ascii="Arial" w:eastAsia="Times New Roman" w:hAnsi="Arial" w:cs="Arial"/>
          <w:color w:val="E48312"/>
          <w:sz w:val="20"/>
          <w:szCs w:val="20"/>
          <w:lang w:eastAsia="es-MX"/>
        </w:rPr>
      </w:pPr>
    </w:p>
    <w:p w:rsidR="006F01CA" w:rsidRDefault="006F01CA" w:rsidP="006F01CA">
      <w:pPr>
        <w:spacing w:after="0"/>
        <w:jc w:val="center"/>
        <w:rPr>
          <w:rFonts w:ascii="Arial" w:hAnsi="Arial" w:cs="Arial"/>
          <w:b/>
          <w:sz w:val="24"/>
          <w:szCs w:val="24"/>
        </w:rPr>
      </w:pPr>
      <w:r>
        <w:rPr>
          <w:rFonts w:ascii="Arial" w:hAnsi="Arial" w:cs="Arial"/>
          <w:b/>
          <w:sz w:val="24"/>
          <w:szCs w:val="24"/>
        </w:rPr>
        <w:t>QUINTO PUNTO</w:t>
      </w:r>
    </w:p>
    <w:p w:rsidR="006F01CA" w:rsidRDefault="006F01CA" w:rsidP="006F01CA">
      <w:pPr>
        <w:jc w:val="center"/>
        <w:rPr>
          <w:rFonts w:ascii="Arial" w:hAnsi="Arial" w:cs="Arial"/>
          <w:b/>
          <w:sz w:val="24"/>
          <w:szCs w:val="24"/>
        </w:rPr>
      </w:pPr>
      <w:r>
        <w:rPr>
          <w:rFonts w:ascii="Arial" w:hAnsi="Arial" w:cs="Arial"/>
          <w:b/>
          <w:sz w:val="24"/>
          <w:szCs w:val="24"/>
        </w:rPr>
        <w:t>Asuntos generales</w:t>
      </w:r>
    </w:p>
    <w:p w:rsidR="008854D1" w:rsidRDefault="008854D1" w:rsidP="004B503A">
      <w:pPr>
        <w:ind w:firstLine="708"/>
        <w:jc w:val="both"/>
        <w:rPr>
          <w:rFonts w:ascii="Arial" w:hAnsi="Arial" w:cs="Arial"/>
          <w:sz w:val="24"/>
          <w:szCs w:val="24"/>
        </w:rPr>
      </w:pPr>
      <w:r w:rsidRPr="008854D1">
        <w:rPr>
          <w:rFonts w:ascii="Arial" w:hAnsi="Arial" w:cs="Arial"/>
          <w:sz w:val="24"/>
          <w:szCs w:val="24"/>
        </w:rPr>
        <w:t>El presidente del COPPLADEMUN solicita el uso de la palabra</w:t>
      </w:r>
      <w:r>
        <w:rPr>
          <w:rFonts w:ascii="Arial" w:hAnsi="Arial" w:cs="Arial"/>
          <w:sz w:val="24"/>
          <w:szCs w:val="24"/>
        </w:rPr>
        <w:t xml:space="preserve"> para remarcar que ya existe un programa para hacer conciencia del uso del agua, </w:t>
      </w:r>
      <w:r w:rsidR="00F930B6">
        <w:rPr>
          <w:rFonts w:ascii="Arial" w:hAnsi="Arial" w:cs="Arial"/>
          <w:sz w:val="24"/>
          <w:szCs w:val="24"/>
        </w:rPr>
        <w:t>el cual ayudara a resolver</w:t>
      </w:r>
      <w:r>
        <w:rPr>
          <w:rFonts w:ascii="Arial" w:hAnsi="Arial" w:cs="Arial"/>
          <w:sz w:val="24"/>
          <w:szCs w:val="24"/>
        </w:rPr>
        <w:t xml:space="preserve"> los pro</w:t>
      </w:r>
      <w:r w:rsidR="00F930B6">
        <w:rPr>
          <w:rFonts w:ascii="Arial" w:hAnsi="Arial" w:cs="Arial"/>
          <w:sz w:val="24"/>
          <w:szCs w:val="24"/>
        </w:rPr>
        <w:t>blemas actuales,</w:t>
      </w:r>
      <w:r>
        <w:rPr>
          <w:rFonts w:ascii="Arial" w:hAnsi="Arial" w:cs="Arial"/>
          <w:sz w:val="24"/>
          <w:szCs w:val="24"/>
        </w:rPr>
        <w:t xml:space="preserve"> de </w:t>
      </w:r>
      <w:r w:rsidR="00F930B6">
        <w:rPr>
          <w:rFonts w:ascii="Arial" w:hAnsi="Arial" w:cs="Arial"/>
          <w:sz w:val="24"/>
          <w:szCs w:val="24"/>
        </w:rPr>
        <w:t xml:space="preserve">una </w:t>
      </w:r>
      <w:r>
        <w:rPr>
          <w:rFonts w:ascii="Arial" w:hAnsi="Arial" w:cs="Arial"/>
          <w:sz w:val="24"/>
          <w:szCs w:val="24"/>
        </w:rPr>
        <w:t>manera consiente, implementando mecanismos para el pago de la misma, proponiéndose que en el presente año tienen que ser resue</w:t>
      </w:r>
      <w:r w:rsidR="00F930B6">
        <w:rPr>
          <w:rFonts w:ascii="Arial" w:hAnsi="Arial" w:cs="Arial"/>
          <w:sz w:val="24"/>
          <w:szCs w:val="24"/>
        </w:rPr>
        <w:t xml:space="preserve">ltos los servicios básicos del </w:t>
      </w:r>
      <w:r>
        <w:rPr>
          <w:rFonts w:ascii="Arial" w:hAnsi="Arial" w:cs="Arial"/>
          <w:sz w:val="24"/>
          <w:szCs w:val="24"/>
        </w:rPr>
        <w:t xml:space="preserve">municipio, </w:t>
      </w:r>
      <w:r w:rsidR="00F930B6">
        <w:rPr>
          <w:rFonts w:ascii="Arial" w:hAnsi="Arial" w:cs="Arial"/>
          <w:sz w:val="24"/>
          <w:szCs w:val="24"/>
        </w:rPr>
        <w:t xml:space="preserve">como la </w:t>
      </w:r>
      <w:r w:rsidR="004B503A">
        <w:rPr>
          <w:rFonts w:ascii="Arial" w:hAnsi="Arial" w:cs="Arial"/>
          <w:sz w:val="24"/>
          <w:szCs w:val="24"/>
        </w:rPr>
        <w:t>recolección de basura, tenemos que</w:t>
      </w:r>
      <w:r>
        <w:rPr>
          <w:rFonts w:ascii="Arial" w:hAnsi="Arial" w:cs="Arial"/>
          <w:sz w:val="24"/>
          <w:szCs w:val="24"/>
        </w:rPr>
        <w:t xml:space="preserve"> generar concientización con la gente</w:t>
      </w:r>
      <w:r w:rsidR="004B503A">
        <w:rPr>
          <w:rFonts w:ascii="Arial" w:hAnsi="Arial" w:cs="Arial"/>
          <w:sz w:val="24"/>
          <w:szCs w:val="24"/>
        </w:rPr>
        <w:t xml:space="preserve"> sobre este tema</w:t>
      </w:r>
      <w:r>
        <w:rPr>
          <w:rFonts w:ascii="Arial" w:hAnsi="Arial" w:cs="Arial"/>
          <w:sz w:val="24"/>
          <w:szCs w:val="24"/>
        </w:rPr>
        <w:t xml:space="preserve">; </w:t>
      </w:r>
      <w:r w:rsidR="004B503A">
        <w:rPr>
          <w:rFonts w:ascii="Arial" w:hAnsi="Arial" w:cs="Arial"/>
          <w:sz w:val="24"/>
          <w:szCs w:val="24"/>
        </w:rPr>
        <w:t xml:space="preserve">con respecto a </w:t>
      </w:r>
      <w:r>
        <w:rPr>
          <w:rFonts w:ascii="Arial" w:hAnsi="Arial" w:cs="Arial"/>
          <w:sz w:val="24"/>
          <w:szCs w:val="24"/>
        </w:rPr>
        <w:t>seguridad pública</w:t>
      </w:r>
      <w:r w:rsidR="004B503A">
        <w:rPr>
          <w:rFonts w:ascii="Arial" w:hAnsi="Arial" w:cs="Arial"/>
          <w:sz w:val="24"/>
          <w:szCs w:val="24"/>
        </w:rPr>
        <w:t xml:space="preserve"> y la prevención de</w:t>
      </w:r>
      <w:r>
        <w:rPr>
          <w:rFonts w:ascii="Arial" w:hAnsi="Arial" w:cs="Arial"/>
          <w:sz w:val="24"/>
          <w:szCs w:val="24"/>
        </w:rPr>
        <w:t xml:space="preserve"> adicciones</w:t>
      </w:r>
      <w:r w:rsidR="004B503A">
        <w:rPr>
          <w:rFonts w:ascii="Arial" w:hAnsi="Arial" w:cs="Arial"/>
          <w:sz w:val="24"/>
          <w:szCs w:val="24"/>
        </w:rPr>
        <w:t>,</w:t>
      </w:r>
      <w:r>
        <w:rPr>
          <w:rFonts w:ascii="Arial" w:hAnsi="Arial" w:cs="Arial"/>
          <w:sz w:val="24"/>
          <w:szCs w:val="24"/>
        </w:rPr>
        <w:t xml:space="preserve"> y</w:t>
      </w:r>
      <w:r w:rsidR="004B503A">
        <w:rPr>
          <w:rFonts w:ascii="Arial" w:hAnsi="Arial" w:cs="Arial"/>
          <w:sz w:val="24"/>
          <w:szCs w:val="24"/>
        </w:rPr>
        <w:t xml:space="preserve">a se está trabajando y </w:t>
      </w:r>
      <w:r>
        <w:rPr>
          <w:rFonts w:ascii="Arial" w:hAnsi="Arial" w:cs="Arial"/>
          <w:sz w:val="24"/>
          <w:szCs w:val="24"/>
        </w:rPr>
        <w:t xml:space="preserve"> buscando herramientas para darle a la gente paz y por último el alumbrado público no endeudando al municipio y teniendo lámparas de excelente calidad. </w:t>
      </w:r>
    </w:p>
    <w:p w:rsidR="000F61A9" w:rsidRDefault="008854D1" w:rsidP="000F61A9">
      <w:pPr>
        <w:ind w:firstLine="708"/>
        <w:jc w:val="both"/>
        <w:rPr>
          <w:rFonts w:ascii="Arial" w:hAnsi="Arial" w:cs="Arial"/>
          <w:sz w:val="24"/>
          <w:szCs w:val="24"/>
        </w:rPr>
      </w:pPr>
      <w:r>
        <w:rPr>
          <w:rFonts w:ascii="Arial" w:hAnsi="Arial" w:cs="Arial"/>
          <w:sz w:val="24"/>
          <w:szCs w:val="24"/>
        </w:rPr>
        <w:lastRenderedPageBreak/>
        <w:t>Asi mismo se está trabajando para la obte</w:t>
      </w:r>
      <w:r w:rsidR="000F61A9">
        <w:rPr>
          <w:rFonts w:ascii="Arial" w:hAnsi="Arial" w:cs="Arial"/>
          <w:sz w:val="24"/>
          <w:szCs w:val="24"/>
        </w:rPr>
        <w:t xml:space="preserve">nción de un vertedero Municipal y otros proyectos de imagen urbana. </w:t>
      </w:r>
    </w:p>
    <w:p w:rsidR="000F61A9" w:rsidRDefault="000F61A9" w:rsidP="004B503A">
      <w:pPr>
        <w:ind w:firstLine="708"/>
        <w:jc w:val="both"/>
        <w:rPr>
          <w:rFonts w:ascii="Arial" w:hAnsi="Arial" w:cs="Arial"/>
          <w:sz w:val="24"/>
          <w:szCs w:val="24"/>
        </w:rPr>
      </w:pPr>
      <w:r>
        <w:rPr>
          <w:rFonts w:ascii="Arial" w:hAnsi="Arial" w:cs="Arial"/>
          <w:sz w:val="24"/>
          <w:szCs w:val="24"/>
        </w:rPr>
        <w:t xml:space="preserve">También la Lic. María de Lourdes Álvarez Cerna, directora de la preparatoria regional de Jocotepec, intervino externando su preocupación respecto a los puestos de comida que rodean la escuela, ya que utilizan tanques de gas que son de gran peligro para los alumnos, pidiendo una reglamentación o tomar medidas al respecto, así mismo actuar en tema de movilidad ya que la ruta de camiones que pasa por la escuela puede ocasionar accidentes en los estudiantes. </w:t>
      </w:r>
    </w:p>
    <w:p w:rsidR="001A14EC" w:rsidRDefault="007C6415" w:rsidP="004B503A">
      <w:pPr>
        <w:ind w:firstLine="708"/>
        <w:jc w:val="both"/>
        <w:rPr>
          <w:rFonts w:ascii="Arial" w:hAnsi="Arial" w:cs="Arial"/>
          <w:sz w:val="24"/>
          <w:szCs w:val="24"/>
        </w:rPr>
      </w:pPr>
      <w:r>
        <w:rPr>
          <w:rFonts w:ascii="Arial" w:hAnsi="Arial" w:cs="Arial"/>
          <w:sz w:val="24"/>
          <w:szCs w:val="24"/>
        </w:rPr>
        <w:t>Por su parte el C. Leovigildo Delgadillo García representante de la cooperativa de pescadores de San Juan Cósala, so</w:t>
      </w:r>
      <w:r w:rsidR="00E31C21">
        <w:rPr>
          <w:rFonts w:ascii="Arial" w:hAnsi="Arial" w:cs="Arial"/>
          <w:sz w:val="24"/>
          <w:szCs w:val="24"/>
        </w:rPr>
        <w:t>licita que se reglamente</w:t>
      </w:r>
      <w:r>
        <w:rPr>
          <w:rFonts w:ascii="Arial" w:hAnsi="Arial" w:cs="Arial"/>
          <w:sz w:val="24"/>
          <w:szCs w:val="24"/>
        </w:rPr>
        <w:t xml:space="preserve"> la zona restaurantera </w:t>
      </w:r>
      <w:r w:rsidR="00E31C21">
        <w:rPr>
          <w:rFonts w:ascii="Arial" w:hAnsi="Arial" w:cs="Arial"/>
          <w:sz w:val="24"/>
          <w:szCs w:val="24"/>
        </w:rPr>
        <w:t xml:space="preserve">y los Balnearios </w:t>
      </w:r>
      <w:r>
        <w:rPr>
          <w:rFonts w:ascii="Arial" w:hAnsi="Arial" w:cs="Arial"/>
          <w:sz w:val="24"/>
          <w:szCs w:val="24"/>
        </w:rPr>
        <w:t xml:space="preserve">de San Juan Cósala, </w:t>
      </w:r>
      <w:r w:rsidR="001A14EC">
        <w:rPr>
          <w:rFonts w:ascii="Arial" w:hAnsi="Arial" w:cs="Arial"/>
          <w:sz w:val="24"/>
          <w:szCs w:val="24"/>
        </w:rPr>
        <w:t xml:space="preserve">a causa de que </w:t>
      </w:r>
      <w:r w:rsidR="00E31C21">
        <w:rPr>
          <w:rFonts w:ascii="Arial" w:hAnsi="Arial" w:cs="Arial"/>
          <w:sz w:val="24"/>
          <w:szCs w:val="24"/>
        </w:rPr>
        <w:t>estos generan</w:t>
      </w:r>
      <w:r w:rsidR="001A14EC">
        <w:rPr>
          <w:rFonts w:ascii="Arial" w:hAnsi="Arial" w:cs="Arial"/>
          <w:sz w:val="24"/>
          <w:szCs w:val="24"/>
        </w:rPr>
        <w:t xml:space="preserve"> gran</w:t>
      </w:r>
      <w:r w:rsidR="00E31C21">
        <w:rPr>
          <w:rFonts w:ascii="Arial" w:hAnsi="Arial" w:cs="Arial"/>
          <w:sz w:val="24"/>
          <w:szCs w:val="24"/>
        </w:rPr>
        <w:t>des</w:t>
      </w:r>
      <w:r w:rsidR="001A14EC">
        <w:rPr>
          <w:rFonts w:ascii="Arial" w:hAnsi="Arial" w:cs="Arial"/>
          <w:sz w:val="24"/>
          <w:szCs w:val="24"/>
        </w:rPr>
        <w:t xml:space="preserve"> cantidad</w:t>
      </w:r>
      <w:r w:rsidR="00E31C21">
        <w:rPr>
          <w:rFonts w:ascii="Arial" w:hAnsi="Arial" w:cs="Arial"/>
          <w:sz w:val="24"/>
          <w:szCs w:val="24"/>
        </w:rPr>
        <w:t>es</w:t>
      </w:r>
      <w:r w:rsidR="001A14EC">
        <w:rPr>
          <w:rFonts w:ascii="Arial" w:hAnsi="Arial" w:cs="Arial"/>
          <w:sz w:val="24"/>
          <w:szCs w:val="24"/>
        </w:rPr>
        <w:t xml:space="preserve"> de aguas negras y basura; poniendo tabuladores de impuestos dependiendo el negocio que se lleve a cabo. </w:t>
      </w:r>
    </w:p>
    <w:p w:rsidR="00C62A79" w:rsidRPr="001A14EC" w:rsidRDefault="00C62A79" w:rsidP="001A14EC">
      <w:pPr>
        <w:jc w:val="both"/>
        <w:rPr>
          <w:rFonts w:ascii="Arial" w:hAnsi="Arial" w:cs="Arial"/>
          <w:sz w:val="24"/>
          <w:szCs w:val="24"/>
        </w:rPr>
      </w:pPr>
      <w:r>
        <w:rPr>
          <w:rFonts w:ascii="Arial" w:hAnsi="Arial" w:cs="Arial"/>
          <w:sz w:val="24"/>
          <w:szCs w:val="24"/>
        </w:rPr>
        <w:tab/>
        <w:t xml:space="preserve">Para cerrar la Directora de Participación Ciudadana se pone a disposición el número telefónico para cualquier queja o sugerencia, atendido de 9:00 a.m. a 9:00 p.m. cualquier asunto que necesite pronta solución. </w:t>
      </w:r>
    </w:p>
    <w:p w:rsidR="006F01CA" w:rsidRDefault="006F01CA" w:rsidP="006F01CA">
      <w:pPr>
        <w:spacing w:after="0"/>
        <w:jc w:val="center"/>
        <w:rPr>
          <w:rFonts w:ascii="Arial" w:hAnsi="Arial" w:cs="Arial"/>
          <w:b/>
          <w:sz w:val="24"/>
          <w:szCs w:val="24"/>
        </w:rPr>
      </w:pPr>
      <w:r>
        <w:rPr>
          <w:rFonts w:ascii="Arial" w:hAnsi="Arial" w:cs="Arial"/>
          <w:b/>
          <w:sz w:val="24"/>
          <w:szCs w:val="24"/>
        </w:rPr>
        <w:t>SEXTO PUNTO</w:t>
      </w:r>
    </w:p>
    <w:p w:rsidR="006F01CA" w:rsidRDefault="006F01CA" w:rsidP="006F01CA">
      <w:pPr>
        <w:spacing w:after="0"/>
        <w:jc w:val="center"/>
        <w:rPr>
          <w:rFonts w:ascii="Arial" w:hAnsi="Arial" w:cs="Arial"/>
          <w:b/>
          <w:sz w:val="24"/>
          <w:szCs w:val="24"/>
        </w:rPr>
      </w:pPr>
      <w:r>
        <w:rPr>
          <w:rFonts w:ascii="Arial" w:hAnsi="Arial" w:cs="Arial"/>
          <w:b/>
          <w:sz w:val="24"/>
          <w:szCs w:val="24"/>
        </w:rPr>
        <w:t>Clausura</w:t>
      </w:r>
    </w:p>
    <w:p w:rsidR="00086665" w:rsidRDefault="00086665" w:rsidP="006F01CA">
      <w:pPr>
        <w:spacing w:after="0"/>
        <w:jc w:val="center"/>
        <w:rPr>
          <w:rFonts w:ascii="Arial" w:hAnsi="Arial" w:cs="Arial"/>
          <w:b/>
          <w:sz w:val="24"/>
          <w:szCs w:val="24"/>
        </w:rPr>
      </w:pPr>
    </w:p>
    <w:p w:rsidR="004B503A" w:rsidRDefault="004B503A" w:rsidP="00495B56">
      <w:pPr>
        <w:spacing w:after="0"/>
        <w:ind w:firstLine="708"/>
        <w:jc w:val="both"/>
        <w:rPr>
          <w:rFonts w:ascii="Arial" w:hAnsi="Arial" w:cs="Arial"/>
          <w:sz w:val="24"/>
          <w:szCs w:val="24"/>
        </w:rPr>
      </w:pPr>
      <w:r>
        <w:rPr>
          <w:rFonts w:ascii="Arial" w:hAnsi="Arial" w:cs="Arial"/>
          <w:sz w:val="24"/>
          <w:szCs w:val="24"/>
        </w:rPr>
        <w:t xml:space="preserve">La Coordinadora municipal pide al Presidente del Consejo, clausure la presente sesión. </w:t>
      </w:r>
    </w:p>
    <w:p w:rsidR="004B503A" w:rsidRDefault="004B503A" w:rsidP="00495B56">
      <w:pPr>
        <w:spacing w:after="0"/>
        <w:ind w:firstLine="708"/>
        <w:jc w:val="both"/>
        <w:rPr>
          <w:rFonts w:ascii="Arial" w:hAnsi="Arial" w:cs="Arial"/>
          <w:sz w:val="24"/>
          <w:szCs w:val="24"/>
        </w:rPr>
      </w:pPr>
      <w:r>
        <w:rPr>
          <w:rFonts w:ascii="Arial" w:hAnsi="Arial" w:cs="Arial"/>
          <w:sz w:val="24"/>
          <w:szCs w:val="24"/>
        </w:rPr>
        <w:t>E</w:t>
      </w:r>
      <w:r>
        <w:rPr>
          <w:rFonts w:ascii="Arial" w:hAnsi="Arial" w:cs="Arial"/>
          <w:sz w:val="24"/>
          <w:szCs w:val="24"/>
        </w:rPr>
        <w:t xml:space="preserve">l Presidente </w:t>
      </w:r>
      <w:r>
        <w:rPr>
          <w:rFonts w:ascii="Arial" w:hAnsi="Arial" w:cs="Arial"/>
          <w:sz w:val="24"/>
          <w:szCs w:val="24"/>
        </w:rPr>
        <w:t>del Consejo: siendo las 2:05</w:t>
      </w:r>
      <w:r>
        <w:rPr>
          <w:rFonts w:ascii="Arial" w:hAnsi="Arial" w:cs="Arial"/>
          <w:sz w:val="24"/>
          <w:szCs w:val="24"/>
        </w:rPr>
        <w:t xml:space="preserve"> pm, se declara clausurado formal</w:t>
      </w:r>
      <w:r>
        <w:rPr>
          <w:rFonts w:ascii="Arial" w:hAnsi="Arial" w:cs="Arial"/>
          <w:sz w:val="24"/>
          <w:szCs w:val="24"/>
        </w:rPr>
        <w:t>mente los trabajos de la Tercera</w:t>
      </w:r>
      <w:r>
        <w:rPr>
          <w:rFonts w:ascii="Arial" w:hAnsi="Arial" w:cs="Arial"/>
          <w:sz w:val="24"/>
          <w:szCs w:val="24"/>
        </w:rPr>
        <w:t xml:space="preserve"> Sesión del COPPLADEMUN en Jocotepec; y estando conformes los que intervienen en ella, la firman en cada una de sus fojas útiles. </w:t>
      </w:r>
    </w:p>
    <w:p w:rsidR="004B503A" w:rsidRPr="004B503A" w:rsidRDefault="004B503A" w:rsidP="004B503A">
      <w:pPr>
        <w:tabs>
          <w:tab w:val="left" w:pos="1134"/>
        </w:tabs>
        <w:spacing w:after="0"/>
        <w:jc w:val="both"/>
        <w:rPr>
          <w:rFonts w:ascii="Arial" w:hAnsi="Arial" w:cs="Arial"/>
          <w:sz w:val="24"/>
          <w:szCs w:val="24"/>
        </w:rPr>
      </w:pPr>
    </w:p>
    <w:p w:rsidR="00C35422" w:rsidRPr="00C35422" w:rsidRDefault="00C35422" w:rsidP="00C94ACE">
      <w:pPr>
        <w:pStyle w:val="Prrafodelista"/>
        <w:tabs>
          <w:tab w:val="left" w:pos="1134"/>
        </w:tabs>
        <w:spacing w:after="0"/>
        <w:jc w:val="both"/>
        <w:rPr>
          <w:rFonts w:ascii="Arial" w:hAnsi="Arial" w:cs="Arial"/>
          <w:b/>
          <w:sz w:val="24"/>
          <w:szCs w:val="24"/>
        </w:rPr>
      </w:pPr>
      <w:r>
        <w:rPr>
          <w:rFonts w:ascii="Arial" w:hAnsi="Arial" w:cs="Arial"/>
          <w:sz w:val="24"/>
          <w:szCs w:val="24"/>
        </w:rPr>
        <w:t xml:space="preserve">                                   </w:t>
      </w:r>
    </w:p>
    <w:p w:rsidR="00C94ACE" w:rsidRDefault="00C94ACE" w:rsidP="00C94ACE">
      <w:pPr>
        <w:jc w:val="center"/>
        <w:rPr>
          <w:rFonts w:ascii="Arial" w:hAnsi="Arial" w:cs="Arial"/>
          <w:sz w:val="24"/>
          <w:szCs w:val="24"/>
        </w:rPr>
      </w:pPr>
      <w:r>
        <w:rPr>
          <w:rFonts w:ascii="Arial" w:hAnsi="Arial" w:cs="Arial"/>
          <w:sz w:val="24"/>
          <w:szCs w:val="24"/>
        </w:rPr>
        <w:t>Jocotepec, Jalisco a 6 de junio del 2019</w:t>
      </w:r>
    </w:p>
    <w:p w:rsidR="00C94ACE" w:rsidRPr="003638E5" w:rsidRDefault="00C94ACE" w:rsidP="00E22924">
      <w:pPr>
        <w:rPr>
          <w:rFonts w:ascii="Arial" w:hAnsi="Arial" w:cs="Arial"/>
          <w:sz w:val="24"/>
          <w:szCs w:val="24"/>
        </w:rPr>
      </w:pPr>
    </w:p>
    <w:p w:rsidR="00C94ACE" w:rsidRDefault="00C94ACE" w:rsidP="004B503A">
      <w:pPr>
        <w:spacing w:after="0" w:line="240" w:lineRule="auto"/>
        <w:rPr>
          <w:rFonts w:ascii="Arial" w:hAnsi="Arial" w:cs="Arial"/>
          <w:sz w:val="24"/>
          <w:szCs w:val="24"/>
        </w:rPr>
      </w:pPr>
    </w:p>
    <w:p w:rsidR="00C94ACE" w:rsidRPr="00175DAC" w:rsidRDefault="00FD11ED" w:rsidP="00C94ACE">
      <w:pPr>
        <w:spacing w:after="0" w:line="240" w:lineRule="auto"/>
        <w:jc w:val="center"/>
        <w:rPr>
          <w:rFonts w:ascii="Arial" w:hAnsi="Arial" w:cs="Arial"/>
          <w:sz w:val="24"/>
          <w:szCs w:val="24"/>
        </w:rPr>
      </w:pPr>
      <w:r>
        <w:rPr>
          <w:rFonts w:ascii="Arial" w:hAnsi="Arial" w:cs="Arial"/>
          <w:sz w:val="24"/>
          <w:szCs w:val="24"/>
        </w:rPr>
        <w:t>Lic. José Miguel Gómez López</w:t>
      </w:r>
    </w:p>
    <w:p w:rsidR="00C94ACE" w:rsidRPr="00175DAC" w:rsidRDefault="00C94ACE" w:rsidP="00C94ACE">
      <w:pPr>
        <w:spacing w:after="0" w:line="240" w:lineRule="auto"/>
        <w:jc w:val="center"/>
        <w:rPr>
          <w:rFonts w:ascii="Arial" w:hAnsi="Arial" w:cs="Arial"/>
          <w:sz w:val="24"/>
          <w:szCs w:val="24"/>
        </w:rPr>
      </w:pPr>
      <w:r w:rsidRPr="00175DAC">
        <w:rPr>
          <w:rFonts w:ascii="Arial" w:hAnsi="Arial" w:cs="Arial"/>
          <w:sz w:val="24"/>
          <w:szCs w:val="24"/>
        </w:rPr>
        <w:t>Presidente del CO</w:t>
      </w:r>
      <w:r>
        <w:rPr>
          <w:rFonts w:ascii="Arial" w:hAnsi="Arial" w:cs="Arial"/>
          <w:sz w:val="24"/>
          <w:szCs w:val="24"/>
        </w:rPr>
        <w:t>P</w:t>
      </w:r>
      <w:r w:rsidR="00086665">
        <w:rPr>
          <w:rFonts w:ascii="Arial" w:hAnsi="Arial" w:cs="Arial"/>
          <w:sz w:val="24"/>
          <w:szCs w:val="24"/>
        </w:rPr>
        <w:t>P</w:t>
      </w:r>
      <w:r>
        <w:rPr>
          <w:rFonts w:ascii="Arial" w:hAnsi="Arial" w:cs="Arial"/>
          <w:sz w:val="24"/>
          <w:szCs w:val="24"/>
        </w:rPr>
        <w:t>LADEMUN y Presidente Municipal</w:t>
      </w:r>
    </w:p>
    <w:p w:rsidR="00C94ACE" w:rsidRPr="00175DAC" w:rsidRDefault="00C94ACE" w:rsidP="00C94ACE">
      <w:pPr>
        <w:spacing w:after="0" w:line="240" w:lineRule="auto"/>
        <w:jc w:val="both"/>
        <w:rPr>
          <w:rFonts w:ascii="Arial" w:hAnsi="Arial" w:cs="Arial"/>
          <w:sz w:val="24"/>
          <w:szCs w:val="24"/>
        </w:rPr>
      </w:pPr>
    </w:p>
    <w:p w:rsidR="00C94ACE" w:rsidRDefault="00C94ACE" w:rsidP="00C94ACE">
      <w:pPr>
        <w:spacing w:after="0" w:line="240" w:lineRule="auto"/>
        <w:jc w:val="both"/>
        <w:rPr>
          <w:rFonts w:ascii="Arial" w:hAnsi="Arial" w:cs="Arial"/>
          <w:sz w:val="24"/>
          <w:szCs w:val="24"/>
        </w:rPr>
      </w:pPr>
    </w:p>
    <w:p w:rsidR="00C94ACE" w:rsidRPr="00175DAC" w:rsidRDefault="00C94ACE" w:rsidP="00C94ACE">
      <w:pPr>
        <w:spacing w:after="0" w:line="240" w:lineRule="auto"/>
        <w:jc w:val="both"/>
        <w:rPr>
          <w:rFonts w:ascii="Arial" w:hAnsi="Arial" w:cs="Arial"/>
          <w:sz w:val="24"/>
          <w:szCs w:val="24"/>
        </w:rPr>
      </w:pPr>
    </w:p>
    <w:p w:rsidR="00C94ACE" w:rsidRPr="00175DAC" w:rsidRDefault="00C94ACE" w:rsidP="00C94ACE">
      <w:pPr>
        <w:spacing w:after="0" w:line="240" w:lineRule="auto"/>
        <w:jc w:val="both"/>
        <w:rPr>
          <w:rFonts w:ascii="Arial" w:hAnsi="Arial" w:cs="Arial"/>
          <w:sz w:val="24"/>
          <w:szCs w:val="24"/>
        </w:rPr>
      </w:pPr>
    </w:p>
    <w:p w:rsidR="00C94ACE" w:rsidRPr="00175DAC" w:rsidRDefault="00C94ACE" w:rsidP="00C94ACE">
      <w:pPr>
        <w:spacing w:after="0" w:line="240" w:lineRule="auto"/>
        <w:jc w:val="both"/>
        <w:rPr>
          <w:rFonts w:ascii="Arial" w:hAnsi="Arial" w:cs="Arial"/>
          <w:sz w:val="24"/>
          <w:szCs w:val="24"/>
        </w:rPr>
      </w:pPr>
      <w:r w:rsidRPr="00175DAC">
        <w:rPr>
          <w:rFonts w:ascii="Arial" w:hAnsi="Arial" w:cs="Arial"/>
          <w:sz w:val="24"/>
          <w:szCs w:val="24"/>
        </w:rPr>
        <w:t xml:space="preserve">       Lic. Daniela Rameño River</w:t>
      </w:r>
      <w:r>
        <w:rPr>
          <w:rFonts w:ascii="Arial" w:hAnsi="Arial" w:cs="Arial"/>
          <w:sz w:val="24"/>
          <w:szCs w:val="24"/>
        </w:rPr>
        <w:t xml:space="preserve">a                         </w:t>
      </w:r>
      <w:r w:rsidRPr="00175DAC">
        <w:rPr>
          <w:rFonts w:ascii="Arial" w:hAnsi="Arial" w:cs="Arial"/>
          <w:sz w:val="24"/>
          <w:szCs w:val="24"/>
        </w:rPr>
        <w:t xml:space="preserve">Mtra. </w:t>
      </w:r>
      <w:r>
        <w:rPr>
          <w:rFonts w:ascii="Arial" w:hAnsi="Arial" w:cs="Arial"/>
          <w:sz w:val="24"/>
          <w:szCs w:val="24"/>
        </w:rPr>
        <w:t xml:space="preserve">María </w:t>
      </w:r>
      <w:r w:rsidRPr="00175DAC">
        <w:rPr>
          <w:rFonts w:ascii="Arial" w:hAnsi="Arial" w:cs="Arial"/>
          <w:sz w:val="24"/>
          <w:szCs w:val="24"/>
        </w:rPr>
        <w:t xml:space="preserve">Dolores López Jara </w:t>
      </w:r>
    </w:p>
    <w:p w:rsidR="00C94ACE" w:rsidRPr="00175DAC" w:rsidRDefault="00C94ACE" w:rsidP="00C94ACE">
      <w:pPr>
        <w:spacing w:line="240" w:lineRule="auto"/>
        <w:jc w:val="both"/>
        <w:rPr>
          <w:rFonts w:ascii="Arial" w:hAnsi="Arial" w:cs="Arial"/>
          <w:sz w:val="24"/>
          <w:szCs w:val="24"/>
        </w:rPr>
      </w:pPr>
      <w:r w:rsidRPr="00175DAC">
        <w:rPr>
          <w:rFonts w:ascii="Arial" w:hAnsi="Arial" w:cs="Arial"/>
          <w:sz w:val="24"/>
          <w:szCs w:val="24"/>
        </w:rPr>
        <w:t xml:space="preserve">  Coordinadora Municipal de Planeación          Pta. Comisión Edilicia de Planeación   </w:t>
      </w:r>
    </w:p>
    <w:p w:rsidR="00C94ACE" w:rsidRPr="00175DAC" w:rsidRDefault="00C94ACE" w:rsidP="00C94ACE">
      <w:pPr>
        <w:spacing w:line="240" w:lineRule="auto"/>
        <w:jc w:val="both"/>
        <w:rPr>
          <w:rFonts w:ascii="Arial" w:hAnsi="Arial" w:cs="Arial"/>
          <w:sz w:val="24"/>
          <w:szCs w:val="24"/>
        </w:rPr>
      </w:pPr>
    </w:p>
    <w:p w:rsidR="00C94ACE" w:rsidRDefault="00C94ACE" w:rsidP="00C94ACE">
      <w:pPr>
        <w:jc w:val="center"/>
        <w:rPr>
          <w:rFonts w:ascii="Arial" w:hAnsi="Arial" w:cs="Arial"/>
          <w:b/>
          <w:sz w:val="24"/>
          <w:szCs w:val="24"/>
        </w:rPr>
      </w:pPr>
    </w:p>
    <w:p w:rsidR="00C94ACE" w:rsidRDefault="00C94ACE" w:rsidP="00C94ACE">
      <w:pPr>
        <w:spacing w:after="0"/>
        <w:jc w:val="both"/>
        <w:rPr>
          <w:rFonts w:ascii="Arial" w:hAnsi="Arial" w:cs="Arial"/>
          <w:sz w:val="24"/>
          <w:szCs w:val="24"/>
          <w:lang w:val="es-ES_tradnl"/>
        </w:rPr>
      </w:pPr>
      <w:r>
        <w:rPr>
          <w:rFonts w:ascii="Arial" w:hAnsi="Arial" w:cs="Arial"/>
          <w:sz w:val="24"/>
          <w:szCs w:val="24"/>
          <w:lang w:val="es-ES_tradnl"/>
        </w:rPr>
        <w:t xml:space="preserve">        C. Isela Pérez García                                   ACT. Javier Mijangos Vázquez</w:t>
      </w:r>
    </w:p>
    <w:p w:rsidR="00C94ACE" w:rsidRDefault="00C94ACE" w:rsidP="00C94ACE">
      <w:pPr>
        <w:spacing w:after="0"/>
        <w:jc w:val="both"/>
        <w:rPr>
          <w:rFonts w:ascii="Arial" w:hAnsi="Arial" w:cs="Arial"/>
          <w:sz w:val="24"/>
          <w:szCs w:val="24"/>
          <w:lang w:val="es-ES_tradnl"/>
        </w:rPr>
      </w:pPr>
      <w:r>
        <w:rPr>
          <w:rFonts w:ascii="Arial" w:hAnsi="Arial" w:cs="Arial"/>
          <w:sz w:val="24"/>
          <w:szCs w:val="24"/>
          <w:lang w:val="es-ES_tradnl"/>
        </w:rPr>
        <w:t xml:space="preserve">Regidora de Participación Ciudadana             Coordinador General de Regiones, </w:t>
      </w:r>
    </w:p>
    <w:p w:rsidR="00C94ACE" w:rsidRDefault="00C94ACE" w:rsidP="00C94ACE">
      <w:pPr>
        <w:spacing w:after="0"/>
        <w:jc w:val="both"/>
        <w:rPr>
          <w:rFonts w:ascii="Arial" w:hAnsi="Arial" w:cs="Arial"/>
          <w:sz w:val="24"/>
          <w:szCs w:val="24"/>
          <w:lang w:val="es-ES_tradnl"/>
        </w:rPr>
      </w:pPr>
      <w:r>
        <w:rPr>
          <w:rFonts w:ascii="Arial" w:hAnsi="Arial" w:cs="Arial"/>
          <w:sz w:val="24"/>
          <w:szCs w:val="24"/>
          <w:lang w:val="es-ES_tradnl"/>
        </w:rPr>
        <w:t xml:space="preserve">                                                                   Secretaria de Planeación y P. Ciudadana </w:t>
      </w:r>
    </w:p>
    <w:p w:rsidR="00C94ACE" w:rsidRDefault="00C94ACE" w:rsidP="00C94ACE">
      <w:pPr>
        <w:spacing w:after="0"/>
        <w:jc w:val="both"/>
        <w:rPr>
          <w:rFonts w:ascii="Arial" w:hAnsi="Arial" w:cs="Arial"/>
          <w:sz w:val="24"/>
          <w:szCs w:val="24"/>
          <w:lang w:val="es-ES_tradnl"/>
        </w:rPr>
      </w:pPr>
    </w:p>
    <w:p w:rsidR="00C94ACE" w:rsidRDefault="00C94ACE" w:rsidP="00C94ACE">
      <w:pPr>
        <w:spacing w:after="0"/>
        <w:rPr>
          <w:rFonts w:ascii="Arial" w:hAnsi="Arial" w:cs="Arial"/>
          <w:sz w:val="24"/>
          <w:szCs w:val="24"/>
          <w:lang w:val="es-ES_tradnl"/>
        </w:rPr>
      </w:pPr>
      <w:r>
        <w:rPr>
          <w:rFonts w:ascii="Arial" w:hAnsi="Arial" w:cs="Arial"/>
          <w:sz w:val="24"/>
          <w:szCs w:val="24"/>
          <w:lang w:val="es-ES_tradnl"/>
        </w:rPr>
        <w:t xml:space="preserve">             </w:t>
      </w: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r>
        <w:rPr>
          <w:rFonts w:ascii="Arial" w:hAnsi="Arial" w:cs="Arial"/>
          <w:sz w:val="24"/>
          <w:szCs w:val="24"/>
          <w:lang w:val="es-ES_tradnl"/>
        </w:rPr>
        <w:t xml:space="preserve"> Lic. María Esther Salazar Martínez                     L.C.P José Camarena Olmedo</w:t>
      </w:r>
    </w:p>
    <w:p w:rsidR="00C94ACE" w:rsidRDefault="00C94ACE" w:rsidP="00C94ACE">
      <w:pPr>
        <w:spacing w:after="0"/>
        <w:jc w:val="both"/>
        <w:rPr>
          <w:rFonts w:ascii="Arial" w:hAnsi="Arial" w:cs="Arial"/>
          <w:sz w:val="24"/>
          <w:szCs w:val="24"/>
          <w:lang w:val="es-ES_tradnl"/>
        </w:rPr>
      </w:pPr>
      <w:r>
        <w:rPr>
          <w:rFonts w:ascii="Arial" w:hAnsi="Arial" w:cs="Arial"/>
          <w:sz w:val="24"/>
          <w:szCs w:val="24"/>
          <w:lang w:val="es-ES_tradnl"/>
        </w:rPr>
        <w:t>Encargada de Zona Región Sureste                Representante del Sector Privado</w:t>
      </w:r>
    </w:p>
    <w:p w:rsidR="00C94ACE" w:rsidRDefault="00C94ACE" w:rsidP="00C94ACE">
      <w:pPr>
        <w:spacing w:after="0"/>
        <w:jc w:val="both"/>
        <w:rPr>
          <w:rFonts w:ascii="Arial" w:hAnsi="Arial" w:cs="Arial"/>
          <w:sz w:val="24"/>
          <w:szCs w:val="24"/>
          <w:lang w:val="es-ES_tradnl"/>
        </w:rPr>
      </w:pPr>
      <w:r>
        <w:rPr>
          <w:rFonts w:ascii="Arial" w:hAnsi="Arial" w:cs="Arial"/>
          <w:sz w:val="24"/>
          <w:szCs w:val="24"/>
          <w:lang w:val="es-ES_tradnl"/>
        </w:rPr>
        <w:t xml:space="preserve">Secretaria de Planeación y P. Ciudadana </w:t>
      </w: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p>
    <w:p w:rsidR="00C94ACE" w:rsidRDefault="00C94ACE" w:rsidP="00086665">
      <w:pPr>
        <w:spacing w:after="0"/>
        <w:jc w:val="both"/>
        <w:rPr>
          <w:rFonts w:ascii="Arial" w:hAnsi="Arial" w:cs="Arial"/>
          <w:sz w:val="24"/>
          <w:szCs w:val="24"/>
          <w:lang w:val="es-ES_tradnl"/>
        </w:rPr>
      </w:pPr>
      <w:r>
        <w:rPr>
          <w:rFonts w:ascii="Arial" w:hAnsi="Arial" w:cs="Arial"/>
          <w:sz w:val="24"/>
          <w:szCs w:val="24"/>
          <w:lang w:val="es-ES_tradnl"/>
        </w:rPr>
        <w:t xml:space="preserve">C. Leovigildo Delgadillo García                    </w:t>
      </w:r>
      <w:r w:rsidR="00CE3AF5">
        <w:rPr>
          <w:rFonts w:ascii="Arial" w:hAnsi="Arial" w:cs="Arial"/>
          <w:sz w:val="24"/>
          <w:szCs w:val="24"/>
          <w:lang w:val="es-ES_tradnl"/>
        </w:rPr>
        <w:t xml:space="preserve">          </w:t>
      </w:r>
      <w:r w:rsidR="00086665">
        <w:rPr>
          <w:rFonts w:ascii="Arial" w:hAnsi="Arial" w:cs="Arial"/>
          <w:sz w:val="24"/>
          <w:szCs w:val="24"/>
          <w:lang w:val="es-ES_tradnl"/>
        </w:rPr>
        <w:t xml:space="preserve">  C. Alicia Salcido Herrera                               </w:t>
      </w:r>
    </w:p>
    <w:p w:rsidR="00C94ACE" w:rsidRDefault="00C94ACE" w:rsidP="00C94ACE">
      <w:pPr>
        <w:spacing w:after="0"/>
        <w:jc w:val="both"/>
        <w:rPr>
          <w:rFonts w:ascii="Arial" w:hAnsi="Arial" w:cs="Arial"/>
          <w:sz w:val="24"/>
          <w:szCs w:val="24"/>
          <w:lang w:val="es-ES_tradnl"/>
        </w:rPr>
      </w:pPr>
      <w:r>
        <w:rPr>
          <w:rFonts w:ascii="Arial" w:hAnsi="Arial" w:cs="Arial"/>
          <w:sz w:val="24"/>
          <w:szCs w:val="24"/>
          <w:lang w:val="es-ES_tradnl"/>
        </w:rPr>
        <w:t>Representante de Cooperativa de                  Rep</w:t>
      </w:r>
      <w:r w:rsidR="00086665">
        <w:rPr>
          <w:rFonts w:ascii="Arial" w:hAnsi="Arial" w:cs="Arial"/>
          <w:sz w:val="24"/>
          <w:szCs w:val="24"/>
          <w:lang w:val="es-ES_tradnl"/>
        </w:rPr>
        <w:t>resentante de la sociedad civil</w:t>
      </w:r>
    </w:p>
    <w:p w:rsidR="00C94ACE" w:rsidRDefault="00C94ACE" w:rsidP="00C94ACE">
      <w:pPr>
        <w:spacing w:after="0"/>
        <w:jc w:val="both"/>
        <w:rPr>
          <w:rFonts w:ascii="Arial" w:hAnsi="Arial" w:cs="Arial"/>
          <w:sz w:val="24"/>
          <w:szCs w:val="24"/>
          <w:lang w:val="es-ES_tradnl"/>
        </w:rPr>
      </w:pPr>
      <w:r>
        <w:rPr>
          <w:rFonts w:ascii="Arial" w:hAnsi="Arial" w:cs="Arial"/>
          <w:sz w:val="24"/>
          <w:szCs w:val="24"/>
          <w:lang w:val="es-ES_tradnl"/>
        </w:rPr>
        <w:lastRenderedPageBreak/>
        <w:t>Pescadores de San Juan Cósala</w:t>
      </w: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p>
    <w:p w:rsidR="00C94ACE" w:rsidRDefault="00D55AD5" w:rsidP="00C94ACE">
      <w:pPr>
        <w:spacing w:after="0"/>
        <w:jc w:val="both"/>
        <w:rPr>
          <w:rFonts w:ascii="Arial" w:hAnsi="Arial" w:cs="Arial"/>
          <w:sz w:val="24"/>
          <w:szCs w:val="24"/>
          <w:lang w:val="es-ES_tradnl"/>
        </w:rPr>
      </w:pPr>
      <w:r>
        <w:rPr>
          <w:rFonts w:ascii="Arial" w:hAnsi="Arial" w:cs="Arial"/>
          <w:sz w:val="24"/>
          <w:szCs w:val="24"/>
          <w:lang w:val="es-ES_tradnl"/>
        </w:rPr>
        <w:t xml:space="preserve">      </w:t>
      </w:r>
      <w:r w:rsidR="00C94ACE">
        <w:rPr>
          <w:rFonts w:ascii="Arial" w:hAnsi="Arial" w:cs="Arial"/>
          <w:sz w:val="24"/>
          <w:szCs w:val="24"/>
          <w:lang w:val="es-ES_tradnl"/>
        </w:rPr>
        <w:t xml:space="preserve">C. Maritza Loma Aguilar </w:t>
      </w:r>
      <w:r w:rsidR="00086665">
        <w:rPr>
          <w:rFonts w:ascii="Arial" w:hAnsi="Arial" w:cs="Arial"/>
          <w:sz w:val="24"/>
          <w:szCs w:val="24"/>
          <w:lang w:val="es-ES_tradnl"/>
        </w:rPr>
        <w:t xml:space="preserve">                            </w:t>
      </w:r>
      <w:r w:rsidR="00522EB7" w:rsidRPr="00BC7799">
        <w:rPr>
          <w:rFonts w:ascii="Arial" w:hAnsi="Arial" w:cs="Arial"/>
          <w:sz w:val="24"/>
          <w:szCs w:val="24"/>
        </w:rPr>
        <w:t xml:space="preserve">C. Pedro </w:t>
      </w:r>
      <w:r w:rsidR="00522EB7">
        <w:rPr>
          <w:rFonts w:ascii="Arial" w:hAnsi="Arial" w:cs="Arial"/>
          <w:sz w:val="24"/>
          <w:szCs w:val="24"/>
        </w:rPr>
        <w:t>Mendoza Navarro</w:t>
      </w:r>
      <w:r w:rsidR="00086665">
        <w:rPr>
          <w:rFonts w:ascii="Arial" w:hAnsi="Arial" w:cs="Arial"/>
          <w:sz w:val="24"/>
          <w:szCs w:val="24"/>
          <w:lang w:val="es-ES_tradnl"/>
        </w:rPr>
        <w:t xml:space="preserve">                           </w:t>
      </w:r>
    </w:p>
    <w:p w:rsidR="00C94ACE" w:rsidRDefault="00C94ACE" w:rsidP="00C94ACE">
      <w:pPr>
        <w:spacing w:after="0"/>
        <w:jc w:val="both"/>
        <w:rPr>
          <w:rFonts w:ascii="Arial" w:hAnsi="Arial" w:cs="Arial"/>
          <w:sz w:val="24"/>
          <w:szCs w:val="24"/>
          <w:lang w:val="es-ES_tradnl"/>
        </w:rPr>
      </w:pPr>
      <w:r>
        <w:rPr>
          <w:rFonts w:ascii="Arial" w:hAnsi="Arial" w:cs="Arial"/>
          <w:sz w:val="24"/>
          <w:szCs w:val="24"/>
          <w:lang w:val="es-ES_tradnl"/>
        </w:rPr>
        <w:t xml:space="preserve">Representante de Delegación </w:t>
      </w:r>
      <w:proofErr w:type="spellStart"/>
      <w:r>
        <w:rPr>
          <w:rFonts w:ascii="Arial" w:hAnsi="Arial" w:cs="Arial"/>
          <w:sz w:val="24"/>
          <w:szCs w:val="24"/>
          <w:lang w:val="es-ES_tradnl"/>
        </w:rPr>
        <w:t>Huejotitán</w:t>
      </w:r>
      <w:proofErr w:type="spellEnd"/>
      <w:r w:rsidR="00086665">
        <w:rPr>
          <w:rFonts w:ascii="Arial" w:hAnsi="Arial" w:cs="Arial"/>
          <w:sz w:val="24"/>
          <w:szCs w:val="24"/>
          <w:lang w:val="es-ES_tradnl"/>
        </w:rPr>
        <w:t xml:space="preserve">   </w:t>
      </w:r>
      <w:r w:rsidR="00522EB7">
        <w:rPr>
          <w:rFonts w:ascii="Arial" w:hAnsi="Arial" w:cs="Arial"/>
          <w:sz w:val="24"/>
          <w:szCs w:val="24"/>
          <w:lang w:val="es-ES_tradnl"/>
        </w:rPr>
        <w:t xml:space="preserve">    </w:t>
      </w:r>
      <w:r w:rsidR="00522EB7">
        <w:rPr>
          <w:rFonts w:ascii="Arial" w:hAnsi="Arial" w:cs="Arial"/>
          <w:sz w:val="24"/>
          <w:szCs w:val="24"/>
        </w:rPr>
        <w:t>Representante de cooperativa del</w:t>
      </w:r>
      <w:r w:rsidR="00086665">
        <w:rPr>
          <w:rFonts w:ascii="Arial" w:hAnsi="Arial" w:cs="Arial"/>
          <w:sz w:val="24"/>
          <w:szCs w:val="24"/>
          <w:lang w:val="es-ES_tradnl"/>
        </w:rPr>
        <w:t xml:space="preserve">                 </w:t>
      </w:r>
    </w:p>
    <w:p w:rsidR="00086665" w:rsidRDefault="00522EB7" w:rsidP="00086665">
      <w:pPr>
        <w:spacing w:after="0"/>
        <w:jc w:val="center"/>
        <w:rPr>
          <w:rFonts w:ascii="Arial" w:hAnsi="Arial" w:cs="Arial"/>
          <w:sz w:val="24"/>
          <w:szCs w:val="24"/>
          <w:lang w:val="es-ES_tradnl"/>
        </w:rPr>
      </w:pPr>
      <w:r>
        <w:rPr>
          <w:rFonts w:ascii="Arial" w:hAnsi="Arial" w:cs="Arial"/>
          <w:sz w:val="24"/>
          <w:szCs w:val="24"/>
          <w:lang w:val="es-ES_tradnl"/>
        </w:rPr>
        <w:t xml:space="preserve">        </w:t>
      </w:r>
      <w:r w:rsidR="00C94ACE">
        <w:rPr>
          <w:rFonts w:ascii="Arial" w:hAnsi="Arial" w:cs="Arial"/>
          <w:sz w:val="24"/>
          <w:szCs w:val="24"/>
          <w:lang w:val="es-ES_tradnl"/>
        </w:rPr>
        <w:t xml:space="preserve"> </w:t>
      </w:r>
      <w:r>
        <w:rPr>
          <w:rFonts w:ascii="Arial" w:hAnsi="Arial" w:cs="Arial"/>
          <w:sz w:val="24"/>
          <w:szCs w:val="24"/>
          <w:lang w:val="es-ES_tradnl"/>
        </w:rPr>
        <w:t xml:space="preserve">       </w:t>
      </w:r>
      <w:bookmarkStart w:id="0" w:name="_GoBack"/>
      <w:bookmarkEnd w:id="0"/>
      <w:r>
        <w:rPr>
          <w:rFonts w:ascii="Arial" w:hAnsi="Arial" w:cs="Arial"/>
          <w:sz w:val="24"/>
          <w:szCs w:val="24"/>
          <w:lang w:val="es-ES_tradnl"/>
        </w:rPr>
        <w:t xml:space="preserve">                                            </w:t>
      </w:r>
      <w:r w:rsidR="00C94ACE">
        <w:rPr>
          <w:rFonts w:ascii="Arial" w:hAnsi="Arial" w:cs="Arial"/>
          <w:sz w:val="24"/>
          <w:szCs w:val="24"/>
          <w:lang w:val="es-ES_tradnl"/>
        </w:rPr>
        <w:t xml:space="preserve"> </w:t>
      </w:r>
      <w:proofErr w:type="gramStart"/>
      <w:r>
        <w:rPr>
          <w:rFonts w:ascii="Arial" w:hAnsi="Arial" w:cs="Arial"/>
          <w:sz w:val="24"/>
          <w:szCs w:val="24"/>
        </w:rPr>
        <w:t>grupo</w:t>
      </w:r>
      <w:proofErr w:type="gramEnd"/>
      <w:r>
        <w:rPr>
          <w:rFonts w:ascii="Arial" w:hAnsi="Arial" w:cs="Arial"/>
          <w:sz w:val="24"/>
          <w:szCs w:val="24"/>
        </w:rPr>
        <w:t xml:space="preserve"> turístico artesanal</w:t>
      </w:r>
      <w:r w:rsidR="00C94ACE">
        <w:rPr>
          <w:rFonts w:ascii="Arial" w:hAnsi="Arial" w:cs="Arial"/>
          <w:sz w:val="24"/>
          <w:szCs w:val="24"/>
          <w:lang w:val="es-ES_tradnl"/>
        </w:rPr>
        <w:t xml:space="preserve"> </w:t>
      </w:r>
      <w:r w:rsidR="007454AC">
        <w:rPr>
          <w:rFonts w:ascii="Arial" w:hAnsi="Arial" w:cs="Arial"/>
          <w:sz w:val="24"/>
          <w:szCs w:val="24"/>
          <w:lang w:val="es-ES_tradnl"/>
        </w:rPr>
        <w:t xml:space="preserve">                                                      </w:t>
      </w:r>
      <w:r w:rsidR="00C94ACE">
        <w:rPr>
          <w:rFonts w:ascii="Arial" w:hAnsi="Arial" w:cs="Arial"/>
          <w:sz w:val="24"/>
          <w:szCs w:val="24"/>
          <w:lang w:val="es-ES_tradnl"/>
        </w:rPr>
        <w:t xml:space="preserve">                           </w:t>
      </w:r>
      <w:r w:rsidR="00086665">
        <w:rPr>
          <w:rFonts w:ascii="Arial" w:hAnsi="Arial" w:cs="Arial"/>
          <w:sz w:val="24"/>
          <w:szCs w:val="24"/>
          <w:lang w:val="es-ES_tradnl"/>
        </w:rPr>
        <w:t xml:space="preserve">                         </w:t>
      </w:r>
    </w:p>
    <w:p w:rsidR="00086665" w:rsidRDefault="00086665" w:rsidP="00086665">
      <w:pPr>
        <w:spacing w:after="0"/>
        <w:rPr>
          <w:rFonts w:ascii="Arial" w:hAnsi="Arial" w:cs="Arial"/>
          <w:sz w:val="24"/>
          <w:szCs w:val="24"/>
          <w:lang w:val="es-ES_tradnl"/>
        </w:rPr>
      </w:pPr>
    </w:p>
    <w:p w:rsidR="00086665" w:rsidRDefault="00086665" w:rsidP="00086665">
      <w:pPr>
        <w:spacing w:after="0"/>
        <w:rPr>
          <w:rFonts w:ascii="Arial" w:hAnsi="Arial" w:cs="Arial"/>
          <w:sz w:val="24"/>
          <w:szCs w:val="24"/>
          <w:lang w:val="es-ES_tradnl"/>
        </w:rPr>
      </w:pPr>
    </w:p>
    <w:p w:rsidR="00086665" w:rsidRDefault="00086665" w:rsidP="00086665">
      <w:pPr>
        <w:spacing w:after="0"/>
        <w:rPr>
          <w:rFonts w:ascii="Arial" w:hAnsi="Arial" w:cs="Arial"/>
          <w:sz w:val="24"/>
          <w:szCs w:val="24"/>
          <w:lang w:val="es-ES_tradnl"/>
        </w:rPr>
      </w:pPr>
    </w:p>
    <w:p w:rsidR="00086665" w:rsidRDefault="00086665" w:rsidP="00086665">
      <w:pPr>
        <w:spacing w:after="0"/>
        <w:rPr>
          <w:rFonts w:ascii="Arial" w:hAnsi="Arial" w:cs="Arial"/>
          <w:sz w:val="24"/>
          <w:szCs w:val="24"/>
          <w:lang w:val="es-ES_tradnl"/>
        </w:rPr>
      </w:pPr>
    </w:p>
    <w:p w:rsidR="00C94ACE" w:rsidRDefault="00D55AD5" w:rsidP="00086665">
      <w:pPr>
        <w:spacing w:after="0"/>
        <w:rPr>
          <w:rFonts w:ascii="Arial" w:hAnsi="Arial" w:cs="Arial"/>
          <w:sz w:val="24"/>
          <w:szCs w:val="24"/>
          <w:lang w:val="es-ES_tradnl"/>
        </w:rPr>
      </w:pPr>
      <w:r>
        <w:rPr>
          <w:rFonts w:ascii="Arial" w:hAnsi="Arial" w:cs="Arial"/>
          <w:sz w:val="24"/>
          <w:szCs w:val="24"/>
          <w:lang w:val="es-ES_tradnl"/>
        </w:rPr>
        <w:t xml:space="preserve">  </w:t>
      </w:r>
      <w:r w:rsidR="00C94ACE">
        <w:rPr>
          <w:rFonts w:ascii="Arial" w:hAnsi="Arial" w:cs="Arial"/>
          <w:sz w:val="24"/>
          <w:szCs w:val="24"/>
          <w:lang w:val="es-ES_tradnl"/>
        </w:rPr>
        <w:t>Lic. Rigoberto Medina González</w:t>
      </w:r>
      <w:r>
        <w:rPr>
          <w:rFonts w:ascii="Arial" w:hAnsi="Arial" w:cs="Arial"/>
          <w:sz w:val="24"/>
          <w:szCs w:val="24"/>
          <w:lang w:val="es-ES_tradnl"/>
        </w:rPr>
        <w:t xml:space="preserve">               </w:t>
      </w:r>
      <w:r w:rsidR="007454AC">
        <w:rPr>
          <w:rFonts w:ascii="Arial" w:hAnsi="Arial" w:cs="Arial"/>
          <w:sz w:val="24"/>
          <w:szCs w:val="24"/>
          <w:lang w:val="es-ES_tradnl"/>
        </w:rPr>
        <w:t xml:space="preserve">  L.C.P María Concepción Navarro Valle</w:t>
      </w:r>
    </w:p>
    <w:p w:rsidR="007454AC" w:rsidRDefault="00D55AD5" w:rsidP="00C94ACE">
      <w:pPr>
        <w:spacing w:after="0"/>
        <w:jc w:val="both"/>
        <w:rPr>
          <w:rFonts w:ascii="Arial" w:hAnsi="Arial" w:cs="Arial"/>
          <w:sz w:val="24"/>
          <w:szCs w:val="24"/>
          <w:lang w:val="es-ES_tradnl"/>
        </w:rPr>
      </w:pPr>
      <w:r>
        <w:rPr>
          <w:rFonts w:ascii="Arial" w:hAnsi="Arial" w:cs="Arial"/>
          <w:sz w:val="24"/>
          <w:szCs w:val="24"/>
          <w:lang w:val="es-ES_tradnl"/>
        </w:rPr>
        <w:t xml:space="preserve">      </w:t>
      </w:r>
      <w:r w:rsidR="00C94ACE">
        <w:rPr>
          <w:rFonts w:ascii="Arial" w:hAnsi="Arial" w:cs="Arial"/>
          <w:sz w:val="24"/>
          <w:szCs w:val="24"/>
          <w:lang w:val="es-ES_tradnl"/>
        </w:rPr>
        <w:t>Director del  CETAC 01</w:t>
      </w:r>
      <w:r w:rsidR="007454AC">
        <w:rPr>
          <w:rFonts w:ascii="Arial" w:hAnsi="Arial" w:cs="Arial"/>
          <w:sz w:val="24"/>
          <w:szCs w:val="24"/>
          <w:lang w:val="es-ES_tradnl"/>
        </w:rPr>
        <w:t xml:space="preserve">              </w:t>
      </w:r>
      <w:r>
        <w:rPr>
          <w:rFonts w:ascii="Arial" w:hAnsi="Arial" w:cs="Arial"/>
          <w:sz w:val="24"/>
          <w:szCs w:val="24"/>
          <w:lang w:val="es-ES_tradnl"/>
        </w:rPr>
        <w:t xml:space="preserve">                           </w:t>
      </w:r>
      <w:r w:rsidR="007454AC">
        <w:rPr>
          <w:rFonts w:ascii="Arial" w:hAnsi="Arial" w:cs="Arial"/>
          <w:sz w:val="24"/>
          <w:szCs w:val="24"/>
          <w:lang w:val="es-ES_tradnl"/>
        </w:rPr>
        <w:t xml:space="preserve"> Fracc. Roca azul </w:t>
      </w:r>
    </w:p>
    <w:p w:rsidR="00C94ACE" w:rsidRDefault="007454AC" w:rsidP="00C94ACE">
      <w:pPr>
        <w:spacing w:after="0"/>
        <w:jc w:val="both"/>
        <w:rPr>
          <w:rFonts w:ascii="Arial" w:hAnsi="Arial" w:cs="Arial"/>
          <w:sz w:val="24"/>
          <w:szCs w:val="24"/>
          <w:lang w:val="es-ES_tradnl"/>
        </w:rPr>
      </w:pPr>
      <w:r>
        <w:rPr>
          <w:rFonts w:ascii="Arial" w:hAnsi="Arial" w:cs="Arial"/>
          <w:sz w:val="24"/>
          <w:szCs w:val="24"/>
          <w:lang w:val="es-ES_tradnl"/>
        </w:rPr>
        <w:t xml:space="preserve">             </w:t>
      </w: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p>
    <w:p w:rsidR="00C94ACE" w:rsidRDefault="00D55AD5" w:rsidP="00C94ACE">
      <w:pPr>
        <w:spacing w:after="0"/>
        <w:jc w:val="both"/>
        <w:rPr>
          <w:rFonts w:ascii="Arial" w:hAnsi="Arial" w:cs="Arial"/>
          <w:sz w:val="24"/>
          <w:szCs w:val="24"/>
          <w:lang w:val="es-ES_tradnl"/>
        </w:rPr>
      </w:pPr>
      <w:r>
        <w:rPr>
          <w:rFonts w:ascii="Arial" w:hAnsi="Arial" w:cs="Arial"/>
          <w:sz w:val="24"/>
          <w:szCs w:val="24"/>
          <w:lang w:val="es-ES_tradnl"/>
        </w:rPr>
        <w:t xml:space="preserve"> </w:t>
      </w:r>
      <w:r w:rsidR="00C94ACE">
        <w:rPr>
          <w:rFonts w:ascii="Arial" w:hAnsi="Arial" w:cs="Arial"/>
          <w:sz w:val="24"/>
          <w:szCs w:val="24"/>
          <w:lang w:val="es-ES_tradnl"/>
        </w:rPr>
        <w:t>Lic. María de Lourdes Álvarez Cerna                 C. Francisco Ramos Bautista</w:t>
      </w:r>
    </w:p>
    <w:p w:rsidR="00C94ACE" w:rsidRDefault="00C94ACE" w:rsidP="00C94ACE">
      <w:pPr>
        <w:spacing w:after="0"/>
        <w:jc w:val="both"/>
        <w:rPr>
          <w:rFonts w:ascii="Arial" w:hAnsi="Arial" w:cs="Arial"/>
          <w:sz w:val="24"/>
          <w:szCs w:val="24"/>
          <w:lang w:val="es-ES_tradnl"/>
        </w:rPr>
      </w:pPr>
      <w:r>
        <w:rPr>
          <w:rFonts w:ascii="Arial" w:hAnsi="Arial" w:cs="Arial"/>
          <w:sz w:val="24"/>
          <w:szCs w:val="24"/>
          <w:lang w:val="es-ES_tradnl"/>
        </w:rPr>
        <w:t xml:space="preserve">Directora de Preparatoria Regional de </w:t>
      </w:r>
    </w:p>
    <w:p w:rsidR="00C94ACE" w:rsidRDefault="00C94ACE" w:rsidP="00C94ACE">
      <w:pPr>
        <w:spacing w:after="0"/>
        <w:jc w:val="both"/>
        <w:rPr>
          <w:rFonts w:ascii="Arial" w:hAnsi="Arial" w:cs="Arial"/>
          <w:sz w:val="24"/>
          <w:szCs w:val="24"/>
          <w:lang w:val="es-ES_tradnl"/>
        </w:rPr>
      </w:pPr>
      <w:r>
        <w:rPr>
          <w:rFonts w:ascii="Arial" w:hAnsi="Arial" w:cs="Arial"/>
          <w:sz w:val="24"/>
          <w:szCs w:val="24"/>
          <w:lang w:val="es-ES_tradnl"/>
        </w:rPr>
        <w:t xml:space="preserve">                      Jocotepec</w:t>
      </w: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r>
        <w:rPr>
          <w:rFonts w:ascii="Arial" w:hAnsi="Arial" w:cs="Arial"/>
          <w:sz w:val="24"/>
          <w:szCs w:val="24"/>
          <w:lang w:val="es-ES_tradnl"/>
        </w:rPr>
        <w:t xml:space="preserve">      C. Ernesto Cuevas Oseguera </w:t>
      </w:r>
      <w:r w:rsidR="007454AC">
        <w:rPr>
          <w:rFonts w:ascii="Arial" w:hAnsi="Arial" w:cs="Arial"/>
          <w:sz w:val="24"/>
          <w:szCs w:val="24"/>
          <w:lang w:val="es-ES_tradnl"/>
        </w:rPr>
        <w:t xml:space="preserve">                      C. Francisco Medina Chavira       </w:t>
      </w:r>
    </w:p>
    <w:p w:rsidR="007454AC" w:rsidRDefault="00C94ACE" w:rsidP="00C94ACE">
      <w:pPr>
        <w:spacing w:after="0"/>
        <w:rPr>
          <w:rFonts w:ascii="Arial" w:hAnsi="Arial" w:cs="Arial"/>
          <w:sz w:val="24"/>
          <w:szCs w:val="24"/>
          <w:lang w:val="es-ES_tradnl"/>
        </w:rPr>
      </w:pPr>
      <w:r>
        <w:rPr>
          <w:rFonts w:ascii="Arial" w:hAnsi="Arial" w:cs="Arial"/>
          <w:sz w:val="24"/>
          <w:szCs w:val="24"/>
          <w:lang w:val="es-ES_tradnl"/>
        </w:rPr>
        <w:t>Representante Co</w:t>
      </w:r>
      <w:r w:rsidR="007454AC">
        <w:rPr>
          <w:rFonts w:ascii="Arial" w:hAnsi="Arial" w:cs="Arial"/>
          <w:sz w:val="24"/>
          <w:szCs w:val="24"/>
          <w:lang w:val="es-ES_tradnl"/>
        </w:rPr>
        <w:t xml:space="preserve">lectivo Cultural Tótlal             Representante de la comunidad                          </w:t>
      </w:r>
    </w:p>
    <w:p w:rsidR="00C94ACE" w:rsidRDefault="007454AC" w:rsidP="00C94ACE">
      <w:pPr>
        <w:spacing w:after="0"/>
        <w:rPr>
          <w:rFonts w:ascii="Arial" w:hAnsi="Arial" w:cs="Arial"/>
          <w:sz w:val="24"/>
          <w:szCs w:val="24"/>
          <w:lang w:val="es-ES_tradnl"/>
        </w:rPr>
      </w:pPr>
      <w:r>
        <w:rPr>
          <w:rFonts w:ascii="Arial" w:hAnsi="Arial" w:cs="Arial"/>
          <w:sz w:val="24"/>
          <w:szCs w:val="24"/>
          <w:lang w:val="es-ES_tradnl"/>
        </w:rPr>
        <w:t xml:space="preserve">                                                                                 Indígena de San Cristóbal   </w:t>
      </w:r>
      <w:r w:rsidR="00C94ACE">
        <w:rPr>
          <w:rFonts w:ascii="Arial" w:hAnsi="Arial" w:cs="Arial"/>
          <w:sz w:val="24"/>
          <w:szCs w:val="24"/>
          <w:lang w:val="es-ES_tradnl"/>
        </w:rPr>
        <w:t xml:space="preserve">                                                               </w:t>
      </w: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p>
    <w:p w:rsidR="00C853A2" w:rsidRDefault="00C853A2"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center"/>
        <w:rPr>
          <w:rFonts w:ascii="Arial" w:hAnsi="Arial" w:cs="Arial"/>
          <w:sz w:val="24"/>
          <w:szCs w:val="24"/>
          <w:lang w:val="es-ES_tradnl"/>
        </w:rPr>
      </w:pPr>
      <w:r>
        <w:rPr>
          <w:rFonts w:ascii="Arial" w:hAnsi="Arial" w:cs="Arial"/>
          <w:sz w:val="24"/>
          <w:szCs w:val="24"/>
          <w:lang w:val="es-ES_tradnl"/>
        </w:rPr>
        <w:t>C. Carmen Tovar López                         C. Carmelo Gutiérrez Zamora</w:t>
      </w:r>
    </w:p>
    <w:p w:rsidR="00C94ACE" w:rsidRDefault="00C94ACE" w:rsidP="00C94ACE">
      <w:pPr>
        <w:spacing w:after="0"/>
        <w:jc w:val="both"/>
        <w:rPr>
          <w:rFonts w:ascii="Arial" w:hAnsi="Arial" w:cs="Arial"/>
          <w:sz w:val="24"/>
          <w:szCs w:val="24"/>
          <w:lang w:val="es-ES_tradnl"/>
        </w:rPr>
      </w:pPr>
      <w:r>
        <w:rPr>
          <w:rFonts w:ascii="Arial" w:hAnsi="Arial" w:cs="Arial"/>
          <w:sz w:val="24"/>
          <w:szCs w:val="24"/>
          <w:lang w:val="es-ES_tradnl"/>
        </w:rPr>
        <w:t>Representante Grupos Vulnerables            Representante de Delegación Potrerillos</w:t>
      </w: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p>
    <w:p w:rsidR="00C94ACE" w:rsidRDefault="00C94ACE" w:rsidP="00C94ACE">
      <w:pPr>
        <w:spacing w:after="0"/>
        <w:jc w:val="both"/>
        <w:rPr>
          <w:rFonts w:ascii="Arial" w:hAnsi="Arial" w:cs="Arial"/>
          <w:sz w:val="24"/>
          <w:szCs w:val="24"/>
          <w:lang w:val="es-ES_tradnl"/>
        </w:rPr>
      </w:pPr>
      <w:r>
        <w:rPr>
          <w:rFonts w:ascii="Arial" w:hAnsi="Arial" w:cs="Arial"/>
          <w:sz w:val="24"/>
          <w:szCs w:val="24"/>
          <w:lang w:val="es-ES_tradnl"/>
        </w:rPr>
        <w:t xml:space="preserve">        Lic. Carlos Zúñiga Ch</w:t>
      </w:r>
      <w:r w:rsidR="007454AC">
        <w:rPr>
          <w:rFonts w:ascii="Arial" w:hAnsi="Arial" w:cs="Arial"/>
          <w:sz w:val="24"/>
          <w:szCs w:val="24"/>
          <w:lang w:val="es-ES_tradnl"/>
        </w:rPr>
        <w:t xml:space="preserve">acón                </w:t>
      </w:r>
      <w:r w:rsidR="00B476F3">
        <w:rPr>
          <w:rFonts w:ascii="Arial" w:hAnsi="Arial" w:cs="Arial"/>
          <w:sz w:val="24"/>
          <w:szCs w:val="24"/>
          <w:lang w:val="es-ES_tradnl"/>
        </w:rPr>
        <w:t xml:space="preserve">        Lic. Saúl Oregel Hernández </w:t>
      </w:r>
      <w:r w:rsidR="007454AC">
        <w:rPr>
          <w:rFonts w:ascii="Arial" w:hAnsi="Arial" w:cs="Arial"/>
          <w:sz w:val="24"/>
          <w:szCs w:val="24"/>
          <w:lang w:val="es-ES_tradnl"/>
        </w:rPr>
        <w:t xml:space="preserve">           </w:t>
      </w:r>
      <w:r>
        <w:rPr>
          <w:rFonts w:ascii="Arial" w:hAnsi="Arial" w:cs="Arial"/>
          <w:sz w:val="24"/>
          <w:szCs w:val="24"/>
          <w:lang w:val="es-ES_tradnl"/>
        </w:rPr>
        <w:t xml:space="preserve"> </w:t>
      </w:r>
    </w:p>
    <w:p w:rsidR="00C94ACE" w:rsidRDefault="00C94ACE" w:rsidP="00C94ACE">
      <w:pPr>
        <w:spacing w:after="0"/>
        <w:jc w:val="both"/>
        <w:rPr>
          <w:rFonts w:ascii="Arial" w:hAnsi="Arial" w:cs="Arial"/>
          <w:sz w:val="24"/>
          <w:szCs w:val="24"/>
          <w:lang w:val="es-ES_tradnl"/>
        </w:rPr>
      </w:pPr>
      <w:r>
        <w:rPr>
          <w:rFonts w:ascii="Arial" w:hAnsi="Arial" w:cs="Arial"/>
          <w:sz w:val="24"/>
          <w:szCs w:val="24"/>
          <w:lang w:val="es-ES_tradnl"/>
        </w:rPr>
        <w:t>Secretario</w:t>
      </w:r>
      <w:r w:rsidR="007454AC">
        <w:rPr>
          <w:rFonts w:ascii="Arial" w:hAnsi="Arial" w:cs="Arial"/>
          <w:sz w:val="24"/>
          <w:szCs w:val="24"/>
          <w:lang w:val="es-ES_tradnl"/>
        </w:rPr>
        <w:t xml:space="preserve"> Técnico de </w:t>
      </w:r>
      <w:r w:rsidR="00B476F3">
        <w:rPr>
          <w:rFonts w:ascii="Arial" w:hAnsi="Arial" w:cs="Arial"/>
          <w:sz w:val="24"/>
          <w:szCs w:val="24"/>
          <w:lang w:val="es-ES_tradnl"/>
        </w:rPr>
        <w:t>COPPLADEMUN      Vocal de la Comisión de Planeación</w:t>
      </w:r>
      <w:r>
        <w:rPr>
          <w:rFonts w:ascii="Arial" w:hAnsi="Arial" w:cs="Arial"/>
          <w:sz w:val="24"/>
          <w:szCs w:val="24"/>
          <w:lang w:val="es-ES_tradnl"/>
        </w:rPr>
        <w:t xml:space="preserve">                </w:t>
      </w:r>
      <w:r w:rsidR="007454AC">
        <w:rPr>
          <w:rFonts w:ascii="Arial" w:hAnsi="Arial" w:cs="Arial"/>
          <w:sz w:val="24"/>
          <w:szCs w:val="24"/>
          <w:lang w:val="es-ES_tradnl"/>
        </w:rPr>
        <w:t xml:space="preserve">                </w:t>
      </w:r>
    </w:p>
    <w:p w:rsidR="00C94ACE" w:rsidRDefault="00C94ACE" w:rsidP="00C94ACE">
      <w:pPr>
        <w:spacing w:after="0"/>
        <w:rPr>
          <w:rFonts w:ascii="Arial" w:hAnsi="Arial" w:cs="Arial"/>
          <w:sz w:val="24"/>
          <w:szCs w:val="24"/>
          <w:lang w:val="es-ES_tradnl"/>
        </w:rPr>
      </w:pPr>
      <w:r>
        <w:rPr>
          <w:rFonts w:ascii="Arial" w:hAnsi="Arial" w:cs="Arial"/>
          <w:sz w:val="24"/>
          <w:szCs w:val="24"/>
          <w:lang w:val="es-ES_tradnl"/>
        </w:rPr>
        <w:t xml:space="preserve">                                                  </w:t>
      </w:r>
    </w:p>
    <w:p w:rsidR="003A4EA1" w:rsidRPr="008106CF" w:rsidRDefault="003A4EA1" w:rsidP="00C94ACE">
      <w:pPr>
        <w:jc w:val="both"/>
        <w:rPr>
          <w:rFonts w:ascii="Arial" w:hAnsi="Arial" w:cs="Arial"/>
          <w:b/>
          <w:sz w:val="28"/>
          <w:szCs w:val="28"/>
        </w:rPr>
      </w:pPr>
    </w:p>
    <w:p w:rsidR="003A4EA1" w:rsidRPr="00EA4E44" w:rsidRDefault="003A4EA1" w:rsidP="003A4EA1">
      <w:pPr>
        <w:jc w:val="center"/>
        <w:rPr>
          <w:rFonts w:ascii="Arial" w:hAnsi="Arial" w:cs="Arial"/>
          <w:b/>
          <w:sz w:val="24"/>
          <w:szCs w:val="24"/>
        </w:rPr>
      </w:pPr>
    </w:p>
    <w:p w:rsidR="00BC7799" w:rsidRDefault="00BC7799" w:rsidP="00BC7799">
      <w:pPr>
        <w:spacing w:after="0" w:line="240" w:lineRule="atLeast"/>
        <w:rPr>
          <w:rFonts w:ascii="Arial" w:hAnsi="Arial" w:cs="Arial"/>
          <w:sz w:val="24"/>
          <w:szCs w:val="24"/>
        </w:rPr>
      </w:pPr>
      <w:r>
        <w:rPr>
          <w:rFonts w:ascii="Arial" w:hAnsi="Arial" w:cs="Arial"/>
          <w:sz w:val="24"/>
          <w:szCs w:val="24"/>
        </w:rPr>
        <w:t xml:space="preserve">       </w:t>
      </w:r>
    </w:p>
    <w:p w:rsidR="00BC7799" w:rsidRDefault="00BC7799" w:rsidP="00BC7799">
      <w:pPr>
        <w:spacing w:after="0" w:line="240" w:lineRule="atLeast"/>
        <w:rPr>
          <w:rFonts w:ascii="Arial" w:hAnsi="Arial" w:cs="Arial"/>
          <w:sz w:val="24"/>
          <w:szCs w:val="24"/>
        </w:rPr>
      </w:pPr>
      <w:r>
        <w:rPr>
          <w:rFonts w:ascii="Arial" w:hAnsi="Arial" w:cs="Arial"/>
          <w:sz w:val="24"/>
          <w:szCs w:val="24"/>
        </w:rPr>
        <w:t xml:space="preserve">    </w:t>
      </w:r>
    </w:p>
    <w:p w:rsidR="00BC7799" w:rsidRDefault="00BC7799" w:rsidP="00BC7799">
      <w:pPr>
        <w:spacing w:after="0" w:line="240" w:lineRule="atLeast"/>
        <w:rPr>
          <w:rFonts w:ascii="Arial" w:hAnsi="Arial" w:cs="Arial"/>
          <w:sz w:val="24"/>
          <w:szCs w:val="24"/>
        </w:rPr>
      </w:pPr>
      <w:r>
        <w:rPr>
          <w:rFonts w:ascii="Arial" w:hAnsi="Arial" w:cs="Arial"/>
          <w:sz w:val="24"/>
          <w:szCs w:val="24"/>
        </w:rPr>
        <w:t xml:space="preserve">           </w:t>
      </w:r>
    </w:p>
    <w:p w:rsidR="00BC7799" w:rsidRPr="00BC7799" w:rsidRDefault="00BC7799" w:rsidP="00BC7799">
      <w:pPr>
        <w:spacing w:after="0" w:line="240" w:lineRule="atLeast"/>
        <w:rPr>
          <w:rFonts w:ascii="Arial" w:hAnsi="Arial" w:cs="Arial"/>
          <w:sz w:val="24"/>
          <w:szCs w:val="24"/>
        </w:rPr>
      </w:pPr>
    </w:p>
    <w:sectPr w:rsidR="00BC7799" w:rsidRPr="00BC7799" w:rsidSect="00C94AC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584"/>
    <w:multiLevelType w:val="hybridMultilevel"/>
    <w:tmpl w:val="77520E06"/>
    <w:lvl w:ilvl="0" w:tplc="44284070">
      <w:start w:val="1"/>
      <w:numFmt w:val="bullet"/>
      <w:lvlText w:val=""/>
      <w:lvlJc w:val="left"/>
      <w:pPr>
        <w:tabs>
          <w:tab w:val="num" w:pos="720"/>
        </w:tabs>
        <w:ind w:left="720" w:hanging="360"/>
      </w:pPr>
      <w:rPr>
        <w:rFonts w:ascii="Wingdings" w:hAnsi="Wingdings" w:hint="default"/>
      </w:rPr>
    </w:lvl>
    <w:lvl w:ilvl="1" w:tplc="6030663C" w:tentative="1">
      <w:start w:val="1"/>
      <w:numFmt w:val="bullet"/>
      <w:lvlText w:val=""/>
      <w:lvlJc w:val="left"/>
      <w:pPr>
        <w:tabs>
          <w:tab w:val="num" w:pos="1440"/>
        </w:tabs>
        <w:ind w:left="1440" w:hanging="360"/>
      </w:pPr>
      <w:rPr>
        <w:rFonts w:ascii="Wingdings" w:hAnsi="Wingdings" w:hint="default"/>
      </w:rPr>
    </w:lvl>
    <w:lvl w:ilvl="2" w:tplc="884435EE" w:tentative="1">
      <w:start w:val="1"/>
      <w:numFmt w:val="bullet"/>
      <w:lvlText w:val=""/>
      <w:lvlJc w:val="left"/>
      <w:pPr>
        <w:tabs>
          <w:tab w:val="num" w:pos="2160"/>
        </w:tabs>
        <w:ind w:left="2160" w:hanging="360"/>
      </w:pPr>
      <w:rPr>
        <w:rFonts w:ascii="Wingdings" w:hAnsi="Wingdings" w:hint="default"/>
      </w:rPr>
    </w:lvl>
    <w:lvl w:ilvl="3" w:tplc="51C0AD2C" w:tentative="1">
      <w:start w:val="1"/>
      <w:numFmt w:val="bullet"/>
      <w:lvlText w:val=""/>
      <w:lvlJc w:val="left"/>
      <w:pPr>
        <w:tabs>
          <w:tab w:val="num" w:pos="2880"/>
        </w:tabs>
        <w:ind w:left="2880" w:hanging="360"/>
      </w:pPr>
      <w:rPr>
        <w:rFonts w:ascii="Wingdings" w:hAnsi="Wingdings" w:hint="default"/>
      </w:rPr>
    </w:lvl>
    <w:lvl w:ilvl="4" w:tplc="07E2E0E4" w:tentative="1">
      <w:start w:val="1"/>
      <w:numFmt w:val="bullet"/>
      <w:lvlText w:val=""/>
      <w:lvlJc w:val="left"/>
      <w:pPr>
        <w:tabs>
          <w:tab w:val="num" w:pos="3600"/>
        </w:tabs>
        <w:ind w:left="3600" w:hanging="360"/>
      </w:pPr>
      <w:rPr>
        <w:rFonts w:ascii="Wingdings" w:hAnsi="Wingdings" w:hint="default"/>
      </w:rPr>
    </w:lvl>
    <w:lvl w:ilvl="5" w:tplc="08227714" w:tentative="1">
      <w:start w:val="1"/>
      <w:numFmt w:val="bullet"/>
      <w:lvlText w:val=""/>
      <w:lvlJc w:val="left"/>
      <w:pPr>
        <w:tabs>
          <w:tab w:val="num" w:pos="4320"/>
        </w:tabs>
        <w:ind w:left="4320" w:hanging="360"/>
      </w:pPr>
      <w:rPr>
        <w:rFonts w:ascii="Wingdings" w:hAnsi="Wingdings" w:hint="default"/>
      </w:rPr>
    </w:lvl>
    <w:lvl w:ilvl="6" w:tplc="C1F08B14" w:tentative="1">
      <w:start w:val="1"/>
      <w:numFmt w:val="bullet"/>
      <w:lvlText w:val=""/>
      <w:lvlJc w:val="left"/>
      <w:pPr>
        <w:tabs>
          <w:tab w:val="num" w:pos="5040"/>
        </w:tabs>
        <w:ind w:left="5040" w:hanging="360"/>
      </w:pPr>
      <w:rPr>
        <w:rFonts w:ascii="Wingdings" w:hAnsi="Wingdings" w:hint="default"/>
      </w:rPr>
    </w:lvl>
    <w:lvl w:ilvl="7" w:tplc="0D9C5D48" w:tentative="1">
      <w:start w:val="1"/>
      <w:numFmt w:val="bullet"/>
      <w:lvlText w:val=""/>
      <w:lvlJc w:val="left"/>
      <w:pPr>
        <w:tabs>
          <w:tab w:val="num" w:pos="5760"/>
        </w:tabs>
        <w:ind w:left="5760" w:hanging="360"/>
      </w:pPr>
      <w:rPr>
        <w:rFonts w:ascii="Wingdings" w:hAnsi="Wingdings" w:hint="default"/>
      </w:rPr>
    </w:lvl>
    <w:lvl w:ilvl="8" w:tplc="20ACBB4E" w:tentative="1">
      <w:start w:val="1"/>
      <w:numFmt w:val="bullet"/>
      <w:lvlText w:val=""/>
      <w:lvlJc w:val="left"/>
      <w:pPr>
        <w:tabs>
          <w:tab w:val="num" w:pos="6480"/>
        </w:tabs>
        <w:ind w:left="6480" w:hanging="360"/>
      </w:pPr>
      <w:rPr>
        <w:rFonts w:ascii="Wingdings" w:hAnsi="Wingdings" w:hint="default"/>
      </w:rPr>
    </w:lvl>
  </w:abstractNum>
  <w:abstractNum w:abstractNumId="1">
    <w:nsid w:val="0CC91BAD"/>
    <w:multiLevelType w:val="hybridMultilevel"/>
    <w:tmpl w:val="E8DA9152"/>
    <w:lvl w:ilvl="0" w:tplc="9DFA07C4">
      <w:start w:val="1"/>
      <w:numFmt w:val="bullet"/>
      <w:lvlText w:val=" "/>
      <w:lvlJc w:val="left"/>
      <w:pPr>
        <w:tabs>
          <w:tab w:val="num" w:pos="786"/>
        </w:tabs>
        <w:ind w:left="786" w:hanging="360"/>
      </w:pPr>
      <w:rPr>
        <w:rFonts w:ascii="Calibri" w:hAnsi="Calibri" w:hint="default"/>
      </w:rPr>
    </w:lvl>
    <w:lvl w:ilvl="1" w:tplc="45DC5B1C" w:tentative="1">
      <w:start w:val="1"/>
      <w:numFmt w:val="bullet"/>
      <w:lvlText w:val=" "/>
      <w:lvlJc w:val="left"/>
      <w:pPr>
        <w:tabs>
          <w:tab w:val="num" w:pos="1506"/>
        </w:tabs>
        <w:ind w:left="1506" w:hanging="360"/>
      </w:pPr>
      <w:rPr>
        <w:rFonts w:ascii="Calibri" w:hAnsi="Calibri" w:hint="default"/>
      </w:rPr>
    </w:lvl>
    <w:lvl w:ilvl="2" w:tplc="93C68D94" w:tentative="1">
      <w:start w:val="1"/>
      <w:numFmt w:val="bullet"/>
      <w:lvlText w:val=" "/>
      <w:lvlJc w:val="left"/>
      <w:pPr>
        <w:tabs>
          <w:tab w:val="num" w:pos="2226"/>
        </w:tabs>
        <w:ind w:left="2226" w:hanging="360"/>
      </w:pPr>
      <w:rPr>
        <w:rFonts w:ascii="Calibri" w:hAnsi="Calibri" w:hint="default"/>
      </w:rPr>
    </w:lvl>
    <w:lvl w:ilvl="3" w:tplc="CDF49FB0" w:tentative="1">
      <w:start w:val="1"/>
      <w:numFmt w:val="bullet"/>
      <w:lvlText w:val=" "/>
      <w:lvlJc w:val="left"/>
      <w:pPr>
        <w:tabs>
          <w:tab w:val="num" w:pos="2946"/>
        </w:tabs>
        <w:ind w:left="2946" w:hanging="360"/>
      </w:pPr>
      <w:rPr>
        <w:rFonts w:ascii="Calibri" w:hAnsi="Calibri" w:hint="default"/>
      </w:rPr>
    </w:lvl>
    <w:lvl w:ilvl="4" w:tplc="9490C422" w:tentative="1">
      <w:start w:val="1"/>
      <w:numFmt w:val="bullet"/>
      <w:lvlText w:val=" "/>
      <w:lvlJc w:val="left"/>
      <w:pPr>
        <w:tabs>
          <w:tab w:val="num" w:pos="3666"/>
        </w:tabs>
        <w:ind w:left="3666" w:hanging="360"/>
      </w:pPr>
      <w:rPr>
        <w:rFonts w:ascii="Calibri" w:hAnsi="Calibri" w:hint="default"/>
      </w:rPr>
    </w:lvl>
    <w:lvl w:ilvl="5" w:tplc="F90E1A92" w:tentative="1">
      <w:start w:val="1"/>
      <w:numFmt w:val="bullet"/>
      <w:lvlText w:val=" "/>
      <w:lvlJc w:val="left"/>
      <w:pPr>
        <w:tabs>
          <w:tab w:val="num" w:pos="4386"/>
        </w:tabs>
        <w:ind w:left="4386" w:hanging="360"/>
      </w:pPr>
      <w:rPr>
        <w:rFonts w:ascii="Calibri" w:hAnsi="Calibri" w:hint="default"/>
      </w:rPr>
    </w:lvl>
    <w:lvl w:ilvl="6" w:tplc="B5FE5F7E" w:tentative="1">
      <w:start w:val="1"/>
      <w:numFmt w:val="bullet"/>
      <w:lvlText w:val=" "/>
      <w:lvlJc w:val="left"/>
      <w:pPr>
        <w:tabs>
          <w:tab w:val="num" w:pos="5106"/>
        </w:tabs>
        <w:ind w:left="5106" w:hanging="360"/>
      </w:pPr>
      <w:rPr>
        <w:rFonts w:ascii="Calibri" w:hAnsi="Calibri" w:hint="default"/>
      </w:rPr>
    </w:lvl>
    <w:lvl w:ilvl="7" w:tplc="CFEAF082" w:tentative="1">
      <w:start w:val="1"/>
      <w:numFmt w:val="bullet"/>
      <w:lvlText w:val=" "/>
      <w:lvlJc w:val="left"/>
      <w:pPr>
        <w:tabs>
          <w:tab w:val="num" w:pos="5826"/>
        </w:tabs>
        <w:ind w:left="5826" w:hanging="360"/>
      </w:pPr>
      <w:rPr>
        <w:rFonts w:ascii="Calibri" w:hAnsi="Calibri" w:hint="default"/>
      </w:rPr>
    </w:lvl>
    <w:lvl w:ilvl="8" w:tplc="746600C8" w:tentative="1">
      <w:start w:val="1"/>
      <w:numFmt w:val="bullet"/>
      <w:lvlText w:val=" "/>
      <w:lvlJc w:val="left"/>
      <w:pPr>
        <w:tabs>
          <w:tab w:val="num" w:pos="6546"/>
        </w:tabs>
        <w:ind w:left="6546" w:hanging="360"/>
      </w:pPr>
      <w:rPr>
        <w:rFonts w:ascii="Calibri" w:hAnsi="Calibri" w:hint="default"/>
      </w:rPr>
    </w:lvl>
  </w:abstractNum>
  <w:abstractNum w:abstractNumId="2">
    <w:nsid w:val="0EFE607A"/>
    <w:multiLevelType w:val="hybridMultilevel"/>
    <w:tmpl w:val="3A4E3704"/>
    <w:lvl w:ilvl="0" w:tplc="A7D07BD0">
      <w:start w:val="1"/>
      <w:numFmt w:val="upperRoman"/>
      <w:lvlText w:val="%1."/>
      <w:lvlJc w:val="left"/>
      <w:pPr>
        <w:ind w:left="3240" w:hanging="720"/>
      </w:pPr>
      <w:rPr>
        <w:rFonts w:hint="default"/>
        <w:b w:val="0"/>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
    <w:nsid w:val="19016A79"/>
    <w:multiLevelType w:val="hybridMultilevel"/>
    <w:tmpl w:val="09C898CA"/>
    <w:lvl w:ilvl="0" w:tplc="1AF0DE06">
      <w:start w:val="1"/>
      <w:numFmt w:val="bullet"/>
      <w:lvlText w:val=""/>
      <w:lvlJc w:val="left"/>
      <w:pPr>
        <w:tabs>
          <w:tab w:val="num" w:pos="720"/>
        </w:tabs>
        <w:ind w:left="720" w:hanging="360"/>
      </w:pPr>
      <w:rPr>
        <w:rFonts w:ascii="Wingdings" w:hAnsi="Wingdings" w:hint="default"/>
      </w:rPr>
    </w:lvl>
    <w:lvl w:ilvl="1" w:tplc="0AE6882E" w:tentative="1">
      <w:start w:val="1"/>
      <w:numFmt w:val="bullet"/>
      <w:lvlText w:val=""/>
      <w:lvlJc w:val="left"/>
      <w:pPr>
        <w:tabs>
          <w:tab w:val="num" w:pos="1440"/>
        </w:tabs>
        <w:ind w:left="1440" w:hanging="360"/>
      </w:pPr>
      <w:rPr>
        <w:rFonts w:ascii="Wingdings" w:hAnsi="Wingdings" w:hint="default"/>
      </w:rPr>
    </w:lvl>
    <w:lvl w:ilvl="2" w:tplc="E9A2A62E" w:tentative="1">
      <w:start w:val="1"/>
      <w:numFmt w:val="bullet"/>
      <w:lvlText w:val=""/>
      <w:lvlJc w:val="left"/>
      <w:pPr>
        <w:tabs>
          <w:tab w:val="num" w:pos="2160"/>
        </w:tabs>
        <w:ind w:left="2160" w:hanging="360"/>
      </w:pPr>
      <w:rPr>
        <w:rFonts w:ascii="Wingdings" w:hAnsi="Wingdings" w:hint="default"/>
      </w:rPr>
    </w:lvl>
    <w:lvl w:ilvl="3" w:tplc="D7323B60" w:tentative="1">
      <w:start w:val="1"/>
      <w:numFmt w:val="bullet"/>
      <w:lvlText w:val=""/>
      <w:lvlJc w:val="left"/>
      <w:pPr>
        <w:tabs>
          <w:tab w:val="num" w:pos="2880"/>
        </w:tabs>
        <w:ind w:left="2880" w:hanging="360"/>
      </w:pPr>
      <w:rPr>
        <w:rFonts w:ascii="Wingdings" w:hAnsi="Wingdings" w:hint="default"/>
      </w:rPr>
    </w:lvl>
    <w:lvl w:ilvl="4" w:tplc="48A674DC" w:tentative="1">
      <w:start w:val="1"/>
      <w:numFmt w:val="bullet"/>
      <w:lvlText w:val=""/>
      <w:lvlJc w:val="left"/>
      <w:pPr>
        <w:tabs>
          <w:tab w:val="num" w:pos="3600"/>
        </w:tabs>
        <w:ind w:left="3600" w:hanging="360"/>
      </w:pPr>
      <w:rPr>
        <w:rFonts w:ascii="Wingdings" w:hAnsi="Wingdings" w:hint="default"/>
      </w:rPr>
    </w:lvl>
    <w:lvl w:ilvl="5" w:tplc="7FF2EB10" w:tentative="1">
      <w:start w:val="1"/>
      <w:numFmt w:val="bullet"/>
      <w:lvlText w:val=""/>
      <w:lvlJc w:val="left"/>
      <w:pPr>
        <w:tabs>
          <w:tab w:val="num" w:pos="4320"/>
        </w:tabs>
        <w:ind w:left="4320" w:hanging="360"/>
      </w:pPr>
      <w:rPr>
        <w:rFonts w:ascii="Wingdings" w:hAnsi="Wingdings" w:hint="default"/>
      </w:rPr>
    </w:lvl>
    <w:lvl w:ilvl="6" w:tplc="577A766C" w:tentative="1">
      <w:start w:val="1"/>
      <w:numFmt w:val="bullet"/>
      <w:lvlText w:val=""/>
      <w:lvlJc w:val="left"/>
      <w:pPr>
        <w:tabs>
          <w:tab w:val="num" w:pos="5040"/>
        </w:tabs>
        <w:ind w:left="5040" w:hanging="360"/>
      </w:pPr>
      <w:rPr>
        <w:rFonts w:ascii="Wingdings" w:hAnsi="Wingdings" w:hint="default"/>
      </w:rPr>
    </w:lvl>
    <w:lvl w:ilvl="7" w:tplc="B0ECC8D4" w:tentative="1">
      <w:start w:val="1"/>
      <w:numFmt w:val="bullet"/>
      <w:lvlText w:val=""/>
      <w:lvlJc w:val="left"/>
      <w:pPr>
        <w:tabs>
          <w:tab w:val="num" w:pos="5760"/>
        </w:tabs>
        <w:ind w:left="5760" w:hanging="360"/>
      </w:pPr>
      <w:rPr>
        <w:rFonts w:ascii="Wingdings" w:hAnsi="Wingdings" w:hint="default"/>
      </w:rPr>
    </w:lvl>
    <w:lvl w:ilvl="8" w:tplc="FB4C1E36" w:tentative="1">
      <w:start w:val="1"/>
      <w:numFmt w:val="bullet"/>
      <w:lvlText w:val=""/>
      <w:lvlJc w:val="left"/>
      <w:pPr>
        <w:tabs>
          <w:tab w:val="num" w:pos="6480"/>
        </w:tabs>
        <w:ind w:left="6480" w:hanging="360"/>
      </w:pPr>
      <w:rPr>
        <w:rFonts w:ascii="Wingdings" w:hAnsi="Wingdings" w:hint="default"/>
      </w:rPr>
    </w:lvl>
  </w:abstractNum>
  <w:abstractNum w:abstractNumId="4">
    <w:nsid w:val="198B2012"/>
    <w:multiLevelType w:val="hybridMultilevel"/>
    <w:tmpl w:val="16E21E3C"/>
    <w:lvl w:ilvl="0" w:tplc="2640B288">
      <w:start w:val="1"/>
      <w:numFmt w:val="bullet"/>
      <w:lvlText w:val=""/>
      <w:lvlJc w:val="left"/>
      <w:pPr>
        <w:tabs>
          <w:tab w:val="num" w:pos="720"/>
        </w:tabs>
        <w:ind w:left="720" w:hanging="360"/>
      </w:pPr>
      <w:rPr>
        <w:rFonts w:ascii="Wingdings" w:hAnsi="Wingdings" w:hint="default"/>
      </w:rPr>
    </w:lvl>
    <w:lvl w:ilvl="1" w:tplc="87EA8BB6" w:tentative="1">
      <w:start w:val="1"/>
      <w:numFmt w:val="bullet"/>
      <w:lvlText w:val=""/>
      <w:lvlJc w:val="left"/>
      <w:pPr>
        <w:tabs>
          <w:tab w:val="num" w:pos="1440"/>
        </w:tabs>
        <w:ind w:left="1440" w:hanging="360"/>
      </w:pPr>
      <w:rPr>
        <w:rFonts w:ascii="Wingdings" w:hAnsi="Wingdings" w:hint="default"/>
      </w:rPr>
    </w:lvl>
    <w:lvl w:ilvl="2" w:tplc="49A47B92" w:tentative="1">
      <w:start w:val="1"/>
      <w:numFmt w:val="bullet"/>
      <w:lvlText w:val=""/>
      <w:lvlJc w:val="left"/>
      <w:pPr>
        <w:tabs>
          <w:tab w:val="num" w:pos="2160"/>
        </w:tabs>
        <w:ind w:left="2160" w:hanging="360"/>
      </w:pPr>
      <w:rPr>
        <w:rFonts w:ascii="Wingdings" w:hAnsi="Wingdings" w:hint="default"/>
      </w:rPr>
    </w:lvl>
    <w:lvl w:ilvl="3" w:tplc="213410CE" w:tentative="1">
      <w:start w:val="1"/>
      <w:numFmt w:val="bullet"/>
      <w:lvlText w:val=""/>
      <w:lvlJc w:val="left"/>
      <w:pPr>
        <w:tabs>
          <w:tab w:val="num" w:pos="2880"/>
        </w:tabs>
        <w:ind w:left="2880" w:hanging="360"/>
      </w:pPr>
      <w:rPr>
        <w:rFonts w:ascii="Wingdings" w:hAnsi="Wingdings" w:hint="default"/>
      </w:rPr>
    </w:lvl>
    <w:lvl w:ilvl="4" w:tplc="2728A6B4" w:tentative="1">
      <w:start w:val="1"/>
      <w:numFmt w:val="bullet"/>
      <w:lvlText w:val=""/>
      <w:lvlJc w:val="left"/>
      <w:pPr>
        <w:tabs>
          <w:tab w:val="num" w:pos="3600"/>
        </w:tabs>
        <w:ind w:left="3600" w:hanging="360"/>
      </w:pPr>
      <w:rPr>
        <w:rFonts w:ascii="Wingdings" w:hAnsi="Wingdings" w:hint="default"/>
      </w:rPr>
    </w:lvl>
    <w:lvl w:ilvl="5" w:tplc="D2161EFA" w:tentative="1">
      <w:start w:val="1"/>
      <w:numFmt w:val="bullet"/>
      <w:lvlText w:val=""/>
      <w:lvlJc w:val="left"/>
      <w:pPr>
        <w:tabs>
          <w:tab w:val="num" w:pos="4320"/>
        </w:tabs>
        <w:ind w:left="4320" w:hanging="360"/>
      </w:pPr>
      <w:rPr>
        <w:rFonts w:ascii="Wingdings" w:hAnsi="Wingdings" w:hint="default"/>
      </w:rPr>
    </w:lvl>
    <w:lvl w:ilvl="6" w:tplc="E32A5636" w:tentative="1">
      <w:start w:val="1"/>
      <w:numFmt w:val="bullet"/>
      <w:lvlText w:val=""/>
      <w:lvlJc w:val="left"/>
      <w:pPr>
        <w:tabs>
          <w:tab w:val="num" w:pos="5040"/>
        </w:tabs>
        <w:ind w:left="5040" w:hanging="360"/>
      </w:pPr>
      <w:rPr>
        <w:rFonts w:ascii="Wingdings" w:hAnsi="Wingdings" w:hint="default"/>
      </w:rPr>
    </w:lvl>
    <w:lvl w:ilvl="7" w:tplc="D2F6A0E0" w:tentative="1">
      <w:start w:val="1"/>
      <w:numFmt w:val="bullet"/>
      <w:lvlText w:val=""/>
      <w:lvlJc w:val="left"/>
      <w:pPr>
        <w:tabs>
          <w:tab w:val="num" w:pos="5760"/>
        </w:tabs>
        <w:ind w:left="5760" w:hanging="360"/>
      </w:pPr>
      <w:rPr>
        <w:rFonts w:ascii="Wingdings" w:hAnsi="Wingdings" w:hint="default"/>
      </w:rPr>
    </w:lvl>
    <w:lvl w:ilvl="8" w:tplc="5A2EF4B2" w:tentative="1">
      <w:start w:val="1"/>
      <w:numFmt w:val="bullet"/>
      <w:lvlText w:val=""/>
      <w:lvlJc w:val="left"/>
      <w:pPr>
        <w:tabs>
          <w:tab w:val="num" w:pos="6480"/>
        </w:tabs>
        <w:ind w:left="6480" w:hanging="360"/>
      </w:pPr>
      <w:rPr>
        <w:rFonts w:ascii="Wingdings" w:hAnsi="Wingdings" w:hint="default"/>
      </w:rPr>
    </w:lvl>
  </w:abstractNum>
  <w:abstractNum w:abstractNumId="5">
    <w:nsid w:val="22524CA3"/>
    <w:multiLevelType w:val="hybridMultilevel"/>
    <w:tmpl w:val="FD4AA9B2"/>
    <w:lvl w:ilvl="0" w:tplc="7E32A436">
      <w:start w:val="1"/>
      <w:numFmt w:val="bullet"/>
      <w:lvlText w:val=""/>
      <w:lvlJc w:val="left"/>
      <w:pPr>
        <w:tabs>
          <w:tab w:val="num" w:pos="720"/>
        </w:tabs>
        <w:ind w:left="720" w:hanging="360"/>
      </w:pPr>
      <w:rPr>
        <w:rFonts w:ascii="Arial" w:hAnsi="Arial" w:cs="Arial" w:hint="default"/>
        <w:color w:val="auto"/>
        <w:sz w:val="20"/>
        <w:szCs w:val="20"/>
      </w:rPr>
    </w:lvl>
    <w:lvl w:ilvl="1" w:tplc="AEB0344A" w:tentative="1">
      <w:start w:val="1"/>
      <w:numFmt w:val="bullet"/>
      <w:lvlText w:val=""/>
      <w:lvlJc w:val="left"/>
      <w:pPr>
        <w:tabs>
          <w:tab w:val="num" w:pos="1440"/>
        </w:tabs>
        <w:ind w:left="1440" w:hanging="360"/>
      </w:pPr>
      <w:rPr>
        <w:rFonts w:ascii="Wingdings" w:hAnsi="Wingdings" w:hint="default"/>
      </w:rPr>
    </w:lvl>
    <w:lvl w:ilvl="2" w:tplc="8B84C1B2" w:tentative="1">
      <w:start w:val="1"/>
      <w:numFmt w:val="bullet"/>
      <w:lvlText w:val=""/>
      <w:lvlJc w:val="left"/>
      <w:pPr>
        <w:tabs>
          <w:tab w:val="num" w:pos="2160"/>
        </w:tabs>
        <w:ind w:left="2160" w:hanging="360"/>
      </w:pPr>
      <w:rPr>
        <w:rFonts w:ascii="Wingdings" w:hAnsi="Wingdings" w:hint="default"/>
      </w:rPr>
    </w:lvl>
    <w:lvl w:ilvl="3" w:tplc="41BE61E6" w:tentative="1">
      <w:start w:val="1"/>
      <w:numFmt w:val="bullet"/>
      <w:lvlText w:val=""/>
      <w:lvlJc w:val="left"/>
      <w:pPr>
        <w:tabs>
          <w:tab w:val="num" w:pos="2880"/>
        </w:tabs>
        <w:ind w:left="2880" w:hanging="360"/>
      </w:pPr>
      <w:rPr>
        <w:rFonts w:ascii="Wingdings" w:hAnsi="Wingdings" w:hint="default"/>
      </w:rPr>
    </w:lvl>
    <w:lvl w:ilvl="4" w:tplc="0E86AA32" w:tentative="1">
      <w:start w:val="1"/>
      <w:numFmt w:val="bullet"/>
      <w:lvlText w:val=""/>
      <w:lvlJc w:val="left"/>
      <w:pPr>
        <w:tabs>
          <w:tab w:val="num" w:pos="3600"/>
        </w:tabs>
        <w:ind w:left="3600" w:hanging="360"/>
      </w:pPr>
      <w:rPr>
        <w:rFonts w:ascii="Wingdings" w:hAnsi="Wingdings" w:hint="default"/>
      </w:rPr>
    </w:lvl>
    <w:lvl w:ilvl="5" w:tplc="C6309994" w:tentative="1">
      <w:start w:val="1"/>
      <w:numFmt w:val="bullet"/>
      <w:lvlText w:val=""/>
      <w:lvlJc w:val="left"/>
      <w:pPr>
        <w:tabs>
          <w:tab w:val="num" w:pos="4320"/>
        </w:tabs>
        <w:ind w:left="4320" w:hanging="360"/>
      </w:pPr>
      <w:rPr>
        <w:rFonts w:ascii="Wingdings" w:hAnsi="Wingdings" w:hint="default"/>
      </w:rPr>
    </w:lvl>
    <w:lvl w:ilvl="6" w:tplc="4782D496" w:tentative="1">
      <w:start w:val="1"/>
      <w:numFmt w:val="bullet"/>
      <w:lvlText w:val=""/>
      <w:lvlJc w:val="left"/>
      <w:pPr>
        <w:tabs>
          <w:tab w:val="num" w:pos="5040"/>
        </w:tabs>
        <w:ind w:left="5040" w:hanging="360"/>
      </w:pPr>
      <w:rPr>
        <w:rFonts w:ascii="Wingdings" w:hAnsi="Wingdings" w:hint="default"/>
      </w:rPr>
    </w:lvl>
    <w:lvl w:ilvl="7" w:tplc="1EBC678C" w:tentative="1">
      <w:start w:val="1"/>
      <w:numFmt w:val="bullet"/>
      <w:lvlText w:val=""/>
      <w:lvlJc w:val="left"/>
      <w:pPr>
        <w:tabs>
          <w:tab w:val="num" w:pos="5760"/>
        </w:tabs>
        <w:ind w:left="5760" w:hanging="360"/>
      </w:pPr>
      <w:rPr>
        <w:rFonts w:ascii="Wingdings" w:hAnsi="Wingdings" w:hint="default"/>
      </w:rPr>
    </w:lvl>
    <w:lvl w:ilvl="8" w:tplc="E222B478" w:tentative="1">
      <w:start w:val="1"/>
      <w:numFmt w:val="bullet"/>
      <w:lvlText w:val=""/>
      <w:lvlJc w:val="left"/>
      <w:pPr>
        <w:tabs>
          <w:tab w:val="num" w:pos="6480"/>
        </w:tabs>
        <w:ind w:left="6480" w:hanging="360"/>
      </w:pPr>
      <w:rPr>
        <w:rFonts w:ascii="Wingdings" w:hAnsi="Wingdings" w:hint="default"/>
      </w:rPr>
    </w:lvl>
  </w:abstractNum>
  <w:abstractNum w:abstractNumId="6">
    <w:nsid w:val="22A14113"/>
    <w:multiLevelType w:val="hybridMultilevel"/>
    <w:tmpl w:val="76EA83AC"/>
    <w:lvl w:ilvl="0" w:tplc="F7BC89C4">
      <w:start w:val="1"/>
      <w:numFmt w:val="bullet"/>
      <w:lvlText w:val=" "/>
      <w:lvlJc w:val="left"/>
      <w:pPr>
        <w:tabs>
          <w:tab w:val="num" w:pos="720"/>
        </w:tabs>
        <w:ind w:left="720" w:hanging="360"/>
      </w:pPr>
      <w:rPr>
        <w:rFonts w:ascii="Calibri" w:hAnsi="Calibri" w:hint="default"/>
      </w:rPr>
    </w:lvl>
    <w:lvl w:ilvl="1" w:tplc="95126A4E" w:tentative="1">
      <w:start w:val="1"/>
      <w:numFmt w:val="bullet"/>
      <w:lvlText w:val=" "/>
      <w:lvlJc w:val="left"/>
      <w:pPr>
        <w:tabs>
          <w:tab w:val="num" w:pos="1440"/>
        </w:tabs>
        <w:ind w:left="1440" w:hanging="360"/>
      </w:pPr>
      <w:rPr>
        <w:rFonts w:ascii="Calibri" w:hAnsi="Calibri" w:hint="default"/>
      </w:rPr>
    </w:lvl>
    <w:lvl w:ilvl="2" w:tplc="C87246FC" w:tentative="1">
      <w:start w:val="1"/>
      <w:numFmt w:val="bullet"/>
      <w:lvlText w:val=" "/>
      <w:lvlJc w:val="left"/>
      <w:pPr>
        <w:tabs>
          <w:tab w:val="num" w:pos="2160"/>
        </w:tabs>
        <w:ind w:left="2160" w:hanging="360"/>
      </w:pPr>
      <w:rPr>
        <w:rFonts w:ascii="Calibri" w:hAnsi="Calibri" w:hint="default"/>
      </w:rPr>
    </w:lvl>
    <w:lvl w:ilvl="3" w:tplc="8C5E91F2" w:tentative="1">
      <w:start w:val="1"/>
      <w:numFmt w:val="bullet"/>
      <w:lvlText w:val=" "/>
      <w:lvlJc w:val="left"/>
      <w:pPr>
        <w:tabs>
          <w:tab w:val="num" w:pos="2880"/>
        </w:tabs>
        <w:ind w:left="2880" w:hanging="360"/>
      </w:pPr>
      <w:rPr>
        <w:rFonts w:ascii="Calibri" w:hAnsi="Calibri" w:hint="default"/>
      </w:rPr>
    </w:lvl>
    <w:lvl w:ilvl="4" w:tplc="8B4A2B3A" w:tentative="1">
      <w:start w:val="1"/>
      <w:numFmt w:val="bullet"/>
      <w:lvlText w:val=" "/>
      <w:lvlJc w:val="left"/>
      <w:pPr>
        <w:tabs>
          <w:tab w:val="num" w:pos="3600"/>
        </w:tabs>
        <w:ind w:left="3600" w:hanging="360"/>
      </w:pPr>
      <w:rPr>
        <w:rFonts w:ascii="Calibri" w:hAnsi="Calibri" w:hint="default"/>
      </w:rPr>
    </w:lvl>
    <w:lvl w:ilvl="5" w:tplc="9EC0B464" w:tentative="1">
      <w:start w:val="1"/>
      <w:numFmt w:val="bullet"/>
      <w:lvlText w:val=" "/>
      <w:lvlJc w:val="left"/>
      <w:pPr>
        <w:tabs>
          <w:tab w:val="num" w:pos="4320"/>
        </w:tabs>
        <w:ind w:left="4320" w:hanging="360"/>
      </w:pPr>
      <w:rPr>
        <w:rFonts w:ascii="Calibri" w:hAnsi="Calibri" w:hint="default"/>
      </w:rPr>
    </w:lvl>
    <w:lvl w:ilvl="6" w:tplc="0B68DB70" w:tentative="1">
      <w:start w:val="1"/>
      <w:numFmt w:val="bullet"/>
      <w:lvlText w:val=" "/>
      <w:lvlJc w:val="left"/>
      <w:pPr>
        <w:tabs>
          <w:tab w:val="num" w:pos="5040"/>
        </w:tabs>
        <w:ind w:left="5040" w:hanging="360"/>
      </w:pPr>
      <w:rPr>
        <w:rFonts w:ascii="Calibri" w:hAnsi="Calibri" w:hint="default"/>
      </w:rPr>
    </w:lvl>
    <w:lvl w:ilvl="7" w:tplc="FA240030" w:tentative="1">
      <w:start w:val="1"/>
      <w:numFmt w:val="bullet"/>
      <w:lvlText w:val=" "/>
      <w:lvlJc w:val="left"/>
      <w:pPr>
        <w:tabs>
          <w:tab w:val="num" w:pos="5760"/>
        </w:tabs>
        <w:ind w:left="5760" w:hanging="360"/>
      </w:pPr>
      <w:rPr>
        <w:rFonts w:ascii="Calibri" w:hAnsi="Calibri" w:hint="default"/>
      </w:rPr>
    </w:lvl>
    <w:lvl w:ilvl="8" w:tplc="9F504710" w:tentative="1">
      <w:start w:val="1"/>
      <w:numFmt w:val="bullet"/>
      <w:lvlText w:val=" "/>
      <w:lvlJc w:val="left"/>
      <w:pPr>
        <w:tabs>
          <w:tab w:val="num" w:pos="6480"/>
        </w:tabs>
        <w:ind w:left="6480" w:hanging="360"/>
      </w:pPr>
      <w:rPr>
        <w:rFonts w:ascii="Calibri" w:hAnsi="Calibri" w:hint="default"/>
      </w:rPr>
    </w:lvl>
  </w:abstractNum>
  <w:abstractNum w:abstractNumId="7">
    <w:nsid w:val="2E1A4863"/>
    <w:multiLevelType w:val="hybridMultilevel"/>
    <w:tmpl w:val="8272BEB0"/>
    <w:lvl w:ilvl="0" w:tplc="FE604402">
      <w:start w:val="1"/>
      <w:numFmt w:val="bullet"/>
      <w:lvlText w:val=""/>
      <w:lvlJc w:val="left"/>
      <w:pPr>
        <w:tabs>
          <w:tab w:val="num" w:pos="720"/>
        </w:tabs>
        <w:ind w:left="720" w:hanging="360"/>
      </w:pPr>
      <w:rPr>
        <w:rFonts w:ascii="Wingdings" w:hAnsi="Wingdings" w:hint="default"/>
      </w:rPr>
    </w:lvl>
    <w:lvl w:ilvl="1" w:tplc="65C80500" w:tentative="1">
      <w:start w:val="1"/>
      <w:numFmt w:val="bullet"/>
      <w:lvlText w:val=""/>
      <w:lvlJc w:val="left"/>
      <w:pPr>
        <w:tabs>
          <w:tab w:val="num" w:pos="1440"/>
        </w:tabs>
        <w:ind w:left="1440" w:hanging="360"/>
      </w:pPr>
      <w:rPr>
        <w:rFonts w:ascii="Wingdings" w:hAnsi="Wingdings" w:hint="default"/>
      </w:rPr>
    </w:lvl>
    <w:lvl w:ilvl="2" w:tplc="30C676E8" w:tentative="1">
      <w:start w:val="1"/>
      <w:numFmt w:val="bullet"/>
      <w:lvlText w:val=""/>
      <w:lvlJc w:val="left"/>
      <w:pPr>
        <w:tabs>
          <w:tab w:val="num" w:pos="2160"/>
        </w:tabs>
        <w:ind w:left="2160" w:hanging="360"/>
      </w:pPr>
      <w:rPr>
        <w:rFonts w:ascii="Wingdings" w:hAnsi="Wingdings" w:hint="default"/>
      </w:rPr>
    </w:lvl>
    <w:lvl w:ilvl="3" w:tplc="2ACC328E" w:tentative="1">
      <w:start w:val="1"/>
      <w:numFmt w:val="bullet"/>
      <w:lvlText w:val=""/>
      <w:lvlJc w:val="left"/>
      <w:pPr>
        <w:tabs>
          <w:tab w:val="num" w:pos="2880"/>
        </w:tabs>
        <w:ind w:left="2880" w:hanging="360"/>
      </w:pPr>
      <w:rPr>
        <w:rFonts w:ascii="Wingdings" w:hAnsi="Wingdings" w:hint="default"/>
      </w:rPr>
    </w:lvl>
    <w:lvl w:ilvl="4" w:tplc="BF2214D8" w:tentative="1">
      <w:start w:val="1"/>
      <w:numFmt w:val="bullet"/>
      <w:lvlText w:val=""/>
      <w:lvlJc w:val="left"/>
      <w:pPr>
        <w:tabs>
          <w:tab w:val="num" w:pos="3600"/>
        </w:tabs>
        <w:ind w:left="3600" w:hanging="360"/>
      </w:pPr>
      <w:rPr>
        <w:rFonts w:ascii="Wingdings" w:hAnsi="Wingdings" w:hint="default"/>
      </w:rPr>
    </w:lvl>
    <w:lvl w:ilvl="5" w:tplc="02001BB6" w:tentative="1">
      <w:start w:val="1"/>
      <w:numFmt w:val="bullet"/>
      <w:lvlText w:val=""/>
      <w:lvlJc w:val="left"/>
      <w:pPr>
        <w:tabs>
          <w:tab w:val="num" w:pos="4320"/>
        </w:tabs>
        <w:ind w:left="4320" w:hanging="360"/>
      </w:pPr>
      <w:rPr>
        <w:rFonts w:ascii="Wingdings" w:hAnsi="Wingdings" w:hint="default"/>
      </w:rPr>
    </w:lvl>
    <w:lvl w:ilvl="6" w:tplc="6282B196" w:tentative="1">
      <w:start w:val="1"/>
      <w:numFmt w:val="bullet"/>
      <w:lvlText w:val=""/>
      <w:lvlJc w:val="left"/>
      <w:pPr>
        <w:tabs>
          <w:tab w:val="num" w:pos="5040"/>
        </w:tabs>
        <w:ind w:left="5040" w:hanging="360"/>
      </w:pPr>
      <w:rPr>
        <w:rFonts w:ascii="Wingdings" w:hAnsi="Wingdings" w:hint="default"/>
      </w:rPr>
    </w:lvl>
    <w:lvl w:ilvl="7" w:tplc="73C26CBE" w:tentative="1">
      <w:start w:val="1"/>
      <w:numFmt w:val="bullet"/>
      <w:lvlText w:val=""/>
      <w:lvlJc w:val="left"/>
      <w:pPr>
        <w:tabs>
          <w:tab w:val="num" w:pos="5760"/>
        </w:tabs>
        <w:ind w:left="5760" w:hanging="360"/>
      </w:pPr>
      <w:rPr>
        <w:rFonts w:ascii="Wingdings" w:hAnsi="Wingdings" w:hint="default"/>
      </w:rPr>
    </w:lvl>
    <w:lvl w:ilvl="8" w:tplc="39C6E1C8" w:tentative="1">
      <w:start w:val="1"/>
      <w:numFmt w:val="bullet"/>
      <w:lvlText w:val=""/>
      <w:lvlJc w:val="left"/>
      <w:pPr>
        <w:tabs>
          <w:tab w:val="num" w:pos="6480"/>
        </w:tabs>
        <w:ind w:left="6480" w:hanging="360"/>
      </w:pPr>
      <w:rPr>
        <w:rFonts w:ascii="Wingdings" w:hAnsi="Wingdings" w:hint="default"/>
      </w:rPr>
    </w:lvl>
  </w:abstractNum>
  <w:abstractNum w:abstractNumId="8">
    <w:nsid w:val="31C34C80"/>
    <w:multiLevelType w:val="hybridMultilevel"/>
    <w:tmpl w:val="4306B894"/>
    <w:lvl w:ilvl="0" w:tplc="BA828B18">
      <w:start w:val="1"/>
      <w:numFmt w:val="bullet"/>
      <w:lvlText w:val=" "/>
      <w:lvlJc w:val="left"/>
      <w:pPr>
        <w:tabs>
          <w:tab w:val="num" w:pos="720"/>
        </w:tabs>
        <w:ind w:left="720" w:hanging="360"/>
      </w:pPr>
      <w:rPr>
        <w:rFonts w:ascii="Calibri" w:hAnsi="Calibri" w:hint="default"/>
      </w:rPr>
    </w:lvl>
    <w:lvl w:ilvl="1" w:tplc="99B67D96" w:tentative="1">
      <w:start w:val="1"/>
      <w:numFmt w:val="bullet"/>
      <w:lvlText w:val=" "/>
      <w:lvlJc w:val="left"/>
      <w:pPr>
        <w:tabs>
          <w:tab w:val="num" w:pos="1440"/>
        </w:tabs>
        <w:ind w:left="1440" w:hanging="360"/>
      </w:pPr>
      <w:rPr>
        <w:rFonts w:ascii="Calibri" w:hAnsi="Calibri" w:hint="default"/>
      </w:rPr>
    </w:lvl>
    <w:lvl w:ilvl="2" w:tplc="64E4F90A" w:tentative="1">
      <w:start w:val="1"/>
      <w:numFmt w:val="bullet"/>
      <w:lvlText w:val=" "/>
      <w:lvlJc w:val="left"/>
      <w:pPr>
        <w:tabs>
          <w:tab w:val="num" w:pos="2160"/>
        </w:tabs>
        <w:ind w:left="2160" w:hanging="360"/>
      </w:pPr>
      <w:rPr>
        <w:rFonts w:ascii="Calibri" w:hAnsi="Calibri" w:hint="default"/>
      </w:rPr>
    </w:lvl>
    <w:lvl w:ilvl="3" w:tplc="B5CCE9AA" w:tentative="1">
      <w:start w:val="1"/>
      <w:numFmt w:val="bullet"/>
      <w:lvlText w:val=" "/>
      <w:lvlJc w:val="left"/>
      <w:pPr>
        <w:tabs>
          <w:tab w:val="num" w:pos="2880"/>
        </w:tabs>
        <w:ind w:left="2880" w:hanging="360"/>
      </w:pPr>
      <w:rPr>
        <w:rFonts w:ascii="Calibri" w:hAnsi="Calibri" w:hint="default"/>
      </w:rPr>
    </w:lvl>
    <w:lvl w:ilvl="4" w:tplc="BC92E112" w:tentative="1">
      <w:start w:val="1"/>
      <w:numFmt w:val="bullet"/>
      <w:lvlText w:val=" "/>
      <w:lvlJc w:val="left"/>
      <w:pPr>
        <w:tabs>
          <w:tab w:val="num" w:pos="3600"/>
        </w:tabs>
        <w:ind w:left="3600" w:hanging="360"/>
      </w:pPr>
      <w:rPr>
        <w:rFonts w:ascii="Calibri" w:hAnsi="Calibri" w:hint="default"/>
      </w:rPr>
    </w:lvl>
    <w:lvl w:ilvl="5" w:tplc="0ABA05F2" w:tentative="1">
      <w:start w:val="1"/>
      <w:numFmt w:val="bullet"/>
      <w:lvlText w:val=" "/>
      <w:lvlJc w:val="left"/>
      <w:pPr>
        <w:tabs>
          <w:tab w:val="num" w:pos="4320"/>
        </w:tabs>
        <w:ind w:left="4320" w:hanging="360"/>
      </w:pPr>
      <w:rPr>
        <w:rFonts w:ascii="Calibri" w:hAnsi="Calibri" w:hint="default"/>
      </w:rPr>
    </w:lvl>
    <w:lvl w:ilvl="6" w:tplc="8A3EEAFE" w:tentative="1">
      <w:start w:val="1"/>
      <w:numFmt w:val="bullet"/>
      <w:lvlText w:val=" "/>
      <w:lvlJc w:val="left"/>
      <w:pPr>
        <w:tabs>
          <w:tab w:val="num" w:pos="5040"/>
        </w:tabs>
        <w:ind w:left="5040" w:hanging="360"/>
      </w:pPr>
      <w:rPr>
        <w:rFonts w:ascii="Calibri" w:hAnsi="Calibri" w:hint="default"/>
      </w:rPr>
    </w:lvl>
    <w:lvl w:ilvl="7" w:tplc="C5666FB6" w:tentative="1">
      <w:start w:val="1"/>
      <w:numFmt w:val="bullet"/>
      <w:lvlText w:val=" "/>
      <w:lvlJc w:val="left"/>
      <w:pPr>
        <w:tabs>
          <w:tab w:val="num" w:pos="5760"/>
        </w:tabs>
        <w:ind w:left="5760" w:hanging="360"/>
      </w:pPr>
      <w:rPr>
        <w:rFonts w:ascii="Calibri" w:hAnsi="Calibri" w:hint="default"/>
      </w:rPr>
    </w:lvl>
    <w:lvl w:ilvl="8" w:tplc="113C85A6" w:tentative="1">
      <w:start w:val="1"/>
      <w:numFmt w:val="bullet"/>
      <w:lvlText w:val=" "/>
      <w:lvlJc w:val="left"/>
      <w:pPr>
        <w:tabs>
          <w:tab w:val="num" w:pos="6480"/>
        </w:tabs>
        <w:ind w:left="6480" w:hanging="360"/>
      </w:pPr>
      <w:rPr>
        <w:rFonts w:ascii="Calibri" w:hAnsi="Calibri" w:hint="default"/>
      </w:rPr>
    </w:lvl>
  </w:abstractNum>
  <w:abstractNum w:abstractNumId="9">
    <w:nsid w:val="32202538"/>
    <w:multiLevelType w:val="hybridMultilevel"/>
    <w:tmpl w:val="17241CFC"/>
    <w:lvl w:ilvl="0" w:tplc="381877B0">
      <w:start w:val="1"/>
      <w:numFmt w:val="bullet"/>
      <w:lvlText w:val=" "/>
      <w:lvlJc w:val="left"/>
      <w:pPr>
        <w:tabs>
          <w:tab w:val="num" w:pos="720"/>
        </w:tabs>
        <w:ind w:left="720" w:hanging="360"/>
      </w:pPr>
      <w:rPr>
        <w:rFonts w:ascii="Calibri" w:hAnsi="Calibri" w:hint="default"/>
      </w:rPr>
    </w:lvl>
    <w:lvl w:ilvl="1" w:tplc="082E13AE" w:tentative="1">
      <w:start w:val="1"/>
      <w:numFmt w:val="bullet"/>
      <w:lvlText w:val=" "/>
      <w:lvlJc w:val="left"/>
      <w:pPr>
        <w:tabs>
          <w:tab w:val="num" w:pos="1440"/>
        </w:tabs>
        <w:ind w:left="1440" w:hanging="360"/>
      </w:pPr>
      <w:rPr>
        <w:rFonts w:ascii="Calibri" w:hAnsi="Calibri" w:hint="default"/>
      </w:rPr>
    </w:lvl>
    <w:lvl w:ilvl="2" w:tplc="76006088" w:tentative="1">
      <w:start w:val="1"/>
      <w:numFmt w:val="bullet"/>
      <w:lvlText w:val=" "/>
      <w:lvlJc w:val="left"/>
      <w:pPr>
        <w:tabs>
          <w:tab w:val="num" w:pos="2160"/>
        </w:tabs>
        <w:ind w:left="2160" w:hanging="360"/>
      </w:pPr>
      <w:rPr>
        <w:rFonts w:ascii="Calibri" w:hAnsi="Calibri" w:hint="default"/>
      </w:rPr>
    </w:lvl>
    <w:lvl w:ilvl="3" w:tplc="9F089A34" w:tentative="1">
      <w:start w:val="1"/>
      <w:numFmt w:val="bullet"/>
      <w:lvlText w:val=" "/>
      <w:lvlJc w:val="left"/>
      <w:pPr>
        <w:tabs>
          <w:tab w:val="num" w:pos="2880"/>
        </w:tabs>
        <w:ind w:left="2880" w:hanging="360"/>
      </w:pPr>
      <w:rPr>
        <w:rFonts w:ascii="Calibri" w:hAnsi="Calibri" w:hint="default"/>
      </w:rPr>
    </w:lvl>
    <w:lvl w:ilvl="4" w:tplc="6BB689E0" w:tentative="1">
      <w:start w:val="1"/>
      <w:numFmt w:val="bullet"/>
      <w:lvlText w:val=" "/>
      <w:lvlJc w:val="left"/>
      <w:pPr>
        <w:tabs>
          <w:tab w:val="num" w:pos="3600"/>
        </w:tabs>
        <w:ind w:left="3600" w:hanging="360"/>
      </w:pPr>
      <w:rPr>
        <w:rFonts w:ascii="Calibri" w:hAnsi="Calibri" w:hint="default"/>
      </w:rPr>
    </w:lvl>
    <w:lvl w:ilvl="5" w:tplc="FE4AE244" w:tentative="1">
      <w:start w:val="1"/>
      <w:numFmt w:val="bullet"/>
      <w:lvlText w:val=" "/>
      <w:lvlJc w:val="left"/>
      <w:pPr>
        <w:tabs>
          <w:tab w:val="num" w:pos="4320"/>
        </w:tabs>
        <w:ind w:left="4320" w:hanging="360"/>
      </w:pPr>
      <w:rPr>
        <w:rFonts w:ascii="Calibri" w:hAnsi="Calibri" w:hint="default"/>
      </w:rPr>
    </w:lvl>
    <w:lvl w:ilvl="6" w:tplc="E2F69746" w:tentative="1">
      <w:start w:val="1"/>
      <w:numFmt w:val="bullet"/>
      <w:lvlText w:val=" "/>
      <w:lvlJc w:val="left"/>
      <w:pPr>
        <w:tabs>
          <w:tab w:val="num" w:pos="5040"/>
        </w:tabs>
        <w:ind w:left="5040" w:hanging="360"/>
      </w:pPr>
      <w:rPr>
        <w:rFonts w:ascii="Calibri" w:hAnsi="Calibri" w:hint="default"/>
      </w:rPr>
    </w:lvl>
    <w:lvl w:ilvl="7" w:tplc="F4642FF8" w:tentative="1">
      <w:start w:val="1"/>
      <w:numFmt w:val="bullet"/>
      <w:lvlText w:val=" "/>
      <w:lvlJc w:val="left"/>
      <w:pPr>
        <w:tabs>
          <w:tab w:val="num" w:pos="5760"/>
        </w:tabs>
        <w:ind w:left="5760" w:hanging="360"/>
      </w:pPr>
      <w:rPr>
        <w:rFonts w:ascii="Calibri" w:hAnsi="Calibri" w:hint="default"/>
      </w:rPr>
    </w:lvl>
    <w:lvl w:ilvl="8" w:tplc="9F0C1B5A" w:tentative="1">
      <w:start w:val="1"/>
      <w:numFmt w:val="bullet"/>
      <w:lvlText w:val=" "/>
      <w:lvlJc w:val="left"/>
      <w:pPr>
        <w:tabs>
          <w:tab w:val="num" w:pos="6480"/>
        </w:tabs>
        <w:ind w:left="6480" w:hanging="360"/>
      </w:pPr>
      <w:rPr>
        <w:rFonts w:ascii="Calibri" w:hAnsi="Calibri" w:hint="default"/>
      </w:rPr>
    </w:lvl>
  </w:abstractNum>
  <w:abstractNum w:abstractNumId="10">
    <w:nsid w:val="364E02B5"/>
    <w:multiLevelType w:val="hybridMultilevel"/>
    <w:tmpl w:val="F9DC27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DE7CDB"/>
    <w:multiLevelType w:val="hybridMultilevel"/>
    <w:tmpl w:val="806C0E0E"/>
    <w:lvl w:ilvl="0" w:tplc="7E5E6B24">
      <w:start w:val="1"/>
      <w:numFmt w:val="bullet"/>
      <w:lvlText w:val=" "/>
      <w:lvlJc w:val="left"/>
      <w:pPr>
        <w:tabs>
          <w:tab w:val="num" w:pos="720"/>
        </w:tabs>
        <w:ind w:left="720" w:hanging="360"/>
      </w:pPr>
      <w:rPr>
        <w:rFonts w:ascii="Calibri" w:hAnsi="Calibri" w:hint="default"/>
      </w:rPr>
    </w:lvl>
    <w:lvl w:ilvl="1" w:tplc="E22433B8" w:tentative="1">
      <w:start w:val="1"/>
      <w:numFmt w:val="bullet"/>
      <w:lvlText w:val=" "/>
      <w:lvlJc w:val="left"/>
      <w:pPr>
        <w:tabs>
          <w:tab w:val="num" w:pos="1440"/>
        </w:tabs>
        <w:ind w:left="1440" w:hanging="360"/>
      </w:pPr>
      <w:rPr>
        <w:rFonts w:ascii="Calibri" w:hAnsi="Calibri" w:hint="default"/>
      </w:rPr>
    </w:lvl>
    <w:lvl w:ilvl="2" w:tplc="689EDA72" w:tentative="1">
      <w:start w:val="1"/>
      <w:numFmt w:val="bullet"/>
      <w:lvlText w:val=" "/>
      <w:lvlJc w:val="left"/>
      <w:pPr>
        <w:tabs>
          <w:tab w:val="num" w:pos="2160"/>
        </w:tabs>
        <w:ind w:left="2160" w:hanging="360"/>
      </w:pPr>
      <w:rPr>
        <w:rFonts w:ascii="Calibri" w:hAnsi="Calibri" w:hint="default"/>
      </w:rPr>
    </w:lvl>
    <w:lvl w:ilvl="3" w:tplc="BFC20AD8" w:tentative="1">
      <w:start w:val="1"/>
      <w:numFmt w:val="bullet"/>
      <w:lvlText w:val=" "/>
      <w:lvlJc w:val="left"/>
      <w:pPr>
        <w:tabs>
          <w:tab w:val="num" w:pos="2880"/>
        </w:tabs>
        <w:ind w:left="2880" w:hanging="360"/>
      </w:pPr>
      <w:rPr>
        <w:rFonts w:ascii="Calibri" w:hAnsi="Calibri" w:hint="default"/>
      </w:rPr>
    </w:lvl>
    <w:lvl w:ilvl="4" w:tplc="5D5E718C" w:tentative="1">
      <w:start w:val="1"/>
      <w:numFmt w:val="bullet"/>
      <w:lvlText w:val=" "/>
      <w:lvlJc w:val="left"/>
      <w:pPr>
        <w:tabs>
          <w:tab w:val="num" w:pos="3600"/>
        </w:tabs>
        <w:ind w:left="3600" w:hanging="360"/>
      </w:pPr>
      <w:rPr>
        <w:rFonts w:ascii="Calibri" w:hAnsi="Calibri" w:hint="default"/>
      </w:rPr>
    </w:lvl>
    <w:lvl w:ilvl="5" w:tplc="93CA1DD2" w:tentative="1">
      <w:start w:val="1"/>
      <w:numFmt w:val="bullet"/>
      <w:lvlText w:val=" "/>
      <w:lvlJc w:val="left"/>
      <w:pPr>
        <w:tabs>
          <w:tab w:val="num" w:pos="4320"/>
        </w:tabs>
        <w:ind w:left="4320" w:hanging="360"/>
      </w:pPr>
      <w:rPr>
        <w:rFonts w:ascii="Calibri" w:hAnsi="Calibri" w:hint="default"/>
      </w:rPr>
    </w:lvl>
    <w:lvl w:ilvl="6" w:tplc="407A1C52" w:tentative="1">
      <w:start w:val="1"/>
      <w:numFmt w:val="bullet"/>
      <w:lvlText w:val=" "/>
      <w:lvlJc w:val="left"/>
      <w:pPr>
        <w:tabs>
          <w:tab w:val="num" w:pos="5040"/>
        </w:tabs>
        <w:ind w:left="5040" w:hanging="360"/>
      </w:pPr>
      <w:rPr>
        <w:rFonts w:ascii="Calibri" w:hAnsi="Calibri" w:hint="default"/>
      </w:rPr>
    </w:lvl>
    <w:lvl w:ilvl="7" w:tplc="D58AB390" w:tentative="1">
      <w:start w:val="1"/>
      <w:numFmt w:val="bullet"/>
      <w:lvlText w:val=" "/>
      <w:lvlJc w:val="left"/>
      <w:pPr>
        <w:tabs>
          <w:tab w:val="num" w:pos="5760"/>
        </w:tabs>
        <w:ind w:left="5760" w:hanging="360"/>
      </w:pPr>
      <w:rPr>
        <w:rFonts w:ascii="Calibri" w:hAnsi="Calibri" w:hint="default"/>
      </w:rPr>
    </w:lvl>
    <w:lvl w:ilvl="8" w:tplc="1C3460C2" w:tentative="1">
      <w:start w:val="1"/>
      <w:numFmt w:val="bullet"/>
      <w:lvlText w:val=" "/>
      <w:lvlJc w:val="left"/>
      <w:pPr>
        <w:tabs>
          <w:tab w:val="num" w:pos="6480"/>
        </w:tabs>
        <w:ind w:left="6480" w:hanging="360"/>
      </w:pPr>
      <w:rPr>
        <w:rFonts w:ascii="Calibri" w:hAnsi="Calibri" w:hint="default"/>
      </w:rPr>
    </w:lvl>
  </w:abstractNum>
  <w:abstractNum w:abstractNumId="12">
    <w:nsid w:val="3C3E5BE4"/>
    <w:multiLevelType w:val="hybridMultilevel"/>
    <w:tmpl w:val="0372B03A"/>
    <w:lvl w:ilvl="0" w:tplc="0BFC37E4">
      <w:start w:val="1"/>
      <w:numFmt w:val="bullet"/>
      <w:lvlText w:val=""/>
      <w:lvlJc w:val="left"/>
      <w:pPr>
        <w:tabs>
          <w:tab w:val="num" w:pos="720"/>
        </w:tabs>
        <w:ind w:left="720" w:hanging="360"/>
      </w:pPr>
      <w:rPr>
        <w:rFonts w:ascii="Wingdings" w:hAnsi="Wingdings" w:hint="default"/>
      </w:rPr>
    </w:lvl>
    <w:lvl w:ilvl="1" w:tplc="8640C66E" w:tentative="1">
      <w:start w:val="1"/>
      <w:numFmt w:val="bullet"/>
      <w:lvlText w:val=""/>
      <w:lvlJc w:val="left"/>
      <w:pPr>
        <w:tabs>
          <w:tab w:val="num" w:pos="1440"/>
        </w:tabs>
        <w:ind w:left="1440" w:hanging="360"/>
      </w:pPr>
      <w:rPr>
        <w:rFonts w:ascii="Wingdings" w:hAnsi="Wingdings" w:hint="default"/>
      </w:rPr>
    </w:lvl>
    <w:lvl w:ilvl="2" w:tplc="F3141074" w:tentative="1">
      <w:start w:val="1"/>
      <w:numFmt w:val="bullet"/>
      <w:lvlText w:val=""/>
      <w:lvlJc w:val="left"/>
      <w:pPr>
        <w:tabs>
          <w:tab w:val="num" w:pos="2160"/>
        </w:tabs>
        <w:ind w:left="2160" w:hanging="360"/>
      </w:pPr>
      <w:rPr>
        <w:rFonts w:ascii="Wingdings" w:hAnsi="Wingdings" w:hint="default"/>
      </w:rPr>
    </w:lvl>
    <w:lvl w:ilvl="3" w:tplc="8D161E4A" w:tentative="1">
      <w:start w:val="1"/>
      <w:numFmt w:val="bullet"/>
      <w:lvlText w:val=""/>
      <w:lvlJc w:val="left"/>
      <w:pPr>
        <w:tabs>
          <w:tab w:val="num" w:pos="2880"/>
        </w:tabs>
        <w:ind w:left="2880" w:hanging="360"/>
      </w:pPr>
      <w:rPr>
        <w:rFonts w:ascii="Wingdings" w:hAnsi="Wingdings" w:hint="default"/>
      </w:rPr>
    </w:lvl>
    <w:lvl w:ilvl="4" w:tplc="733A0108" w:tentative="1">
      <w:start w:val="1"/>
      <w:numFmt w:val="bullet"/>
      <w:lvlText w:val=""/>
      <w:lvlJc w:val="left"/>
      <w:pPr>
        <w:tabs>
          <w:tab w:val="num" w:pos="3600"/>
        </w:tabs>
        <w:ind w:left="3600" w:hanging="360"/>
      </w:pPr>
      <w:rPr>
        <w:rFonts w:ascii="Wingdings" w:hAnsi="Wingdings" w:hint="default"/>
      </w:rPr>
    </w:lvl>
    <w:lvl w:ilvl="5" w:tplc="0A3C1304" w:tentative="1">
      <w:start w:val="1"/>
      <w:numFmt w:val="bullet"/>
      <w:lvlText w:val=""/>
      <w:lvlJc w:val="left"/>
      <w:pPr>
        <w:tabs>
          <w:tab w:val="num" w:pos="4320"/>
        </w:tabs>
        <w:ind w:left="4320" w:hanging="360"/>
      </w:pPr>
      <w:rPr>
        <w:rFonts w:ascii="Wingdings" w:hAnsi="Wingdings" w:hint="default"/>
      </w:rPr>
    </w:lvl>
    <w:lvl w:ilvl="6" w:tplc="F95CC67E" w:tentative="1">
      <w:start w:val="1"/>
      <w:numFmt w:val="bullet"/>
      <w:lvlText w:val=""/>
      <w:lvlJc w:val="left"/>
      <w:pPr>
        <w:tabs>
          <w:tab w:val="num" w:pos="5040"/>
        </w:tabs>
        <w:ind w:left="5040" w:hanging="360"/>
      </w:pPr>
      <w:rPr>
        <w:rFonts w:ascii="Wingdings" w:hAnsi="Wingdings" w:hint="default"/>
      </w:rPr>
    </w:lvl>
    <w:lvl w:ilvl="7" w:tplc="727C6992" w:tentative="1">
      <w:start w:val="1"/>
      <w:numFmt w:val="bullet"/>
      <w:lvlText w:val=""/>
      <w:lvlJc w:val="left"/>
      <w:pPr>
        <w:tabs>
          <w:tab w:val="num" w:pos="5760"/>
        </w:tabs>
        <w:ind w:left="5760" w:hanging="360"/>
      </w:pPr>
      <w:rPr>
        <w:rFonts w:ascii="Wingdings" w:hAnsi="Wingdings" w:hint="default"/>
      </w:rPr>
    </w:lvl>
    <w:lvl w:ilvl="8" w:tplc="80EE87D2" w:tentative="1">
      <w:start w:val="1"/>
      <w:numFmt w:val="bullet"/>
      <w:lvlText w:val=""/>
      <w:lvlJc w:val="left"/>
      <w:pPr>
        <w:tabs>
          <w:tab w:val="num" w:pos="6480"/>
        </w:tabs>
        <w:ind w:left="6480" w:hanging="360"/>
      </w:pPr>
      <w:rPr>
        <w:rFonts w:ascii="Wingdings" w:hAnsi="Wingdings" w:hint="default"/>
      </w:rPr>
    </w:lvl>
  </w:abstractNum>
  <w:abstractNum w:abstractNumId="13">
    <w:nsid w:val="5A9E3519"/>
    <w:multiLevelType w:val="hybridMultilevel"/>
    <w:tmpl w:val="0BB0AB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12859C1"/>
    <w:multiLevelType w:val="hybridMultilevel"/>
    <w:tmpl w:val="F34A1A16"/>
    <w:lvl w:ilvl="0" w:tplc="418A9738">
      <w:start w:val="1"/>
      <w:numFmt w:val="bullet"/>
      <w:lvlText w:val=" "/>
      <w:lvlJc w:val="left"/>
      <w:pPr>
        <w:tabs>
          <w:tab w:val="num" w:pos="720"/>
        </w:tabs>
        <w:ind w:left="720" w:hanging="360"/>
      </w:pPr>
      <w:rPr>
        <w:rFonts w:ascii="Calibri" w:hAnsi="Calibri" w:hint="default"/>
      </w:rPr>
    </w:lvl>
    <w:lvl w:ilvl="1" w:tplc="DB3875F8" w:tentative="1">
      <w:start w:val="1"/>
      <w:numFmt w:val="bullet"/>
      <w:lvlText w:val=" "/>
      <w:lvlJc w:val="left"/>
      <w:pPr>
        <w:tabs>
          <w:tab w:val="num" w:pos="1440"/>
        </w:tabs>
        <w:ind w:left="1440" w:hanging="360"/>
      </w:pPr>
      <w:rPr>
        <w:rFonts w:ascii="Calibri" w:hAnsi="Calibri" w:hint="default"/>
      </w:rPr>
    </w:lvl>
    <w:lvl w:ilvl="2" w:tplc="359C21C8" w:tentative="1">
      <w:start w:val="1"/>
      <w:numFmt w:val="bullet"/>
      <w:lvlText w:val=" "/>
      <w:lvlJc w:val="left"/>
      <w:pPr>
        <w:tabs>
          <w:tab w:val="num" w:pos="2160"/>
        </w:tabs>
        <w:ind w:left="2160" w:hanging="360"/>
      </w:pPr>
      <w:rPr>
        <w:rFonts w:ascii="Calibri" w:hAnsi="Calibri" w:hint="default"/>
      </w:rPr>
    </w:lvl>
    <w:lvl w:ilvl="3" w:tplc="7DBCF4D4" w:tentative="1">
      <w:start w:val="1"/>
      <w:numFmt w:val="bullet"/>
      <w:lvlText w:val=" "/>
      <w:lvlJc w:val="left"/>
      <w:pPr>
        <w:tabs>
          <w:tab w:val="num" w:pos="2880"/>
        </w:tabs>
        <w:ind w:left="2880" w:hanging="360"/>
      </w:pPr>
      <w:rPr>
        <w:rFonts w:ascii="Calibri" w:hAnsi="Calibri" w:hint="default"/>
      </w:rPr>
    </w:lvl>
    <w:lvl w:ilvl="4" w:tplc="F0941672" w:tentative="1">
      <w:start w:val="1"/>
      <w:numFmt w:val="bullet"/>
      <w:lvlText w:val=" "/>
      <w:lvlJc w:val="left"/>
      <w:pPr>
        <w:tabs>
          <w:tab w:val="num" w:pos="3600"/>
        </w:tabs>
        <w:ind w:left="3600" w:hanging="360"/>
      </w:pPr>
      <w:rPr>
        <w:rFonts w:ascii="Calibri" w:hAnsi="Calibri" w:hint="default"/>
      </w:rPr>
    </w:lvl>
    <w:lvl w:ilvl="5" w:tplc="80F2268C" w:tentative="1">
      <w:start w:val="1"/>
      <w:numFmt w:val="bullet"/>
      <w:lvlText w:val=" "/>
      <w:lvlJc w:val="left"/>
      <w:pPr>
        <w:tabs>
          <w:tab w:val="num" w:pos="4320"/>
        </w:tabs>
        <w:ind w:left="4320" w:hanging="360"/>
      </w:pPr>
      <w:rPr>
        <w:rFonts w:ascii="Calibri" w:hAnsi="Calibri" w:hint="default"/>
      </w:rPr>
    </w:lvl>
    <w:lvl w:ilvl="6" w:tplc="32B00526" w:tentative="1">
      <w:start w:val="1"/>
      <w:numFmt w:val="bullet"/>
      <w:lvlText w:val=" "/>
      <w:lvlJc w:val="left"/>
      <w:pPr>
        <w:tabs>
          <w:tab w:val="num" w:pos="5040"/>
        </w:tabs>
        <w:ind w:left="5040" w:hanging="360"/>
      </w:pPr>
      <w:rPr>
        <w:rFonts w:ascii="Calibri" w:hAnsi="Calibri" w:hint="default"/>
      </w:rPr>
    </w:lvl>
    <w:lvl w:ilvl="7" w:tplc="051AF5B0" w:tentative="1">
      <w:start w:val="1"/>
      <w:numFmt w:val="bullet"/>
      <w:lvlText w:val=" "/>
      <w:lvlJc w:val="left"/>
      <w:pPr>
        <w:tabs>
          <w:tab w:val="num" w:pos="5760"/>
        </w:tabs>
        <w:ind w:left="5760" w:hanging="360"/>
      </w:pPr>
      <w:rPr>
        <w:rFonts w:ascii="Calibri" w:hAnsi="Calibri" w:hint="default"/>
      </w:rPr>
    </w:lvl>
    <w:lvl w:ilvl="8" w:tplc="F8D6BCE8" w:tentative="1">
      <w:start w:val="1"/>
      <w:numFmt w:val="bullet"/>
      <w:lvlText w:val=" "/>
      <w:lvlJc w:val="left"/>
      <w:pPr>
        <w:tabs>
          <w:tab w:val="num" w:pos="6480"/>
        </w:tabs>
        <w:ind w:left="6480" w:hanging="360"/>
      </w:pPr>
      <w:rPr>
        <w:rFonts w:ascii="Calibri" w:hAnsi="Calibri" w:hint="default"/>
      </w:rPr>
    </w:lvl>
  </w:abstractNum>
  <w:abstractNum w:abstractNumId="15">
    <w:nsid w:val="75B276C4"/>
    <w:multiLevelType w:val="hybridMultilevel"/>
    <w:tmpl w:val="3506A046"/>
    <w:lvl w:ilvl="0" w:tplc="353A754A">
      <w:start w:val="1"/>
      <w:numFmt w:val="bullet"/>
      <w:lvlText w:val=" "/>
      <w:lvlJc w:val="left"/>
      <w:pPr>
        <w:tabs>
          <w:tab w:val="num" w:pos="720"/>
        </w:tabs>
        <w:ind w:left="720" w:hanging="360"/>
      </w:pPr>
      <w:rPr>
        <w:rFonts w:ascii="Calibri" w:hAnsi="Calibri" w:hint="default"/>
      </w:rPr>
    </w:lvl>
    <w:lvl w:ilvl="1" w:tplc="15745C2C" w:tentative="1">
      <w:start w:val="1"/>
      <w:numFmt w:val="bullet"/>
      <w:lvlText w:val=" "/>
      <w:lvlJc w:val="left"/>
      <w:pPr>
        <w:tabs>
          <w:tab w:val="num" w:pos="1440"/>
        </w:tabs>
        <w:ind w:left="1440" w:hanging="360"/>
      </w:pPr>
      <w:rPr>
        <w:rFonts w:ascii="Calibri" w:hAnsi="Calibri" w:hint="default"/>
      </w:rPr>
    </w:lvl>
    <w:lvl w:ilvl="2" w:tplc="773813C8" w:tentative="1">
      <w:start w:val="1"/>
      <w:numFmt w:val="bullet"/>
      <w:lvlText w:val=" "/>
      <w:lvlJc w:val="left"/>
      <w:pPr>
        <w:tabs>
          <w:tab w:val="num" w:pos="2160"/>
        </w:tabs>
        <w:ind w:left="2160" w:hanging="360"/>
      </w:pPr>
      <w:rPr>
        <w:rFonts w:ascii="Calibri" w:hAnsi="Calibri" w:hint="default"/>
      </w:rPr>
    </w:lvl>
    <w:lvl w:ilvl="3" w:tplc="3626A5F0" w:tentative="1">
      <w:start w:val="1"/>
      <w:numFmt w:val="bullet"/>
      <w:lvlText w:val=" "/>
      <w:lvlJc w:val="left"/>
      <w:pPr>
        <w:tabs>
          <w:tab w:val="num" w:pos="2880"/>
        </w:tabs>
        <w:ind w:left="2880" w:hanging="360"/>
      </w:pPr>
      <w:rPr>
        <w:rFonts w:ascii="Calibri" w:hAnsi="Calibri" w:hint="default"/>
      </w:rPr>
    </w:lvl>
    <w:lvl w:ilvl="4" w:tplc="5AF25F3A" w:tentative="1">
      <w:start w:val="1"/>
      <w:numFmt w:val="bullet"/>
      <w:lvlText w:val=" "/>
      <w:lvlJc w:val="left"/>
      <w:pPr>
        <w:tabs>
          <w:tab w:val="num" w:pos="3600"/>
        </w:tabs>
        <w:ind w:left="3600" w:hanging="360"/>
      </w:pPr>
      <w:rPr>
        <w:rFonts w:ascii="Calibri" w:hAnsi="Calibri" w:hint="default"/>
      </w:rPr>
    </w:lvl>
    <w:lvl w:ilvl="5" w:tplc="8D52EC80" w:tentative="1">
      <w:start w:val="1"/>
      <w:numFmt w:val="bullet"/>
      <w:lvlText w:val=" "/>
      <w:lvlJc w:val="left"/>
      <w:pPr>
        <w:tabs>
          <w:tab w:val="num" w:pos="4320"/>
        </w:tabs>
        <w:ind w:left="4320" w:hanging="360"/>
      </w:pPr>
      <w:rPr>
        <w:rFonts w:ascii="Calibri" w:hAnsi="Calibri" w:hint="default"/>
      </w:rPr>
    </w:lvl>
    <w:lvl w:ilvl="6" w:tplc="99561F40" w:tentative="1">
      <w:start w:val="1"/>
      <w:numFmt w:val="bullet"/>
      <w:lvlText w:val=" "/>
      <w:lvlJc w:val="left"/>
      <w:pPr>
        <w:tabs>
          <w:tab w:val="num" w:pos="5040"/>
        </w:tabs>
        <w:ind w:left="5040" w:hanging="360"/>
      </w:pPr>
      <w:rPr>
        <w:rFonts w:ascii="Calibri" w:hAnsi="Calibri" w:hint="default"/>
      </w:rPr>
    </w:lvl>
    <w:lvl w:ilvl="7" w:tplc="43847204" w:tentative="1">
      <w:start w:val="1"/>
      <w:numFmt w:val="bullet"/>
      <w:lvlText w:val=" "/>
      <w:lvlJc w:val="left"/>
      <w:pPr>
        <w:tabs>
          <w:tab w:val="num" w:pos="5760"/>
        </w:tabs>
        <w:ind w:left="5760" w:hanging="360"/>
      </w:pPr>
      <w:rPr>
        <w:rFonts w:ascii="Calibri" w:hAnsi="Calibri" w:hint="default"/>
      </w:rPr>
    </w:lvl>
    <w:lvl w:ilvl="8" w:tplc="8990F302" w:tentative="1">
      <w:start w:val="1"/>
      <w:numFmt w:val="bullet"/>
      <w:lvlText w:val=" "/>
      <w:lvlJc w:val="left"/>
      <w:pPr>
        <w:tabs>
          <w:tab w:val="num" w:pos="6480"/>
        </w:tabs>
        <w:ind w:left="6480" w:hanging="360"/>
      </w:pPr>
      <w:rPr>
        <w:rFonts w:ascii="Calibri" w:hAnsi="Calibri" w:hint="default"/>
      </w:rPr>
    </w:lvl>
  </w:abstractNum>
  <w:abstractNum w:abstractNumId="16">
    <w:nsid w:val="7A247DE2"/>
    <w:multiLevelType w:val="hybridMultilevel"/>
    <w:tmpl w:val="543AC1A6"/>
    <w:lvl w:ilvl="0" w:tplc="080A000B">
      <w:start w:val="1"/>
      <w:numFmt w:val="bullet"/>
      <w:lvlText w:val=""/>
      <w:lvlJc w:val="left"/>
      <w:pPr>
        <w:tabs>
          <w:tab w:val="num" w:pos="720"/>
        </w:tabs>
        <w:ind w:left="720" w:hanging="360"/>
      </w:pPr>
      <w:rPr>
        <w:rFonts w:ascii="Wingdings" w:hAnsi="Wingdings" w:hint="default"/>
        <w:color w:val="auto"/>
        <w:sz w:val="20"/>
        <w:szCs w:val="20"/>
      </w:rPr>
    </w:lvl>
    <w:lvl w:ilvl="1" w:tplc="AEB0344A" w:tentative="1">
      <w:start w:val="1"/>
      <w:numFmt w:val="bullet"/>
      <w:lvlText w:val=""/>
      <w:lvlJc w:val="left"/>
      <w:pPr>
        <w:tabs>
          <w:tab w:val="num" w:pos="1440"/>
        </w:tabs>
        <w:ind w:left="1440" w:hanging="360"/>
      </w:pPr>
      <w:rPr>
        <w:rFonts w:ascii="Wingdings" w:hAnsi="Wingdings" w:hint="default"/>
      </w:rPr>
    </w:lvl>
    <w:lvl w:ilvl="2" w:tplc="8B84C1B2" w:tentative="1">
      <w:start w:val="1"/>
      <w:numFmt w:val="bullet"/>
      <w:lvlText w:val=""/>
      <w:lvlJc w:val="left"/>
      <w:pPr>
        <w:tabs>
          <w:tab w:val="num" w:pos="2160"/>
        </w:tabs>
        <w:ind w:left="2160" w:hanging="360"/>
      </w:pPr>
      <w:rPr>
        <w:rFonts w:ascii="Wingdings" w:hAnsi="Wingdings" w:hint="default"/>
      </w:rPr>
    </w:lvl>
    <w:lvl w:ilvl="3" w:tplc="41BE61E6" w:tentative="1">
      <w:start w:val="1"/>
      <w:numFmt w:val="bullet"/>
      <w:lvlText w:val=""/>
      <w:lvlJc w:val="left"/>
      <w:pPr>
        <w:tabs>
          <w:tab w:val="num" w:pos="2880"/>
        </w:tabs>
        <w:ind w:left="2880" w:hanging="360"/>
      </w:pPr>
      <w:rPr>
        <w:rFonts w:ascii="Wingdings" w:hAnsi="Wingdings" w:hint="default"/>
      </w:rPr>
    </w:lvl>
    <w:lvl w:ilvl="4" w:tplc="0E86AA32" w:tentative="1">
      <w:start w:val="1"/>
      <w:numFmt w:val="bullet"/>
      <w:lvlText w:val=""/>
      <w:lvlJc w:val="left"/>
      <w:pPr>
        <w:tabs>
          <w:tab w:val="num" w:pos="3600"/>
        </w:tabs>
        <w:ind w:left="3600" w:hanging="360"/>
      </w:pPr>
      <w:rPr>
        <w:rFonts w:ascii="Wingdings" w:hAnsi="Wingdings" w:hint="default"/>
      </w:rPr>
    </w:lvl>
    <w:lvl w:ilvl="5" w:tplc="C6309994" w:tentative="1">
      <w:start w:val="1"/>
      <w:numFmt w:val="bullet"/>
      <w:lvlText w:val=""/>
      <w:lvlJc w:val="left"/>
      <w:pPr>
        <w:tabs>
          <w:tab w:val="num" w:pos="4320"/>
        </w:tabs>
        <w:ind w:left="4320" w:hanging="360"/>
      </w:pPr>
      <w:rPr>
        <w:rFonts w:ascii="Wingdings" w:hAnsi="Wingdings" w:hint="default"/>
      </w:rPr>
    </w:lvl>
    <w:lvl w:ilvl="6" w:tplc="4782D496" w:tentative="1">
      <w:start w:val="1"/>
      <w:numFmt w:val="bullet"/>
      <w:lvlText w:val=""/>
      <w:lvlJc w:val="left"/>
      <w:pPr>
        <w:tabs>
          <w:tab w:val="num" w:pos="5040"/>
        </w:tabs>
        <w:ind w:left="5040" w:hanging="360"/>
      </w:pPr>
      <w:rPr>
        <w:rFonts w:ascii="Wingdings" w:hAnsi="Wingdings" w:hint="default"/>
      </w:rPr>
    </w:lvl>
    <w:lvl w:ilvl="7" w:tplc="1EBC678C" w:tentative="1">
      <w:start w:val="1"/>
      <w:numFmt w:val="bullet"/>
      <w:lvlText w:val=""/>
      <w:lvlJc w:val="left"/>
      <w:pPr>
        <w:tabs>
          <w:tab w:val="num" w:pos="5760"/>
        </w:tabs>
        <w:ind w:left="5760" w:hanging="360"/>
      </w:pPr>
      <w:rPr>
        <w:rFonts w:ascii="Wingdings" w:hAnsi="Wingdings" w:hint="default"/>
      </w:rPr>
    </w:lvl>
    <w:lvl w:ilvl="8" w:tplc="E222B478" w:tentative="1">
      <w:start w:val="1"/>
      <w:numFmt w:val="bullet"/>
      <w:lvlText w:val=""/>
      <w:lvlJc w:val="left"/>
      <w:pPr>
        <w:tabs>
          <w:tab w:val="num" w:pos="6480"/>
        </w:tabs>
        <w:ind w:left="6480" w:hanging="360"/>
      </w:pPr>
      <w:rPr>
        <w:rFonts w:ascii="Wingdings" w:hAnsi="Wingdings" w:hint="default"/>
      </w:rPr>
    </w:lvl>
  </w:abstractNum>
  <w:abstractNum w:abstractNumId="17">
    <w:nsid w:val="7F286A5B"/>
    <w:multiLevelType w:val="hybridMultilevel"/>
    <w:tmpl w:val="E12CFBC6"/>
    <w:lvl w:ilvl="0" w:tplc="6F14DDF4">
      <w:start w:val="1"/>
      <w:numFmt w:val="bullet"/>
      <w:lvlText w:val=""/>
      <w:lvlJc w:val="left"/>
      <w:pPr>
        <w:tabs>
          <w:tab w:val="num" w:pos="720"/>
        </w:tabs>
        <w:ind w:left="720" w:hanging="360"/>
      </w:pPr>
      <w:rPr>
        <w:rFonts w:ascii="Wingdings" w:hAnsi="Wingdings" w:hint="default"/>
      </w:rPr>
    </w:lvl>
    <w:lvl w:ilvl="1" w:tplc="8ECA82BA" w:tentative="1">
      <w:start w:val="1"/>
      <w:numFmt w:val="bullet"/>
      <w:lvlText w:val=""/>
      <w:lvlJc w:val="left"/>
      <w:pPr>
        <w:tabs>
          <w:tab w:val="num" w:pos="1440"/>
        </w:tabs>
        <w:ind w:left="1440" w:hanging="360"/>
      </w:pPr>
      <w:rPr>
        <w:rFonts w:ascii="Wingdings" w:hAnsi="Wingdings" w:hint="default"/>
      </w:rPr>
    </w:lvl>
    <w:lvl w:ilvl="2" w:tplc="7A42AD7E" w:tentative="1">
      <w:start w:val="1"/>
      <w:numFmt w:val="bullet"/>
      <w:lvlText w:val=""/>
      <w:lvlJc w:val="left"/>
      <w:pPr>
        <w:tabs>
          <w:tab w:val="num" w:pos="2160"/>
        </w:tabs>
        <w:ind w:left="2160" w:hanging="360"/>
      </w:pPr>
      <w:rPr>
        <w:rFonts w:ascii="Wingdings" w:hAnsi="Wingdings" w:hint="default"/>
      </w:rPr>
    </w:lvl>
    <w:lvl w:ilvl="3" w:tplc="334C4F7E" w:tentative="1">
      <w:start w:val="1"/>
      <w:numFmt w:val="bullet"/>
      <w:lvlText w:val=""/>
      <w:lvlJc w:val="left"/>
      <w:pPr>
        <w:tabs>
          <w:tab w:val="num" w:pos="2880"/>
        </w:tabs>
        <w:ind w:left="2880" w:hanging="360"/>
      </w:pPr>
      <w:rPr>
        <w:rFonts w:ascii="Wingdings" w:hAnsi="Wingdings" w:hint="default"/>
      </w:rPr>
    </w:lvl>
    <w:lvl w:ilvl="4" w:tplc="1960DB00" w:tentative="1">
      <w:start w:val="1"/>
      <w:numFmt w:val="bullet"/>
      <w:lvlText w:val=""/>
      <w:lvlJc w:val="left"/>
      <w:pPr>
        <w:tabs>
          <w:tab w:val="num" w:pos="3600"/>
        </w:tabs>
        <w:ind w:left="3600" w:hanging="360"/>
      </w:pPr>
      <w:rPr>
        <w:rFonts w:ascii="Wingdings" w:hAnsi="Wingdings" w:hint="default"/>
      </w:rPr>
    </w:lvl>
    <w:lvl w:ilvl="5" w:tplc="3258DC58" w:tentative="1">
      <w:start w:val="1"/>
      <w:numFmt w:val="bullet"/>
      <w:lvlText w:val=""/>
      <w:lvlJc w:val="left"/>
      <w:pPr>
        <w:tabs>
          <w:tab w:val="num" w:pos="4320"/>
        </w:tabs>
        <w:ind w:left="4320" w:hanging="360"/>
      </w:pPr>
      <w:rPr>
        <w:rFonts w:ascii="Wingdings" w:hAnsi="Wingdings" w:hint="default"/>
      </w:rPr>
    </w:lvl>
    <w:lvl w:ilvl="6" w:tplc="D2E8A9D2" w:tentative="1">
      <w:start w:val="1"/>
      <w:numFmt w:val="bullet"/>
      <w:lvlText w:val=""/>
      <w:lvlJc w:val="left"/>
      <w:pPr>
        <w:tabs>
          <w:tab w:val="num" w:pos="5040"/>
        </w:tabs>
        <w:ind w:left="5040" w:hanging="360"/>
      </w:pPr>
      <w:rPr>
        <w:rFonts w:ascii="Wingdings" w:hAnsi="Wingdings" w:hint="default"/>
      </w:rPr>
    </w:lvl>
    <w:lvl w:ilvl="7" w:tplc="654EB9B8" w:tentative="1">
      <w:start w:val="1"/>
      <w:numFmt w:val="bullet"/>
      <w:lvlText w:val=""/>
      <w:lvlJc w:val="left"/>
      <w:pPr>
        <w:tabs>
          <w:tab w:val="num" w:pos="5760"/>
        </w:tabs>
        <w:ind w:left="5760" w:hanging="360"/>
      </w:pPr>
      <w:rPr>
        <w:rFonts w:ascii="Wingdings" w:hAnsi="Wingdings" w:hint="default"/>
      </w:rPr>
    </w:lvl>
    <w:lvl w:ilvl="8" w:tplc="69C8B526"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9"/>
  </w:num>
  <w:num w:numId="4">
    <w:abstractNumId w:val="17"/>
  </w:num>
  <w:num w:numId="5">
    <w:abstractNumId w:val="10"/>
  </w:num>
  <w:num w:numId="6">
    <w:abstractNumId w:val="11"/>
  </w:num>
  <w:num w:numId="7">
    <w:abstractNumId w:val="12"/>
  </w:num>
  <w:num w:numId="8">
    <w:abstractNumId w:val="1"/>
  </w:num>
  <w:num w:numId="9">
    <w:abstractNumId w:val="0"/>
  </w:num>
  <w:num w:numId="10">
    <w:abstractNumId w:val="6"/>
  </w:num>
  <w:num w:numId="11">
    <w:abstractNumId w:val="7"/>
  </w:num>
  <w:num w:numId="12">
    <w:abstractNumId w:val="15"/>
  </w:num>
  <w:num w:numId="13">
    <w:abstractNumId w:val="3"/>
  </w:num>
  <w:num w:numId="14">
    <w:abstractNumId w:val="14"/>
  </w:num>
  <w:num w:numId="15">
    <w:abstractNumId w:val="4"/>
  </w:num>
  <w:num w:numId="16">
    <w:abstractNumId w:val="8"/>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A1"/>
    <w:rsid w:val="0003152B"/>
    <w:rsid w:val="0007067A"/>
    <w:rsid w:val="00086665"/>
    <w:rsid w:val="000F61A9"/>
    <w:rsid w:val="00126678"/>
    <w:rsid w:val="001A14EC"/>
    <w:rsid w:val="001B6A25"/>
    <w:rsid w:val="00221415"/>
    <w:rsid w:val="00261897"/>
    <w:rsid w:val="003A480B"/>
    <w:rsid w:val="003A4EA1"/>
    <w:rsid w:val="003F0A3A"/>
    <w:rsid w:val="003F65AD"/>
    <w:rsid w:val="00495B56"/>
    <w:rsid w:val="004B503A"/>
    <w:rsid w:val="00522EB7"/>
    <w:rsid w:val="005E1EE1"/>
    <w:rsid w:val="005E5AB3"/>
    <w:rsid w:val="006B213D"/>
    <w:rsid w:val="006F01CA"/>
    <w:rsid w:val="007454AC"/>
    <w:rsid w:val="00754675"/>
    <w:rsid w:val="00773611"/>
    <w:rsid w:val="007C6415"/>
    <w:rsid w:val="00823B21"/>
    <w:rsid w:val="008854D1"/>
    <w:rsid w:val="00904760"/>
    <w:rsid w:val="009300B4"/>
    <w:rsid w:val="009A7D19"/>
    <w:rsid w:val="00B40EEB"/>
    <w:rsid w:val="00B476F3"/>
    <w:rsid w:val="00B53873"/>
    <w:rsid w:val="00B706F3"/>
    <w:rsid w:val="00B95DC0"/>
    <w:rsid w:val="00BC7799"/>
    <w:rsid w:val="00C25670"/>
    <w:rsid w:val="00C35422"/>
    <w:rsid w:val="00C441A0"/>
    <w:rsid w:val="00C54D22"/>
    <w:rsid w:val="00C62A79"/>
    <w:rsid w:val="00C853A2"/>
    <w:rsid w:val="00C94ACE"/>
    <w:rsid w:val="00CE1CA0"/>
    <w:rsid w:val="00CE3AF5"/>
    <w:rsid w:val="00D55AD5"/>
    <w:rsid w:val="00DC76B1"/>
    <w:rsid w:val="00E22924"/>
    <w:rsid w:val="00E24897"/>
    <w:rsid w:val="00E31C21"/>
    <w:rsid w:val="00E82AF6"/>
    <w:rsid w:val="00E86993"/>
    <w:rsid w:val="00F22EA2"/>
    <w:rsid w:val="00F930B6"/>
    <w:rsid w:val="00FC3F5A"/>
    <w:rsid w:val="00FD1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4E86E-3B70-4879-91D5-80597697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E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5422"/>
    <w:pPr>
      <w:ind w:left="720"/>
      <w:contextualSpacing/>
    </w:pPr>
  </w:style>
  <w:style w:type="table" w:styleId="Tablaconcuadrcula">
    <w:name w:val="Table Grid"/>
    <w:basedOn w:val="Tablanormal"/>
    <w:uiPriority w:val="59"/>
    <w:rsid w:val="009300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2E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9626">
      <w:bodyDiv w:val="1"/>
      <w:marLeft w:val="0"/>
      <w:marRight w:val="0"/>
      <w:marTop w:val="0"/>
      <w:marBottom w:val="0"/>
      <w:divBdr>
        <w:top w:val="none" w:sz="0" w:space="0" w:color="auto"/>
        <w:left w:val="none" w:sz="0" w:space="0" w:color="auto"/>
        <w:bottom w:val="none" w:sz="0" w:space="0" w:color="auto"/>
        <w:right w:val="none" w:sz="0" w:space="0" w:color="auto"/>
      </w:divBdr>
      <w:divsChild>
        <w:div w:id="1005323977">
          <w:marLeft w:val="144"/>
          <w:marRight w:val="0"/>
          <w:marTop w:val="240"/>
          <w:marBottom w:val="40"/>
          <w:divBdr>
            <w:top w:val="none" w:sz="0" w:space="0" w:color="auto"/>
            <w:left w:val="none" w:sz="0" w:space="0" w:color="auto"/>
            <w:bottom w:val="none" w:sz="0" w:space="0" w:color="auto"/>
            <w:right w:val="none" w:sz="0" w:space="0" w:color="auto"/>
          </w:divBdr>
        </w:div>
        <w:div w:id="1223642212">
          <w:marLeft w:val="144"/>
          <w:marRight w:val="0"/>
          <w:marTop w:val="240"/>
          <w:marBottom w:val="40"/>
          <w:divBdr>
            <w:top w:val="none" w:sz="0" w:space="0" w:color="auto"/>
            <w:left w:val="none" w:sz="0" w:space="0" w:color="auto"/>
            <w:bottom w:val="none" w:sz="0" w:space="0" w:color="auto"/>
            <w:right w:val="none" w:sz="0" w:space="0" w:color="auto"/>
          </w:divBdr>
        </w:div>
        <w:div w:id="37048422">
          <w:marLeft w:val="144"/>
          <w:marRight w:val="0"/>
          <w:marTop w:val="240"/>
          <w:marBottom w:val="40"/>
          <w:divBdr>
            <w:top w:val="none" w:sz="0" w:space="0" w:color="auto"/>
            <w:left w:val="none" w:sz="0" w:space="0" w:color="auto"/>
            <w:bottom w:val="none" w:sz="0" w:space="0" w:color="auto"/>
            <w:right w:val="none" w:sz="0" w:space="0" w:color="auto"/>
          </w:divBdr>
        </w:div>
        <w:div w:id="1360397429">
          <w:marLeft w:val="144"/>
          <w:marRight w:val="0"/>
          <w:marTop w:val="240"/>
          <w:marBottom w:val="40"/>
          <w:divBdr>
            <w:top w:val="none" w:sz="0" w:space="0" w:color="auto"/>
            <w:left w:val="none" w:sz="0" w:space="0" w:color="auto"/>
            <w:bottom w:val="none" w:sz="0" w:space="0" w:color="auto"/>
            <w:right w:val="none" w:sz="0" w:space="0" w:color="auto"/>
          </w:divBdr>
        </w:div>
        <w:div w:id="890850560">
          <w:marLeft w:val="144"/>
          <w:marRight w:val="0"/>
          <w:marTop w:val="240"/>
          <w:marBottom w:val="40"/>
          <w:divBdr>
            <w:top w:val="none" w:sz="0" w:space="0" w:color="auto"/>
            <w:left w:val="none" w:sz="0" w:space="0" w:color="auto"/>
            <w:bottom w:val="none" w:sz="0" w:space="0" w:color="auto"/>
            <w:right w:val="none" w:sz="0" w:space="0" w:color="auto"/>
          </w:divBdr>
        </w:div>
      </w:divsChild>
    </w:div>
    <w:div w:id="95027673">
      <w:bodyDiv w:val="1"/>
      <w:marLeft w:val="0"/>
      <w:marRight w:val="0"/>
      <w:marTop w:val="0"/>
      <w:marBottom w:val="0"/>
      <w:divBdr>
        <w:top w:val="none" w:sz="0" w:space="0" w:color="auto"/>
        <w:left w:val="none" w:sz="0" w:space="0" w:color="auto"/>
        <w:bottom w:val="none" w:sz="0" w:space="0" w:color="auto"/>
        <w:right w:val="none" w:sz="0" w:space="0" w:color="auto"/>
      </w:divBdr>
      <w:divsChild>
        <w:div w:id="860627056">
          <w:marLeft w:val="144"/>
          <w:marRight w:val="0"/>
          <w:marTop w:val="240"/>
          <w:marBottom w:val="40"/>
          <w:divBdr>
            <w:top w:val="none" w:sz="0" w:space="0" w:color="auto"/>
            <w:left w:val="none" w:sz="0" w:space="0" w:color="auto"/>
            <w:bottom w:val="none" w:sz="0" w:space="0" w:color="auto"/>
            <w:right w:val="none" w:sz="0" w:space="0" w:color="auto"/>
          </w:divBdr>
        </w:div>
        <w:div w:id="380448743">
          <w:marLeft w:val="144"/>
          <w:marRight w:val="0"/>
          <w:marTop w:val="240"/>
          <w:marBottom w:val="40"/>
          <w:divBdr>
            <w:top w:val="none" w:sz="0" w:space="0" w:color="auto"/>
            <w:left w:val="none" w:sz="0" w:space="0" w:color="auto"/>
            <w:bottom w:val="none" w:sz="0" w:space="0" w:color="auto"/>
            <w:right w:val="none" w:sz="0" w:space="0" w:color="auto"/>
          </w:divBdr>
        </w:div>
        <w:div w:id="1541746562">
          <w:marLeft w:val="144"/>
          <w:marRight w:val="0"/>
          <w:marTop w:val="240"/>
          <w:marBottom w:val="40"/>
          <w:divBdr>
            <w:top w:val="none" w:sz="0" w:space="0" w:color="auto"/>
            <w:left w:val="none" w:sz="0" w:space="0" w:color="auto"/>
            <w:bottom w:val="none" w:sz="0" w:space="0" w:color="auto"/>
            <w:right w:val="none" w:sz="0" w:space="0" w:color="auto"/>
          </w:divBdr>
        </w:div>
        <w:div w:id="652569273">
          <w:marLeft w:val="144"/>
          <w:marRight w:val="0"/>
          <w:marTop w:val="240"/>
          <w:marBottom w:val="40"/>
          <w:divBdr>
            <w:top w:val="none" w:sz="0" w:space="0" w:color="auto"/>
            <w:left w:val="none" w:sz="0" w:space="0" w:color="auto"/>
            <w:bottom w:val="none" w:sz="0" w:space="0" w:color="auto"/>
            <w:right w:val="none" w:sz="0" w:space="0" w:color="auto"/>
          </w:divBdr>
        </w:div>
        <w:div w:id="378475061">
          <w:marLeft w:val="144"/>
          <w:marRight w:val="0"/>
          <w:marTop w:val="240"/>
          <w:marBottom w:val="40"/>
          <w:divBdr>
            <w:top w:val="none" w:sz="0" w:space="0" w:color="auto"/>
            <w:left w:val="none" w:sz="0" w:space="0" w:color="auto"/>
            <w:bottom w:val="none" w:sz="0" w:space="0" w:color="auto"/>
            <w:right w:val="none" w:sz="0" w:space="0" w:color="auto"/>
          </w:divBdr>
        </w:div>
      </w:divsChild>
    </w:div>
    <w:div w:id="223608904">
      <w:bodyDiv w:val="1"/>
      <w:marLeft w:val="0"/>
      <w:marRight w:val="0"/>
      <w:marTop w:val="0"/>
      <w:marBottom w:val="0"/>
      <w:divBdr>
        <w:top w:val="none" w:sz="0" w:space="0" w:color="auto"/>
        <w:left w:val="none" w:sz="0" w:space="0" w:color="auto"/>
        <w:bottom w:val="none" w:sz="0" w:space="0" w:color="auto"/>
        <w:right w:val="none" w:sz="0" w:space="0" w:color="auto"/>
      </w:divBdr>
      <w:divsChild>
        <w:div w:id="1989439662">
          <w:marLeft w:val="144"/>
          <w:marRight w:val="0"/>
          <w:marTop w:val="240"/>
          <w:marBottom w:val="40"/>
          <w:divBdr>
            <w:top w:val="none" w:sz="0" w:space="0" w:color="auto"/>
            <w:left w:val="none" w:sz="0" w:space="0" w:color="auto"/>
            <w:bottom w:val="none" w:sz="0" w:space="0" w:color="auto"/>
            <w:right w:val="none" w:sz="0" w:space="0" w:color="auto"/>
          </w:divBdr>
        </w:div>
        <w:div w:id="383481934">
          <w:marLeft w:val="144"/>
          <w:marRight w:val="0"/>
          <w:marTop w:val="240"/>
          <w:marBottom w:val="40"/>
          <w:divBdr>
            <w:top w:val="none" w:sz="0" w:space="0" w:color="auto"/>
            <w:left w:val="none" w:sz="0" w:space="0" w:color="auto"/>
            <w:bottom w:val="none" w:sz="0" w:space="0" w:color="auto"/>
            <w:right w:val="none" w:sz="0" w:space="0" w:color="auto"/>
          </w:divBdr>
        </w:div>
        <w:div w:id="1519656187">
          <w:marLeft w:val="144"/>
          <w:marRight w:val="0"/>
          <w:marTop w:val="240"/>
          <w:marBottom w:val="40"/>
          <w:divBdr>
            <w:top w:val="none" w:sz="0" w:space="0" w:color="auto"/>
            <w:left w:val="none" w:sz="0" w:space="0" w:color="auto"/>
            <w:bottom w:val="none" w:sz="0" w:space="0" w:color="auto"/>
            <w:right w:val="none" w:sz="0" w:space="0" w:color="auto"/>
          </w:divBdr>
        </w:div>
        <w:div w:id="1702632914">
          <w:marLeft w:val="144"/>
          <w:marRight w:val="0"/>
          <w:marTop w:val="240"/>
          <w:marBottom w:val="40"/>
          <w:divBdr>
            <w:top w:val="none" w:sz="0" w:space="0" w:color="auto"/>
            <w:left w:val="none" w:sz="0" w:space="0" w:color="auto"/>
            <w:bottom w:val="none" w:sz="0" w:space="0" w:color="auto"/>
            <w:right w:val="none" w:sz="0" w:space="0" w:color="auto"/>
          </w:divBdr>
        </w:div>
      </w:divsChild>
    </w:div>
    <w:div w:id="325549794">
      <w:bodyDiv w:val="1"/>
      <w:marLeft w:val="0"/>
      <w:marRight w:val="0"/>
      <w:marTop w:val="0"/>
      <w:marBottom w:val="0"/>
      <w:divBdr>
        <w:top w:val="none" w:sz="0" w:space="0" w:color="auto"/>
        <w:left w:val="none" w:sz="0" w:space="0" w:color="auto"/>
        <w:bottom w:val="none" w:sz="0" w:space="0" w:color="auto"/>
        <w:right w:val="none" w:sz="0" w:space="0" w:color="auto"/>
      </w:divBdr>
      <w:divsChild>
        <w:div w:id="613445485">
          <w:marLeft w:val="144"/>
          <w:marRight w:val="0"/>
          <w:marTop w:val="240"/>
          <w:marBottom w:val="40"/>
          <w:divBdr>
            <w:top w:val="none" w:sz="0" w:space="0" w:color="auto"/>
            <w:left w:val="none" w:sz="0" w:space="0" w:color="auto"/>
            <w:bottom w:val="none" w:sz="0" w:space="0" w:color="auto"/>
            <w:right w:val="none" w:sz="0" w:space="0" w:color="auto"/>
          </w:divBdr>
        </w:div>
        <w:div w:id="475955043">
          <w:marLeft w:val="144"/>
          <w:marRight w:val="0"/>
          <w:marTop w:val="240"/>
          <w:marBottom w:val="40"/>
          <w:divBdr>
            <w:top w:val="none" w:sz="0" w:space="0" w:color="auto"/>
            <w:left w:val="none" w:sz="0" w:space="0" w:color="auto"/>
            <w:bottom w:val="none" w:sz="0" w:space="0" w:color="auto"/>
            <w:right w:val="none" w:sz="0" w:space="0" w:color="auto"/>
          </w:divBdr>
        </w:div>
        <w:div w:id="1674843589">
          <w:marLeft w:val="144"/>
          <w:marRight w:val="0"/>
          <w:marTop w:val="240"/>
          <w:marBottom w:val="40"/>
          <w:divBdr>
            <w:top w:val="none" w:sz="0" w:space="0" w:color="auto"/>
            <w:left w:val="none" w:sz="0" w:space="0" w:color="auto"/>
            <w:bottom w:val="none" w:sz="0" w:space="0" w:color="auto"/>
            <w:right w:val="none" w:sz="0" w:space="0" w:color="auto"/>
          </w:divBdr>
        </w:div>
        <w:div w:id="182481825">
          <w:marLeft w:val="144"/>
          <w:marRight w:val="0"/>
          <w:marTop w:val="240"/>
          <w:marBottom w:val="40"/>
          <w:divBdr>
            <w:top w:val="none" w:sz="0" w:space="0" w:color="auto"/>
            <w:left w:val="none" w:sz="0" w:space="0" w:color="auto"/>
            <w:bottom w:val="none" w:sz="0" w:space="0" w:color="auto"/>
            <w:right w:val="none" w:sz="0" w:space="0" w:color="auto"/>
          </w:divBdr>
        </w:div>
      </w:divsChild>
    </w:div>
    <w:div w:id="339888887">
      <w:bodyDiv w:val="1"/>
      <w:marLeft w:val="0"/>
      <w:marRight w:val="0"/>
      <w:marTop w:val="0"/>
      <w:marBottom w:val="0"/>
      <w:divBdr>
        <w:top w:val="none" w:sz="0" w:space="0" w:color="auto"/>
        <w:left w:val="none" w:sz="0" w:space="0" w:color="auto"/>
        <w:bottom w:val="none" w:sz="0" w:space="0" w:color="auto"/>
        <w:right w:val="none" w:sz="0" w:space="0" w:color="auto"/>
      </w:divBdr>
      <w:divsChild>
        <w:div w:id="1865165395">
          <w:marLeft w:val="144"/>
          <w:marRight w:val="0"/>
          <w:marTop w:val="240"/>
          <w:marBottom w:val="40"/>
          <w:divBdr>
            <w:top w:val="none" w:sz="0" w:space="0" w:color="auto"/>
            <w:left w:val="none" w:sz="0" w:space="0" w:color="auto"/>
            <w:bottom w:val="none" w:sz="0" w:space="0" w:color="auto"/>
            <w:right w:val="none" w:sz="0" w:space="0" w:color="auto"/>
          </w:divBdr>
        </w:div>
        <w:div w:id="2129466989">
          <w:marLeft w:val="144"/>
          <w:marRight w:val="0"/>
          <w:marTop w:val="240"/>
          <w:marBottom w:val="40"/>
          <w:divBdr>
            <w:top w:val="none" w:sz="0" w:space="0" w:color="auto"/>
            <w:left w:val="none" w:sz="0" w:space="0" w:color="auto"/>
            <w:bottom w:val="none" w:sz="0" w:space="0" w:color="auto"/>
            <w:right w:val="none" w:sz="0" w:space="0" w:color="auto"/>
          </w:divBdr>
        </w:div>
        <w:div w:id="1864978208">
          <w:marLeft w:val="144"/>
          <w:marRight w:val="0"/>
          <w:marTop w:val="240"/>
          <w:marBottom w:val="40"/>
          <w:divBdr>
            <w:top w:val="none" w:sz="0" w:space="0" w:color="auto"/>
            <w:left w:val="none" w:sz="0" w:space="0" w:color="auto"/>
            <w:bottom w:val="none" w:sz="0" w:space="0" w:color="auto"/>
            <w:right w:val="none" w:sz="0" w:space="0" w:color="auto"/>
          </w:divBdr>
        </w:div>
        <w:div w:id="1683891346">
          <w:marLeft w:val="144"/>
          <w:marRight w:val="0"/>
          <w:marTop w:val="240"/>
          <w:marBottom w:val="40"/>
          <w:divBdr>
            <w:top w:val="none" w:sz="0" w:space="0" w:color="auto"/>
            <w:left w:val="none" w:sz="0" w:space="0" w:color="auto"/>
            <w:bottom w:val="none" w:sz="0" w:space="0" w:color="auto"/>
            <w:right w:val="none" w:sz="0" w:space="0" w:color="auto"/>
          </w:divBdr>
        </w:div>
      </w:divsChild>
    </w:div>
    <w:div w:id="576986249">
      <w:bodyDiv w:val="1"/>
      <w:marLeft w:val="0"/>
      <w:marRight w:val="0"/>
      <w:marTop w:val="0"/>
      <w:marBottom w:val="0"/>
      <w:divBdr>
        <w:top w:val="none" w:sz="0" w:space="0" w:color="auto"/>
        <w:left w:val="none" w:sz="0" w:space="0" w:color="auto"/>
        <w:bottom w:val="none" w:sz="0" w:space="0" w:color="auto"/>
        <w:right w:val="none" w:sz="0" w:space="0" w:color="auto"/>
      </w:divBdr>
      <w:divsChild>
        <w:div w:id="173301020">
          <w:marLeft w:val="144"/>
          <w:marRight w:val="0"/>
          <w:marTop w:val="240"/>
          <w:marBottom w:val="40"/>
          <w:divBdr>
            <w:top w:val="none" w:sz="0" w:space="0" w:color="auto"/>
            <w:left w:val="none" w:sz="0" w:space="0" w:color="auto"/>
            <w:bottom w:val="none" w:sz="0" w:space="0" w:color="auto"/>
            <w:right w:val="none" w:sz="0" w:space="0" w:color="auto"/>
          </w:divBdr>
        </w:div>
        <w:div w:id="169029573">
          <w:marLeft w:val="144"/>
          <w:marRight w:val="0"/>
          <w:marTop w:val="240"/>
          <w:marBottom w:val="40"/>
          <w:divBdr>
            <w:top w:val="none" w:sz="0" w:space="0" w:color="auto"/>
            <w:left w:val="none" w:sz="0" w:space="0" w:color="auto"/>
            <w:bottom w:val="none" w:sz="0" w:space="0" w:color="auto"/>
            <w:right w:val="none" w:sz="0" w:space="0" w:color="auto"/>
          </w:divBdr>
        </w:div>
        <w:div w:id="680006470">
          <w:marLeft w:val="144"/>
          <w:marRight w:val="0"/>
          <w:marTop w:val="240"/>
          <w:marBottom w:val="40"/>
          <w:divBdr>
            <w:top w:val="none" w:sz="0" w:space="0" w:color="auto"/>
            <w:left w:val="none" w:sz="0" w:space="0" w:color="auto"/>
            <w:bottom w:val="none" w:sz="0" w:space="0" w:color="auto"/>
            <w:right w:val="none" w:sz="0" w:space="0" w:color="auto"/>
          </w:divBdr>
        </w:div>
        <w:div w:id="1333139635">
          <w:marLeft w:val="144"/>
          <w:marRight w:val="0"/>
          <w:marTop w:val="240"/>
          <w:marBottom w:val="40"/>
          <w:divBdr>
            <w:top w:val="none" w:sz="0" w:space="0" w:color="auto"/>
            <w:left w:val="none" w:sz="0" w:space="0" w:color="auto"/>
            <w:bottom w:val="none" w:sz="0" w:space="0" w:color="auto"/>
            <w:right w:val="none" w:sz="0" w:space="0" w:color="auto"/>
          </w:divBdr>
        </w:div>
      </w:divsChild>
    </w:div>
    <w:div w:id="639850403">
      <w:bodyDiv w:val="1"/>
      <w:marLeft w:val="0"/>
      <w:marRight w:val="0"/>
      <w:marTop w:val="0"/>
      <w:marBottom w:val="0"/>
      <w:divBdr>
        <w:top w:val="none" w:sz="0" w:space="0" w:color="auto"/>
        <w:left w:val="none" w:sz="0" w:space="0" w:color="auto"/>
        <w:bottom w:val="none" w:sz="0" w:space="0" w:color="auto"/>
        <w:right w:val="none" w:sz="0" w:space="0" w:color="auto"/>
      </w:divBdr>
      <w:divsChild>
        <w:div w:id="1314870703">
          <w:marLeft w:val="144"/>
          <w:marRight w:val="0"/>
          <w:marTop w:val="240"/>
          <w:marBottom w:val="40"/>
          <w:divBdr>
            <w:top w:val="none" w:sz="0" w:space="0" w:color="auto"/>
            <w:left w:val="none" w:sz="0" w:space="0" w:color="auto"/>
            <w:bottom w:val="none" w:sz="0" w:space="0" w:color="auto"/>
            <w:right w:val="none" w:sz="0" w:space="0" w:color="auto"/>
          </w:divBdr>
        </w:div>
        <w:div w:id="322582815">
          <w:marLeft w:val="144"/>
          <w:marRight w:val="0"/>
          <w:marTop w:val="240"/>
          <w:marBottom w:val="40"/>
          <w:divBdr>
            <w:top w:val="none" w:sz="0" w:space="0" w:color="auto"/>
            <w:left w:val="none" w:sz="0" w:space="0" w:color="auto"/>
            <w:bottom w:val="none" w:sz="0" w:space="0" w:color="auto"/>
            <w:right w:val="none" w:sz="0" w:space="0" w:color="auto"/>
          </w:divBdr>
        </w:div>
        <w:div w:id="286589108">
          <w:marLeft w:val="144"/>
          <w:marRight w:val="0"/>
          <w:marTop w:val="240"/>
          <w:marBottom w:val="40"/>
          <w:divBdr>
            <w:top w:val="none" w:sz="0" w:space="0" w:color="auto"/>
            <w:left w:val="none" w:sz="0" w:space="0" w:color="auto"/>
            <w:bottom w:val="none" w:sz="0" w:space="0" w:color="auto"/>
            <w:right w:val="none" w:sz="0" w:space="0" w:color="auto"/>
          </w:divBdr>
        </w:div>
        <w:div w:id="1913343686">
          <w:marLeft w:val="144"/>
          <w:marRight w:val="0"/>
          <w:marTop w:val="240"/>
          <w:marBottom w:val="40"/>
          <w:divBdr>
            <w:top w:val="none" w:sz="0" w:space="0" w:color="auto"/>
            <w:left w:val="none" w:sz="0" w:space="0" w:color="auto"/>
            <w:bottom w:val="none" w:sz="0" w:space="0" w:color="auto"/>
            <w:right w:val="none" w:sz="0" w:space="0" w:color="auto"/>
          </w:divBdr>
        </w:div>
      </w:divsChild>
    </w:div>
    <w:div w:id="995037370">
      <w:bodyDiv w:val="1"/>
      <w:marLeft w:val="0"/>
      <w:marRight w:val="0"/>
      <w:marTop w:val="0"/>
      <w:marBottom w:val="0"/>
      <w:divBdr>
        <w:top w:val="none" w:sz="0" w:space="0" w:color="auto"/>
        <w:left w:val="none" w:sz="0" w:space="0" w:color="auto"/>
        <w:bottom w:val="none" w:sz="0" w:space="0" w:color="auto"/>
        <w:right w:val="none" w:sz="0" w:space="0" w:color="auto"/>
      </w:divBdr>
      <w:divsChild>
        <w:div w:id="1149830962">
          <w:marLeft w:val="144"/>
          <w:marRight w:val="0"/>
          <w:marTop w:val="240"/>
          <w:marBottom w:val="40"/>
          <w:divBdr>
            <w:top w:val="none" w:sz="0" w:space="0" w:color="auto"/>
            <w:left w:val="none" w:sz="0" w:space="0" w:color="auto"/>
            <w:bottom w:val="none" w:sz="0" w:space="0" w:color="auto"/>
            <w:right w:val="none" w:sz="0" w:space="0" w:color="auto"/>
          </w:divBdr>
        </w:div>
        <w:div w:id="861868299">
          <w:marLeft w:val="144"/>
          <w:marRight w:val="0"/>
          <w:marTop w:val="240"/>
          <w:marBottom w:val="40"/>
          <w:divBdr>
            <w:top w:val="none" w:sz="0" w:space="0" w:color="auto"/>
            <w:left w:val="none" w:sz="0" w:space="0" w:color="auto"/>
            <w:bottom w:val="none" w:sz="0" w:space="0" w:color="auto"/>
            <w:right w:val="none" w:sz="0" w:space="0" w:color="auto"/>
          </w:divBdr>
        </w:div>
        <w:div w:id="1777630672">
          <w:marLeft w:val="144"/>
          <w:marRight w:val="0"/>
          <w:marTop w:val="240"/>
          <w:marBottom w:val="40"/>
          <w:divBdr>
            <w:top w:val="none" w:sz="0" w:space="0" w:color="auto"/>
            <w:left w:val="none" w:sz="0" w:space="0" w:color="auto"/>
            <w:bottom w:val="none" w:sz="0" w:space="0" w:color="auto"/>
            <w:right w:val="none" w:sz="0" w:space="0" w:color="auto"/>
          </w:divBdr>
        </w:div>
        <w:div w:id="573515469">
          <w:marLeft w:val="144"/>
          <w:marRight w:val="0"/>
          <w:marTop w:val="240"/>
          <w:marBottom w:val="40"/>
          <w:divBdr>
            <w:top w:val="none" w:sz="0" w:space="0" w:color="auto"/>
            <w:left w:val="none" w:sz="0" w:space="0" w:color="auto"/>
            <w:bottom w:val="none" w:sz="0" w:space="0" w:color="auto"/>
            <w:right w:val="none" w:sz="0" w:space="0" w:color="auto"/>
          </w:divBdr>
        </w:div>
        <w:div w:id="262105172">
          <w:marLeft w:val="144"/>
          <w:marRight w:val="0"/>
          <w:marTop w:val="240"/>
          <w:marBottom w:val="40"/>
          <w:divBdr>
            <w:top w:val="none" w:sz="0" w:space="0" w:color="auto"/>
            <w:left w:val="none" w:sz="0" w:space="0" w:color="auto"/>
            <w:bottom w:val="none" w:sz="0" w:space="0" w:color="auto"/>
            <w:right w:val="none" w:sz="0" w:space="0" w:color="auto"/>
          </w:divBdr>
        </w:div>
        <w:div w:id="1320770017">
          <w:marLeft w:val="144"/>
          <w:marRight w:val="0"/>
          <w:marTop w:val="240"/>
          <w:marBottom w:val="40"/>
          <w:divBdr>
            <w:top w:val="none" w:sz="0" w:space="0" w:color="auto"/>
            <w:left w:val="none" w:sz="0" w:space="0" w:color="auto"/>
            <w:bottom w:val="none" w:sz="0" w:space="0" w:color="auto"/>
            <w:right w:val="none" w:sz="0" w:space="0" w:color="auto"/>
          </w:divBdr>
        </w:div>
      </w:divsChild>
    </w:div>
    <w:div w:id="1192762667">
      <w:bodyDiv w:val="1"/>
      <w:marLeft w:val="0"/>
      <w:marRight w:val="0"/>
      <w:marTop w:val="0"/>
      <w:marBottom w:val="0"/>
      <w:divBdr>
        <w:top w:val="none" w:sz="0" w:space="0" w:color="auto"/>
        <w:left w:val="none" w:sz="0" w:space="0" w:color="auto"/>
        <w:bottom w:val="none" w:sz="0" w:space="0" w:color="auto"/>
        <w:right w:val="none" w:sz="0" w:space="0" w:color="auto"/>
      </w:divBdr>
      <w:divsChild>
        <w:div w:id="1782798635">
          <w:marLeft w:val="144"/>
          <w:marRight w:val="0"/>
          <w:marTop w:val="240"/>
          <w:marBottom w:val="40"/>
          <w:divBdr>
            <w:top w:val="none" w:sz="0" w:space="0" w:color="auto"/>
            <w:left w:val="none" w:sz="0" w:space="0" w:color="auto"/>
            <w:bottom w:val="none" w:sz="0" w:space="0" w:color="auto"/>
            <w:right w:val="none" w:sz="0" w:space="0" w:color="auto"/>
          </w:divBdr>
        </w:div>
        <w:div w:id="1088501571">
          <w:marLeft w:val="144"/>
          <w:marRight w:val="0"/>
          <w:marTop w:val="240"/>
          <w:marBottom w:val="40"/>
          <w:divBdr>
            <w:top w:val="none" w:sz="0" w:space="0" w:color="auto"/>
            <w:left w:val="none" w:sz="0" w:space="0" w:color="auto"/>
            <w:bottom w:val="none" w:sz="0" w:space="0" w:color="auto"/>
            <w:right w:val="none" w:sz="0" w:space="0" w:color="auto"/>
          </w:divBdr>
        </w:div>
        <w:div w:id="1120883504">
          <w:marLeft w:val="144"/>
          <w:marRight w:val="0"/>
          <w:marTop w:val="240"/>
          <w:marBottom w:val="40"/>
          <w:divBdr>
            <w:top w:val="none" w:sz="0" w:space="0" w:color="auto"/>
            <w:left w:val="none" w:sz="0" w:space="0" w:color="auto"/>
            <w:bottom w:val="none" w:sz="0" w:space="0" w:color="auto"/>
            <w:right w:val="none" w:sz="0" w:space="0" w:color="auto"/>
          </w:divBdr>
        </w:div>
        <w:div w:id="1183471659">
          <w:marLeft w:val="144"/>
          <w:marRight w:val="0"/>
          <w:marTop w:val="240"/>
          <w:marBottom w:val="40"/>
          <w:divBdr>
            <w:top w:val="none" w:sz="0" w:space="0" w:color="auto"/>
            <w:left w:val="none" w:sz="0" w:space="0" w:color="auto"/>
            <w:bottom w:val="none" w:sz="0" w:space="0" w:color="auto"/>
            <w:right w:val="none" w:sz="0" w:space="0" w:color="auto"/>
          </w:divBdr>
        </w:div>
        <w:div w:id="1899320071">
          <w:marLeft w:val="144"/>
          <w:marRight w:val="0"/>
          <w:marTop w:val="240"/>
          <w:marBottom w:val="40"/>
          <w:divBdr>
            <w:top w:val="none" w:sz="0" w:space="0" w:color="auto"/>
            <w:left w:val="none" w:sz="0" w:space="0" w:color="auto"/>
            <w:bottom w:val="none" w:sz="0" w:space="0" w:color="auto"/>
            <w:right w:val="none" w:sz="0" w:space="0" w:color="auto"/>
          </w:divBdr>
        </w:div>
      </w:divsChild>
    </w:div>
    <w:div w:id="1359621221">
      <w:bodyDiv w:val="1"/>
      <w:marLeft w:val="0"/>
      <w:marRight w:val="0"/>
      <w:marTop w:val="0"/>
      <w:marBottom w:val="0"/>
      <w:divBdr>
        <w:top w:val="none" w:sz="0" w:space="0" w:color="auto"/>
        <w:left w:val="none" w:sz="0" w:space="0" w:color="auto"/>
        <w:bottom w:val="none" w:sz="0" w:space="0" w:color="auto"/>
        <w:right w:val="none" w:sz="0" w:space="0" w:color="auto"/>
      </w:divBdr>
      <w:divsChild>
        <w:div w:id="212927472">
          <w:marLeft w:val="144"/>
          <w:marRight w:val="0"/>
          <w:marTop w:val="240"/>
          <w:marBottom w:val="40"/>
          <w:divBdr>
            <w:top w:val="none" w:sz="0" w:space="0" w:color="auto"/>
            <w:left w:val="none" w:sz="0" w:space="0" w:color="auto"/>
            <w:bottom w:val="none" w:sz="0" w:space="0" w:color="auto"/>
            <w:right w:val="none" w:sz="0" w:space="0" w:color="auto"/>
          </w:divBdr>
        </w:div>
        <w:div w:id="274212777">
          <w:marLeft w:val="144"/>
          <w:marRight w:val="0"/>
          <w:marTop w:val="240"/>
          <w:marBottom w:val="40"/>
          <w:divBdr>
            <w:top w:val="none" w:sz="0" w:space="0" w:color="auto"/>
            <w:left w:val="none" w:sz="0" w:space="0" w:color="auto"/>
            <w:bottom w:val="none" w:sz="0" w:space="0" w:color="auto"/>
            <w:right w:val="none" w:sz="0" w:space="0" w:color="auto"/>
          </w:divBdr>
        </w:div>
        <w:div w:id="514266914">
          <w:marLeft w:val="144"/>
          <w:marRight w:val="0"/>
          <w:marTop w:val="240"/>
          <w:marBottom w:val="40"/>
          <w:divBdr>
            <w:top w:val="none" w:sz="0" w:space="0" w:color="auto"/>
            <w:left w:val="none" w:sz="0" w:space="0" w:color="auto"/>
            <w:bottom w:val="none" w:sz="0" w:space="0" w:color="auto"/>
            <w:right w:val="none" w:sz="0" w:space="0" w:color="auto"/>
          </w:divBdr>
        </w:div>
        <w:div w:id="1365014742">
          <w:marLeft w:val="144"/>
          <w:marRight w:val="0"/>
          <w:marTop w:val="240"/>
          <w:marBottom w:val="40"/>
          <w:divBdr>
            <w:top w:val="none" w:sz="0" w:space="0" w:color="auto"/>
            <w:left w:val="none" w:sz="0" w:space="0" w:color="auto"/>
            <w:bottom w:val="none" w:sz="0" w:space="0" w:color="auto"/>
            <w:right w:val="none" w:sz="0" w:space="0" w:color="auto"/>
          </w:divBdr>
        </w:div>
      </w:divsChild>
    </w:div>
    <w:div w:id="1674919715">
      <w:bodyDiv w:val="1"/>
      <w:marLeft w:val="0"/>
      <w:marRight w:val="0"/>
      <w:marTop w:val="0"/>
      <w:marBottom w:val="0"/>
      <w:divBdr>
        <w:top w:val="none" w:sz="0" w:space="0" w:color="auto"/>
        <w:left w:val="none" w:sz="0" w:space="0" w:color="auto"/>
        <w:bottom w:val="none" w:sz="0" w:space="0" w:color="auto"/>
        <w:right w:val="none" w:sz="0" w:space="0" w:color="auto"/>
      </w:divBdr>
      <w:divsChild>
        <w:div w:id="173036765">
          <w:marLeft w:val="144"/>
          <w:marRight w:val="0"/>
          <w:marTop w:val="240"/>
          <w:marBottom w:val="40"/>
          <w:divBdr>
            <w:top w:val="none" w:sz="0" w:space="0" w:color="auto"/>
            <w:left w:val="none" w:sz="0" w:space="0" w:color="auto"/>
            <w:bottom w:val="none" w:sz="0" w:space="0" w:color="auto"/>
            <w:right w:val="none" w:sz="0" w:space="0" w:color="auto"/>
          </w:divBdr>
        </w:div>
        <w:div w:id="1979023295">
          <w:marLeft w:val="144"/>
          <w:marRight w:val="0"/>
          <w:marTop w:val="240"/>
          <w:marBottom w:val="40"/>
          <w:divBdr>
            <w:top w:val="none" w:sz="0" w:space="0" w:color="auto"/>
            <w:left w:val="none" w:sz="0" w:space="0" w:color="auto"/>
            <w:bottom w:val="none" w:sz="0" w:space="0" w:color="auto"/>
            <w:right w:val="none" w:sz="0" w:space="0" w:color="auto"/>
          </w:divBdr>
        </w:div>
      </w:divsChild>
    </w:div>
    <w:div w:id="1709866031">
      <w:bodyDiv w:val="1"/>
      <w:marLeft w:val="0"/>
      <w:marRight w:val="0"/>
      <w:marTop w:val="0"/>
      <w:marBottom w:val="0"/>
      <w:divBdr>
        <w:top w:val="none" w:sz="0" w:space="0" w:color="auto"/>
        <w:left w:val="none" w:sz="0" w:space="0" w:color="auto"/>
        <w:bottom w:val="none" w:sz="0" w:space="0" w:color="auto"/>
        <w:right w:val="none" w:sz="0" w:space="0" w:color="auto"/>
      </w:divBdr>
      <w:divsChild>
        <w:div w:id="1252661458">
          <w:marLeft w:val="144"/>
          <w:marRight w:val="0"/>
          <w:marTop w:val="240"/>
          <w:marBottom w:val="40"/>
          <w:divBdr>
            <w:top w:val="none" w:sz="0" w:space="0" w:color="auto"/>
            <w:left w:val="none" w:sz="0" w:space="0" w:color="auto"/>
            <w:bottom w:val="none" w:sz="0" w:space="0" w:color="auto"/>
            <w:right w:val="none" w:sz="0" w:space="0" w:color="auto"/>
          </w:divBdr>
        </w:div>
        <w:div w:id="1294292740">
          <w:marLeft w:val="144"/>
          <w:marRight w:val="0"/>
          <w:marTop w:val="240"/>
          <w:marBottom w:val="40"/>
          <w:divBdr>
            <w:top w:val="none" w:sz="0" w:space="0" w:color="auto"/>
            <w:left w:val="none" w:sz="0" w:space="0" w:color="auto"/>
            <w:bottom w:val="none" w:sz="0" w:space="0" w:color="auto"/>
            <w:right w:val="none" w:sz="0" w:space="0" w:color="auto"/>
          </w:divBdr>
        </w:div>
        <w:div w:id="1477651531">
          <w:marLeft w:val="144"/>
          <w:marRight w:val="0"/>
          <w:marTop w:val="240"/>
          <w:marBottom w:val="40"/>
          <w:divBdr>
            <w:top w:val="none" w:sz="0" w:space="0" w:color="auto"/>
            <w:left w:val="none" w:sz="0" w:space="0" w:color="auto"/>
            <w:bottom w:val="none" w:sz="0" w:space="0" w:color="auto"/>
            <w:right w:val="none" w:sz="0" w:space="0" w:color="auto"/>
          </w:divBdr>
        </w:div>
        <w:div w:id="775178526">
          <w:marLeft w:val="144"/>
          <w:marRight w:val="0"/>
          <w:marTop w:val="240"/>
          <w:marBottom w:val="40"/>
          <w:divBdr>
            <w:top w:val="none" w:sz="0" w:space="0" w:color="auto"/>
            <w:left w:val="none" w:sz="0" w:space="0" w:color="auto"/>
            <w:bottom w:val="none" w:sz="0" w:space="0" w:color="auto"/>
            <w:right w:val="none" w:sz="0" w:space="0" w:color="auto"/>
          </w:divBdr>
        </w:div>
        <w:div w:id="870799646">
          <w:marLeft w:val="144"/>
          <w:marRight w:val="0"/>
          <w:marTop w:val="240"/>
          <w:marBottom w:val="40"/>
          <w:divBdr>
            <w:top w:val="none" w:sz="0" w:space="0" w:color="auto"/>
            <w:left w:val="none" w:sz="0" w:space="0" w:color="auto"/>
            <w:bottom w:val="none" w:sz="0" w:space="0" w:color="auto"/>
            <w:right w:val="none" w:sz="0" w:space="0" w:color="auto"/>
          </w:divBdr>
        </w:div>
      </w:divsChild>
    </w:div>
    <w:div w:id="1809664664">
      <w:bodyDiv w:val="1"/>
      <w:marLeft w:val="0"/>
      <w:marRight w:val="0"/>
      <w:marTop w:val="0"/>
      <w:marBottom w:val="0"/>
      <w:divBdr>
        <w:top w:val="none" w:sz="0" w:space="0" w:color="auto"/>
        <w:left w:val="none" w:sz="0" w:space="0" w:color="auto"/>
        <w:bottom w:val="none" w:sz="0" w:space="0" w:color="auto"/>
        <w:right w:val="none" w:sz="0" w:space="0" w:color="auto"/>
      </w:divBdr>
      <w:divsChild>
        <w:div w:id="2041271860">
          <w:marLeft w:val="144"/>
          <w:marRight w:val="0"/>
          <w:marTop w:val="240"/>
          <w:marBottom w:val="40"/>
          <w:divBdr>
            <w:top w:val="none" w:sz="0" w:space="0" w:color="auto"/>
            <w:left w:val="none" w:sz="0" w:space="0" w:color="auto"/>
            <w:bottom w:val="none" w:sz="0" w:space="0" w:color="auto"/>
            <w:right w:val="none" w:sz="0" w:space="0" w:color="auto"/>
          </w:divBdr>
        </w:div>
        <w:div w:id="765032586">
          <w:marLeft w:val="144"/>
          <w:marRight w:val="0"/>
          <w:marTop w:val="240"/>
          <w:marBottom w:val="40"/>
          <w:divBdr>
            <w:top w:val="none" w:sz="0" w:space="0" w:color="auto"/>
            <w:left w:val="none" w:sz="0" w:space="0" w:color="auto"/>
            <w:bottom w:val="none" w:sz="0" w:space="0" w:color="auto"/>
            <w:right w:val="none" w:sz="0" w:space="0" w:color="auto"/>
          </w:divBdr>
        </w:div>
        <w:div w:id="681473290">
          <w:marLeft w:val="144"/>
          <w:marRight w:val="0"/>
          <w:marTop w:val="240"/>
          <w:marBottom w:val="40"/>
          <w:divBdr>
            <w:top w:val="none" w:sz="0" w:space="0" w:color="auto"/>
            <w:left w:val="none" w:sz="0" w:space="0" w:color="auto"/>
            <w:bottom w:val="none" w:sz="0" w:space="0" w:color="auto"/>
            <w:right w:val="none" w:sz="0" w:space="0" w:color="auto"/>
          </w:divBdr>
        </w:div>
        <w:div w:id="2072997157">
          <w:marLeft w:val="144"/>
          <w:marRight w:val="0"/>
          <w:marTop w:val="240"/>
          <w:marBottom w:val="40"/>
          <w:divBdr>
            <w:top w:val="none" w:sz="0" w:space="0" w:color="auto"/>
            <w:left w:val="none" w:sz="0" w:space="0" w:color="auto"/>
            <w:bottom w:val="none" w:sz="0" w:space="0" w:color="auto"/>
            <w:right w:val="none" w:sz="0" w:space="0" w:color="auto"/>
          </w:divBdr>
        </w:div>
        <w:div w:id="1339036296">
          <w:marLeft w:val="144"/>
          <w:marRight w:val="0"/>
          <w:marTop w:val="240"/>
          <w:marBottom w:val="40"/>
          <w:divBdr>
            <w:top w:val="none" w:sz="0" w:space="0" w:color="auto"/>
            <w:left w:val="none" w:sz="0" w:space="0" w:color="auto"/>
            <w:bottom w:val="none" w:sz="0" w:space="0" w:color="auto"/>
            <w:right w:val="none" w:sz="0" w:space="0" w:color="auto"/>
          </w:divBdr>
        </w:div>
      </w:divsChild>
    </w:div>
    <w:div w:id="1885558084">
      <w:bodyDiv w:val="1"/>
      <w:marLeft w:val="0"/>
      <w:marRight w:val="0"/>
      <w:marTop w:val="0"/>
      <w:marBottom w:val="0"/>
      <w:divBdr>
        <w:top w:val="none" w:sz="0" w:space="0" w:color="auto"/>
        <w:left w:val="none" w:sz="0" w:space="0" w:color="auto"/>
        <w:bottom w:val="none" w:sz="0" w:space="0" w:color="auto"/>
        <w:right w:val="none" w:sz="0" w:space="0" w:color="auto"/>
      </w:divBdr>
      <w:divsChild>
        <w:div w:id="1479109896">
          <w:marLeft w:val="144"/>
          <w:marRight w:val="0"/>
          <w:marTop w:val="240"/>
          <w:marBottom w:val="40"/>
          <w:divBdr>
            <w:top w:val="none" w:sz="0" w:space="0" w:color="auto"/>
            <w:left w:val="none" w:sz="0" w:space="0" w:color="auto"/>
            <w:bottom w:val="none" w:sz="0" w:space="0" w:color="auto"/>
            <w:right w:val="none" w:sz="0" w:space="0" w:color="auto"/>
          </w:divBdr>
        </w:div>
        <w:div w:id="71120173">
          <w:marLeft w:val="144"/>
          <w:marRight w:val="0"/>
          <w:marTop w:val="240"/>
          <w:marBottom w:val="40"/>
          <w:divBdr>
            <w:top w:val="none" w:sz="0" w:space="0" w:color="auto"/>
            <w:left w:val="none" w:sz="0" w:space="0" w:color="auto"/>
            <w:bottom w:val="none" w:sz="0" w:space="0" w:color="auto"/>
            <w:right w:val="none" w:sz="0" w:space="0" w:color="auto"/>
          </w:divBdr>
        </w:div>
        <w:div w:id="116072284">
          <w:marLeft w:val="144"/>
          <w:marRight w:val="0"/>
          <w:marTop w:val="240"/>
          <w:marBottom w:val="40"/>
          <w:divBdr>
            <w:top w:val="none" w:sz="0" w:space="0" w:color="auto"/>
            <w:left w:val="none" w:sz="0" w:space="0" w:color="auto"/>
            <w:bottom w:val="none" w:sz="0" w:space="0" w:color="auto"/>
            <w:right w:val="none" w:sz="0" w:space="0" w:color="auto"/>
          </w:divBdr>
        </w:div>
        <w:div w:id="89983184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4046</Words>
  <Characters>22258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Agenda</cp:lastModifiedBy>
  <cp:revision>6</cp:revision>
  <cp:lastPrinted>2019-06-10T20:08:00Z</cp:lastPrinted>
  <dcterms:created xsi:type="dcterms:W3CDTF">2019-06-10T19:23:00Z</dcterms:created>
  <dcterms:modified xsi:type="dcterms:W3CDTF">2019-06-10T20:09:00Z</dcterms:modified>
</cp:coreProperties>
</file>