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EB4DCC" w:rsidRDefault="00594463" w:rsidP="00EB4DCC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337820</wp:posOffset>
                </wp:positionV>
                <wp:extent cx="4200525" cy="99060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DIRECCIÓN /</w:t>
                            </w:r>
                            <w:r w:rsidR="00E4196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ÁREA: </w:t>
                            </w:r>
                            <w:r w:rsidR="00E4196C" w:rsidRPr="00315191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</w:rPr>
                              <w:t>SERVICIOS PUBLICOS</w:t>
                            </w:r>
                          </w:p>
                          <w:p w:rsidR="00B63521" w:rsidRPr="00315191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A CARGO:</w:t>
                            </w:r>
                            <w:r w:rsidR="00E4196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E4196C" w:rsidRPr="00315191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</w:rPr>
                              <w:t>JEFATURA DEL MERCADO</w:t>
                            </w:r>
                          </w:p>
                          <w:p w:rsidR="00B63521" w:rsidRPr="00320F45" w:rsidRDefault="0094353D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TRIM</w:t>
                            </w:r>
                            <w:r w:rsidR="0031519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ESTRE: </w:t>
                            </w:r>
                            <w:r w:rsidR="00444040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</w:rPr>
                              <w:t>Julio-Septiembre</w:t>
                            </w:r>
                            <w:r w:rsidR="00701AA3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315191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</w:rPr>
                              <w:t xml:space="preserve"> 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26.6pt;width:330.7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DIRECCIÓN /</w:t>
                      </w:r>
                      <w:r w:rsidR="00E4196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ÁREA: </w:t>
                      </w:r>
                      <w:r w:rsidR="00E4196C" w:rsidRPr="00315191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</w:rPr>
                        <w:t>SERVICIOS PUBLICOS</w:t>
                      </w:r>
                    </w:p>
                    <w:p w:rsidR="00B63521" w:rsidRPr="00315191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A CARGO:</w:t>
                      </w:r>
                      <w:r w:rsidR="00E4196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="00E4196C" w:rsidRPr="00315191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</w:rPr>
                        <w:t>JEFATURA DEL MERCADO</w:t>
                      </w:r>
                    </w:p>
                    <w:p w:rsidR="00B63521" w:rsidRPr="00320F45" w:rsidRDefault="0094353D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TRIM</w:t>
                      </w:r>
                      <w:r w:rsidR="0031519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ESTRE: </w:t>
                      </w:r>
                      <w:r w:rsidR="00444040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</w:rPr>
                        <w:t>Julio-Septiembre</w:t>
                      </w:r>
                      <w:r w:rsidR="00701AA3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</w:rPr>
                        <w:t xml:space="preserve"> </w:t>
                      </w:r>
                      <w:r w:rsidRPr="00315191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</w:rPr>
                        <w:t xml:space="preserve"> 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6625" cy="365760"/>
                <wp:effectExtent l="19050" t="19050" r="22225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7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521">
        <w:rPr>
          <w:rFonts w:ascii="Calibri" w:eastAsia="Times New Roman" w:hAnsi="Calibri" w:cs="Times New Roman"/>
          <w:b/>
          <w:noProof/>
          <w:color w:val="000000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A3E" w:rsidRPr="0031519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1519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¿Cuáles fueron las acciones proyectadas (obras, proyectos o programas) o </w:t>
      </w:r>
      <w:r w:rsidR="00AC1596" w:rsidRPr="00315191">
        <w:rPr>
          <w:rFonts w:ascii="Arial" w:eastAsia="Times New Roman" w:hAnsi="Arial" w:cs="Arial"/>
          <w:b/>
          <w:color w:val="000000"/>
          <w:sz w:val="24"/>
          <w:szCs w:val="24"/>
        </w:rPr>
        <w:t>P</w:t>
      </w:r>
      <w:r w:rsidRPr="00315191">
        <w:rPr>
          <w:rFonts w:ascii="Arial" w:eastAsia="Times New Roman" w:hAnsi="Arial" w:cs="Arial"/>
          <w:b/>
          <w:color w:val="000000"/>
          <w:sz w:val="24"/>
          <w:szCs w:val="24"/>
        </w:rPr>
        <w:t>laneadas para este trimestre?</w:t>
      </w:r>
    </w:p>
    <w:p w:rsidR="00315191" w:rsidRDefault="00315191" w:rsidP="003151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</w:p>
    <w:p w:rsidR="00315191" w:rsidRDefault="00315191" w:rsidP="00315191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-.</w:t>
      </w:r>
      <w:r w:rsidRPr="00C95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15191" w:rsidRPr="00CE5DBC" w:rsidRDefault="00594463" w:rsidP="003151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 xml:space="preserve">          </w:t>
      </w:r>
      <w:r w:rsidR="00315191" w:rsidRPr="00CE5DBC">
        <w:rPr>
          <w:rFonts w:ascii="Arial" w:eastAsia="Times New Roman" w:hAnsi="Arial" w:cs="Arial"/>
          <w:color w:val="000000"/>
          <w:sz w:val="24"/>
          <w:szCs w:val="24"/>
        </w:rPr>
        <w:t>Campaña de recaudación para los locatarios.</w:t>
      </w:r>
    </w:p>
    <w:p w:rsidR="00315191" w:rsidRDefault="00315191" w:rsidP="00315191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-.</w:t>
      </w:r>
      <w:r w:rsidRPr="00C951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15191" w:rsidRPr="00CE5DBC" w:rsidRDefault="00315191" w:rsidP="003151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</w:t>
      </w:r>
      <w:r w:rsidRPr="00CE5DBC">
        <w:rPr>
          <w:rFonts w:ascii="Arial" w:eastAsia="Times New Roman" w:hAnsi="Arial" w:cs="Arial"/>
          <w:color w:val="000000"/>
          <w:sz w:val="24"/>
          <w:szCs w:val="24"/>
        </w:rPr>
        <w:t>Reorganización y reubicación de los locatarios del mercado.</w:t>
      </w:r>
    </w:p>
    <w:p w:rsidR="00315191" w:rsidRDefault="00315191" w:rsidP="003151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Programa 4</w:t>
      </w:r>
      <w:r w:rsidRPr="00C95101">
        <w:rPr>
          <w:rFonts w:ascii="Arial" w:eastAsia="Times New Roman" w:hAnsi="Arial" w:cs="Arial"/>
          <w:b/>
          <w:color w:val="000000"/>
          <w:sz w:val="24"/>
          <w:szCs w:val="24"/>
        </w:rPr>
        <w:t>-.</w:t>
      </w:r>
    </w:p>
    <w:p w:rsidR="00315191" w:rsidRPr="00CE5DBC" w:rsidRDefault="00315191" w:rsidP="003151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</w:t>
      </w:r>
      <w:r w:rsidRPr="00CE5DBC">
        <w:rPr>
          <w:rFonts w:ascii="Arial" w:eastAsia="Times New Roman" w:hAnsi="Arial" w:cs="Arial"/>
          <w:color w:val="000000"/>
          <w:sz w:val="24"/>
          <w:szCs w:val="24"/>
        </w:rPr>
        <w:t>La seguridad del mercado para mantener su imagen estructural.</w:t>
      </w:r>
    </w:p>
    <w:p w:rsidR="00C37724" w:rsidRPr="00CE5DBC" w:rsidRDefault="00315191" w:rsidP="000005F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</w:p>
    <w:p w:rsidR="00DB46E6" w:rsidRPr="00DB46E6" w:rsidRDefault="00DB46E6" w:rsidP="00C3772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DB46E6">
        <w:rPr>
          <w:rFonts w:ascii="Arial" w:eastAsia="Times New Roman" w:hAnsi="Arial" w:cs="Arial"/>
          <w:color w:val="000000"/>
        </w:rPr>
        <w:t>.</w:t>
      </w:r>
    </w:p>
    <w:p w:rsidR="00832A3E" w:rsidRPr="00C37724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7724">
        <w:rPr>
          <w:rFonts w:ascii="Arial" w:eastAsia="Times New Roman" w:hAnsi="Arial" w:cs="Arial"/>
          <w:b/>
          <w:color w:val="000000"/>
          <w:sz w:val="24"/>
          <w:szCs w:val="24"/>
        </w:rPr>
        <w:t>Resultados Trimestrales (Describir cuáles fueron los programas, proyectos, actividades y/</w:t>
      </w:r>
      <w:proofErr w:type="spellStart"/>
      <w:r w:rsidRPr="00C37724"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proofErr w:type="spellEnd"/>
      <w:r w:rsidRPr="00C3772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obras que se realizaron en este trimestre). </w:t>
      </w:r>
    </w:p>
    <w:p w:rsidR="001315B4" w:rsidRDefault="001315B4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C37724" w:rsidRPr="00CE5DBC" w:rsidRDefault="007875E2" w:rsidP="00C37724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="00C37724" w:rsidRPr="00CE5DBC">
        <w:rPr>
          <w:rFonts w:ascii="Arial" w:eastAsia="Times New Roman" w:hAnsi="Arial" w:cs="Arial"/>
          <w:b/>
          <w:color w:val="000000"/>
          <w:sz w:val="24"/>
          <w:szCs w:val="24"/>
        </w:rPr>
        <w:t>Programa 2-.</w:t>
      </w:r>
      <w:r w:rsidR="00C37724"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37724" w:rsidRPr="00CE5DBC" w:rsidRDefault="00C37724" w:rsidP="007875E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Realización de encuestas del porque no cumplen puntualmente en sus pagos</w:t>
      </w:r>
    </w:p>
    <w:p w:rsidR="00C37724" w:rsidRPr="00CE5DBC" w:rsidRDefault="007875E2" w:rsidP="007875E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Reunión</w:t>
      </w:r>
      <w:r w:rsidR="00C37724"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 con los locatarios para llegar en acuerdos para realizar sus pagos.</w:t>
      </w:r>
    </w:p>
    <w:p w:rsidR="00C37724" w:rsidRPr="00CE5DBC" w:rsidRDefault="007875E2" w:rsidP="007875E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Concientizara los dueños de los locatarios para hacerlos responsables de los beneficios al hacer sus pagos puntuales.</w:t>
      </w:r>
    </w:p>
    <w:p w:rsidR="007875E2" w:rsidRDefault="007875E2" w:rsidP="007875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875E2" w:rsidRPr="00CE5DBC" w:rsidRDefault="007875E2" w:rsidP="007875E2">
      <w:pPr>
        <w:spacing w:after="0" w:line="360" w:lineRule="auto"/>
        <w:ind w:firstLine="113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Programa 3-.</w:t>
      </w:r>
    </w:p>
    <w:p w:rsidR="007875E2" w:rsidRPr="00CE5DBC" w:rsidRDefault="007875E2" w:rsidP="00946838">
      <w:pPr>
        <w:pStyle w:val="Prrafodelista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Reunión con los locatarios para comentarles sobre las ventajas y desventajas al tener bien ubicados los negocios de acuerdo a su giro.</w:t>
      </w:r>
    </w:p>
    <w:p w:rsidR="007875E2" w:rsidRPr="00CE5DBC" w:rsidRDefault="007875E2" w:rsidP="00946838">
      <w:pPr>
        <w:pStyle w:val="Prrafodelista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Buscar alternativas para lograr la reubicación de los locatarios y así dar una mejor imagen para el mercado.</w:t>
      </w:r>
    </w:p>
    <w:p w:rsidR="007875E2" w:rsidRPr="00CE5DBC" w:rsidRDefault="007875E2" w:rsidP="00946838">
      <w:pPr>
        <w:pStyle w:val="Prrafodelista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Buscar sus necesidades que tienen o quieren los dueños de los locatarios.</w:t>
      </w:r>
    </w:p>
    <w:p w:rsidR="007875E2" w:rsidRPr="00CE5DBC" w:rsidRDefault="007875E2" w:rsidP="00946838">
      <w:pPr>
        <w:pStyle w:val="Prrafodelista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Pedir acciones e opiniones por parte de los dueños de los locatarios o personas que consumen en el mercado municipal.</w:t>
      </w:r>
    </w:p>
    <w:p w:rsidR="000005FC" w:rsidRDefault="000005FC" w:rsidP="00946838">
      <w:pPr>
        <w:spacing w:after="0" w:line="360" w:lineRule="auto"/>
        <w:ind w:firstLine="113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46838" w:rsidRPr="00CE5DBC" w:rsidRDefault="00946838" w:rsidP="00946838">
      <w:pPr>
        <w:spacing w:after="0" w:line="360" w:lineRule="auto"/>
        <w:ind w:firstLine="113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Programa 4-.</w:t>
      </w:r>
    </w:p>
    <w:p w:rsidR="00946838" w:rsidRPr="00CE5DBC" w:rsidRDefault="00946838" w:rsidP="00946838">
      <w:pPr>
        <w:pStyle w:val="Prrafodelista"/>
        <w:numPr>
          <w:ilvl w:val="2"/>
          <w:numId w:val="10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Reunión con los locatarios y con personal del departamento para dar  más seguridad al edificio. </w:t>
      </w:r>
    </w:p>
    <w:p w:rsidR="00946838" w:rsidRPr="00CE5DBC" w:rsidRDefault="00946838" w:rsidP="00946838">
      <w:pPr>
        <w:pStyle w:val="Prrafodelista"/>
        <w:numPr>
          <w:ilvl w:val="2"/>
          <w:numId w:val="10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Capacitar al personal encargado de la vigilancia del edificio.</w:t>
      </w:r>
    </w:p>
    <w:p w:rsidR="00946838" w:rsidRPr="00C37724" w:rsidRDefault="00946838" w:rsidP="00946838">
      <w:pPr>
        <w:pStyle w:val="Prrafodelista"/>
        <w:spacing w:after="0" w:line="360" w:lineRule="auto"/>
        <w:ind w:left="1418" w:hanging="284"/>
        <w:jc w:val="both"/>
        <w:rPr>
          <w:rFonts w:ascii="Arial" w:eastAsia="Times New Roman" w:hAnsi="Arial" w:cs="Arial"/>
          <w:b/>
          <w:color w:val="000000"/>
          <w:sz w:val="20"/>
        </w:rPr>
      </w:pPr>
    </w:p>
    <w:p w:rsidR="008933C2" w:rsidRPr="00CE5DBC" w:rsidRDefault="00832A3E" w:rsidP="008933C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Montos (si los hubiera) del desarrollo de dichas actividades. ¿Se ajustó a lo presupuestado?</w:t>
      </w:r>
    </w:p>
    <w:p w:rsidR="00832A3E" w:rsidRPr="00CE5DBC" w:rsidRDefault="00CE5DBC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</w:t>
      </w:r>
      <w:r w:rsidR="00946838" w:rsidRPr="00CE5DBC">
        <w:rPr>
          <w:rFonts w:ascii="Arial" w:eastAsia="Times New Roman" w:hAnsi="Arial" w:cs="Arial"/>
          <w:color w:val="000000"/>
          <w:sz w:val="24"/>
          <w:szCs w:val="24"/>
        </w:rPr>
        <w:t>Si se ajustó a lo presupuestado.</w:t>
      </w:r>
    </w:p>
    <w:p w:rsidR="008615CA" w:rsidRPr="00CE5DBC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En que beneficia a la población o un grupo en específico lo desarrollado en este trimestre</w:t>
      </w:r>
      <w:r w:rsidR="00AC1596" w:rsidRPr="00CE5DBC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832A3E" w:rsidRPr="00CE5DBC" w:rsidRDefault="00444040" w:rsidP="00CE5DBC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Se logran </w:t>
      </w:r>
      <w:r w:rsidR="008933C2" w:rsidRPr="00CE5DBC">
        <w:rPr>
          <w:rFonts w:ascii="Arial" w:eastAsia="Times New Roman" w:hAnsi="Arial" w:cs="Arial"/>
          <w:color w:val="000000"/>
          <w:sz w:val="24"/>
          <w:szCs w:val="24"/>
        </w:rPr>
        <w:t>aumentar la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933C2"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 venta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933C2"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 y el turismo en la localidad.</w:t>
      </w:r>
    </w:p>
    <w:p w:rsidR="006931ED" w:rsidRPr="00CE5DBC" w:rsidRDefault="006931ED" w:rsidP="00CE5DBC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El H. Ayuntamiento tiene más solvencia para realizar mantenimiento a estas </w:t>
      </w:r>
      <w:r w:rsidR="00946838" w:rsidRPr="00CE5DBC">
        <w:rPr>
          <w:rFonts w:ascii="Arial" w:eastAsia="Times New Roman" w:hAnsi="Arial" w:cs="Arial"/>
          <w:color w:val="000000"/>
          <w:sz w:val="24"/>
          <w:szCs w:val="24"/>
        </w:rPr>
        <w:t>áreas</w:t>
      </w:r>
      <w:r w:rsidRPr="00CE5DBC">
        <w:rPr>
          <w:rFonts w:ascii="Arial" w:eastAsia="Times New Roman" w:hAnsi="Arial" w:cs="Arial"/>
          <w:color w:val="000000"/>
          <w:sz w:val="24"/>
          <w:szCs w:val="24"/>
        </w:rPr>
        <w:t>. Y los locatarios están libres de deudas.</w:t>
      </w:r>
    </w:p>
    <w:p w:rsidR="00DB46E6" w:rsidRPr="008933C2" w:rsidRDefault="00DB46E6" w:rsidP="00807BB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Pr="00CE5DBC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CE5DBC" w:rsidRDefault="00CE5DBC" w:rsidP="00CE5DBC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E5DBC" w:rsidRPr="00CE5DBC" w:rsidRDefault="00CE5DBC" w:rsidP="000005F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</w:p>
    <w:p w:rsidR="00CE5DBC" w:rsidRPr="00CE5DBC" w:rsidRDefault="00702E45" w:rsidP="00CE5D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CE5DBC" w:rsidRPr="00CE5DBC">
        <w:rPr>
          <w:rFonts w:ascii="Arial" w:eastAsia="Times New Roman" w:hAnsi="Arial" w:cs="Arial"/>
          <w:b/>
          <w:color w:val="000000"/>
          <w:sz w:val="24"/>
          <w:szCs w:val="24"/>
        </w:rPr>
        <w:t>Estrategia 2:</w:t>
      </w:r>
    </w:p>
    <w:p w:rsidR="00444040" w:rsidRPr="000005FC" w:rsidRDefault="00CE5DBC" w:rsidP="00CE5DB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 xml:space="preserve">                 Campaña de recaudación para los locatarios.</w:t>
      </w:r>
    </w:p>
    <w:p w:rsidR="00CE5DBC" w:rsidRPr="00CE5DBC" w:rsidRDefault="00444040" w:rsidP="00CE5D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CE5DBC" w:rsidRPr="00CE5DBC">
        <w:rPr>
          <w:rFonts w:ascii="Arial" w:eastAsia="Times New Roman" w:hAnsi="Arial" w:cs="Arial"/>
          <w:b/>
          <w:color w:val="000000"/>
          <w:sz w:val="24"/>
          <w:szCs w:val="24"/>
        </w:rPr>
        <w:t>Eje:</w:t>
      </w:r>
    </w:p>
    <w:p w:rsidR="00CE5DBC" w:rsidRPr="00CE5DBC" w:rsidRDefault="00CE5DBC" w:rsidP="00CE5DBC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594463" w:rsidRDefault="00594463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CE5DBC" w:rsidRPr="00CE5DBC" w:rsidRDefault="00CE5DBC" w:rsidP="00CE5D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Estrategia 3:</w:t>
      </w:r>
    </w:p>
    <w:p w:rsidR="00CE5DBC" w:rsidRPr="00CE5DBC" w:rsidRDefault="00CE5DBC" w:rsidP="00CE5DB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CE5DBC">
        <w:rPr>
          <w:rFonts w:ascii="Arial" w:eastAsia="Times New Roman" w:hAnsi="Arial" w:cs="Arial"/>
          <w:color w:val="000000"/>
          <w:sz w:val="24"/>
          <w:szCs w:val="24"/>
        </w:rPr>
        <w:t>Reorganización y reubicación de los locatarios del mercado.</w:t>
      </w:r>
    </w:p>
    <w:p w:rsidR="00CE5DBC" w:rsidRPr="00CE5DBC" w:rsidRDefault="00ED60FF" w:rsidP="00CE5DB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CE5DBC" w:rsidRPr="00CE5DBC">
        <w:rPr>
          <w:rFonts w:ascii="Arial" w:eastAsia="Times New Roman" w:hAnsi="Arial" w:cs="Arial"/>
          <w:b/>
          <w:color w:val="000000"/>
          <w:sz w:val="24"/>
          <w:szCs w:val="24"/>
        </w:rPr>
        <w:t>Eje:</w:t>
      </w:r>
    </w:p>
    <w:p w:rsidR="00CE5DBC" w:rsidRPr="00CE5DBC" w:rsidRDefault="00ED60FF" w:rsidP="00CE5DBC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Servicios públicos de calidad.</w:t>
      </w:r>
    </w:p>
    <w:p w:rsidR="000005FC" w:rsidRDefault="000005FC" w:rsidP="000005FC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:rsidR="00ED60FF" w:rsidRPr="00CE5DBC" w:rsidRDefault="000005FC" w:rsidP="00ED60F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      </w:t>
      </w:r>
      <w:r w:rsidR="00ED60FF" w:rsidRPr="00CE5DBC">
        <w:rPr>
          <w:rFonts w:ascii="Arial" w:eastAsia="Times New Roman" w:hAnsi="Arial" w:cs="Arial"/>
          <w:b/>
          <w:color w:val="000000"/>
          <w:sz w:val="24"/>
          <w:szCs w:val="24"/>
        </w:rPr>
        <w:t>Estrategia</w:t>
      </w:r>
      <w:r w:rsidR="00ED60F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4</w:t>
      </w:r>
      <w:r w:rsidR="00ED60FF" w:rsidRPr="00CE5DBC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ED60FF" w:rsidRPr="00CE5DBC" w:rsidRDefault="00ED60FF" w:rsidP="00ED60F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CE5DBC">
        <w:rPr>
          <w:rFonts w:ascii="Arial" w:eastAsia="Times New Roman" w:hAnsi="Arial" w:cs="Arial"/>
          <w:color w:val="000000"/>
          <w:sz w:val="24"/>
          <w:szCs w:val="24"/>
        </w:rPr>
        <w:t>La seguridad del mercado para mantener su imagen estructural.</w:t>
      </w:r>
    </w:p>
    <w:p w:rsidR="00ED60FF" w:rsidRPr="00CE5DBC" w:rsidRDefault="00ED60FF" w:rsidP="00ED60F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Pr="00CE5DBC">
        <w:rPr>
          <w:rFonts w:ascii="Arial" w:eastAsia="Times New Roman" w:hAnsi="Arial" w:cs="Arial"/>
          <w:b/>
          <w:color w:val="000000"/>
          <w:sz w:val="24"/>
          <w:szCs w:val="24"/>
        </w:rPr>
        <w:t>Eje:</w:t>
      </w:r>
    </w:p>
    <w:p w:rsidR="00CE5DBC" w:rsidRPr="00ED60FF" w:rsidRDefault="00ED60FF" w:rsidP="00832A3E">
      <w:pPr>
        <w:pStyle w:val="Prrafodelista"/>
        <w:numPr>
          <w:ilvl w:val="0"/>
          <w:numId w:val="12"/>
        </w:numPr>
        <w:spacing w:after="0" w:line="360" w:lineRule="auto"/>
        <w:ind w:firstLine="414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Servicios públicos de calidad.</w:t>
      </w:r>
    </w:p>
    <w:p w:rsidR="00594463" w:rsidRPr="00572C38" w:rsidRDefault="00ED60FF" w:rsidP="00572C3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</w:t>
      </w:r>
    </w:p>
    <w:p w:rsidR="00A842E3" w:rsidRPr="00ED60FF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D60FF">
        <w:rPr>
          <w:rFonts w:ascii="Arial" w:eastAsia="Times New Roman" w:hAnsi="Arial" w:cs="Arial"/>
          <w:b/>
          <w:color w:val="000000"/>
          <w:sz w:val="24"/>
          <w:szCs w:val="24"/>
        </w:rPr>
        <w:t>De manera puntual basándose en la pregunta 2 (Resultados Trimestrales) y en su POA, llene la siguiente tabla, según el trabajo realizado este trimestre.</w:t>
      </w:r>
    </w:p>
    <w:p w:rsidR="006931ED" w:rsidRPr="006931ED" w:rsidRDefault="006931ED" w:rsidP="006931ED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1315B4" w:rsidTr="00371525">
        <w:tc>
          <w:tcPr>
            <w:tcW w:w="567" w:type="dxa"/>
          </w:tcPr>
          <w:p w:rsidR="001315B4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2" w:type="dxa"/>
          </w:tcPr>
          <w:p w:rsidR="001315B4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D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Campaña de recaudación para los locatarios.</w:t>
            </w:r>
          </w:p>
        </w:tc>
        <w:tc>
          <w:tcPr>
            <w:tcW w:w="3119" w:type="dxa"/>
          </w:tcPr>
          <w:p w:rsidR="001315B4" w:rsidRDefault="001315B4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1315B4" w:rsidRPr="00992ED4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560" w:type="dxa"/>
          </w:tcPr>
          <w:p w:rsidR="001315B4" w:rsidRPr="00992ED4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125" w:type="dxa"/>
          </w:tcPr>
          <w:p w:rsidR="001315B4" w:rsidRDefault="00770684" w:rsidP="0077068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1315B4" w:rsidTr="00371525">
        <w:tc>
          <w:tcPr>
            <w:tcW w:w="567" w:type="dxa"/>
          </w:tcPr>
          <w:p w:rsidR="001315B4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1702" w:type="dxa"/>
          </w:tcPr>
          <w:p w:rsidR="001315B4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D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Reorganización y reubicación de los locatarios del mercado.</w:t>
            </w:r>
          </w:p>
        </w:tc>
        <w:tc>
          <w:tcPr>
            <w:tcW w:w="3119" w:type="dxa"/>
          </w:tcPr>
          <w:p w:rsidR="001315B4" w:rsidRPr="00992ED4" w:rsidRDefault="001315B4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</w:tcPr>
          <w:p w:rsidR="001315B4" w:rsidRPr="00992ED4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315B4" w:rsidRPr="00992ED4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125" w:type="dxa"/>
          </w:tcPr>
          <w:p w:rsidR="001315B4" w:rsidRDefault="00770684" w:rsidP="0077068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ED60FF" w:rsidTr="00371525">
        <w:tc>
          <w:tcPr>
            <w:tcW w:w="567" w:type="dxa"/>
          </w:tcPr>
          <w:p w:rsidR="00ED60FF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02" w:type="dxa"/>
          </w:tcPr>
          <w:p w:rsidR="00ED60FF" w:rsidRPr="00ED60FF" w:rsidRDefault="00ED60FF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D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 seguridad del mercado para mantener su imagen estructural.</w:t>
            </w:r>
          </w:p>
        </w:tc>
        <w:tc>
          <w:tcPr>
            <w:tcW w:w="3119" w:type="dxa"/>
          </w:tcPr>
          <w:p w:rsidR="00ED60FF" w:rsidRPr="00992ED4" w:rsidRDefault="00ED60FF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2" w:type="dxa"/>
          </w:tcPr>
          <w:p w:rsidR="00ED60FF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560" w:type="dxa"/>
          </w:tcPr>
          <w:p w:rsidR="00ED60FF" w:rsidRDefault="00594463" w:rsidP="001315B4">
            <w:pPr>
              <w:spacing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125" w:type="dxa"/>
          </w:tcPr>
          <w:p w:rsidR="00ED60FF" w:rsidRDefault="00770684" w:rsidP="0077068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</w:tr>
      <w:tr w:rsidR="00992ED4" w:rsidRPr="00770684" w:rsidTr="00594463">
        <w:tc>
          <w:tcPr>
            <w:tcW w:w="567" w:type="dxa"/>
            <w:shd w:val="clear" w:color="auto" w:fill="FABF8F" w:themeFill="accent6" w:themeFillTint="99"/>
          </w:tcPr>
          <w:p w:rsidR="00992ED4" w:rsidRPr="00770684" w:rsidRDefault="00992ED4" w:rsidP="0077068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ED60FF" w:rsidRPr="00770684" w:rsidRDefault="00594463" w:rsidP="0077068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70684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992ED4" w:rsidRPr="00770684" w:rsidRDefault="00992ED4" w:rsidP="0077068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992ED4" w:rsidRPr="00770684" w:rsidRDefault="00992ED4" w:rsidP="0077068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992ED4" w:rsidRPr="00770684" w:rsidRDefault="00992ED4" w:rsidP="0077068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992ED4" w:rsidRPr="00770684" w:rsidRDefault="00770684" w:rsidP="0077068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70684">
              <w:rPr>
                <w:rFonts w:ascii="Calibri" w:eastAsia="Times New Roman" w:hAnsi="Calibri" w:cs="Times New Roman"/>
                <w:b/>
                <w:color w:val="000000"/>
              </w:rPr>
              <w:t>88%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3F" w:rsidRDefault="00D5123F" w:rsidP="005F2963">
      <w:pPr>
        <w:spacing w:after="0" w:line="240" w:lineRule="auto"/>
      </w:pPr>
      <w:r>
        <w:separator/>
      </w:r>
    </w:p>
  </w:endnote>
  <w:endnote w:type="continuationSeparator" w:id="0">
    <w:p w:rsidR="00D5123F" w:rsidRDefault="00D5123F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3F" w:rsidRDefault="00D5123F" w:rsidP="005F2963">
      <w:pPr>
        <w:spacing w:after="0" w:line="240" w:lineRule="auto"/>
      </w:pPr>
      <w:r>
        <w:separator/>
      </w:r>
    </w:p>
  </w:footnote>
  <w:footnote w:type="continuationSeparator" w:id="0">
    <w:p w:rsidR="00D5123F" w:rsidRDefault="00D5123F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0E74"/>
    <w:multiLevelType w:val="hybridMultilevel"/>
    <w:tmpl w:val="711E304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58A1"/>
    <w:multiLevelType w:val="hybridMultilevel"/>
    <w:tmpl w:val="0EA8A9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01DEC"/>
    <w:multiLevelType w:val="hybridMultilevel"/>
    <w:tmpl w:val="5EBAA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E1051"/>
    <w:multiLevelType w:val="hybridMultilevel"/>
    <w:tmpl w:val="2C4A6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556E0"/>
    <w:multiLevelType w:val="hybridMultilevel"/>
    <w:tmpl w:val="4EB28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56287"/>
    <w:multiLevelType w:val="hybridMultilevel"/>
    <w:tmpl w:val="8DAEBC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F0443"/>
    <w:multiLevelType w:val="hybridMultilevel"/>
    <w:tmpl w:val="3AFAE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C1516C"/>
    <w:multiLevelType w:val="hybridMultilevel"/>
    <w:tmpl w:val="F99EC6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574D3"/>
    <w:multiLevelType w:val="hybridMultilevel"/>
    <w:tmpl w:val="23200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32621"/>
    <w:multiLevelType w:val="hybridMultilevel"/>
    <w:tmpl w:val="097E65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005FC"/>
    <w:rsid w:val="00026D67"/>
    <w:rsid w:val="000556DE"/>
    <w:rsid w:val="00062A99"/>
    <w:rsid w:val="000D3E2E"/>
    <w:rsid w:val="000D7FA1"/>
    <w:rsid w:val="000E535F"/>
    <w:rsid w:val="001315B4"/>
    <w:rsid w:val="00176E9A"/>
    <w:rsid w:val="002109B4"/>
    <w:rsid w:val="0022271F"/>
    <w:rsid w:val="00224FB8"/>
    <w:rsid w:val="002252BB"/>
    <w:rsid w:val="00263B61"/>
    <w:rsid w:val="002858D4"/>
    <w:rsid w:val="002E119C"/>
    <w:rsid w:val="00304C34"/>
    <w:rsid w:val="00315191"/>
    <w:rsid w:val="00320F45"/>
    <w:rsid w:val="00344E0F"/>
    <w:rsid w:val="0036615C"/>
    <w:rsid w:val="00390E63"/>
    <w:rsid w:val="003C3970"/>
    <w:rsid w:val="003F0129"/>
    <w:rsid w:val="00444040"/>
    <w:rsid w:val="00465190"/>
    <w:rsid w:val="00493714"/>
    <w:rsid w:val="004C362F"/>
    <w:rsid w:val="0053024C"/>
    <w:rsid w:val="005363A2"/>
    <w:rsid w:val="00572C38"/>
    <w:rsid w:val="00574387"/>
    <w:rsid w:val="005817E3"/>
    <w:rsid w:val="00592D73"/>
    <w:rsid w:val="00594463"/>
    <w:rsid w:val="005A0969"/>
    <w:rsid w:val="005E5617"/>
    <w:rsid w:val="005F2963"/>
    <w:rsid w:val="005F40F7"/>
    <w:rsid w:val="00630632"/>
    <w:rsid w:val="00657B6D"/>
    <w:rsid w:val="00683EFC"/>
    <w:rsid w:val="006931ED"/>
    <w:rsid w:val="006A4848"/>
    <w:rsid w:val="006E3AEA"/>
    <w:rsid w:val="00701AA3"/>
    <w:rsid w:val="00702E45"/>
    <w:rsid w:val="007107BC"/>
    <w:rsid w:val="0076338A"/>
    <w:rsid w:val="00770684"/>
    <w:rsid w:val="007875E2"/>
    <w:rsid w:val="007E64E5"/>
    <w:rsid w:val="00807BB5"/>
    <w:rsid w:val="008239D5"/>
    <w:rsid w:val="00832A3E"/>
    <w:rsid w:val="00833C21"/>
    <w:rsid w:val="008615CA"/>
    <w:rsid w:val="008933C2"/>
    <w:rsid w:val="008977F1"/>
    <w:rsid w:val="0094353D"/>
    <w:rsid w:val="00946838"/>
    <w:rsid w:val="00992ED4"/>
    <w:rsid w:val="009937EE"/>
    <w:rsid w:val="009B1596"/>
    <w:rsid w:val="009D3D60"/>
    <w:rsid w:val="00A4420A"/>
    <w:rsid w:val="00A55514"/>
    <w:rsid w:val="00A6538A"/>
    <w:rsid w:val="00A82C8D"/>
    <w:rsid w:val="00A842E3"/>
    <w:rsid w:val="00AC1596"/>
    <w:rsid w:val="00AD4FCB"/>
    <w:rsid w:val="00B10496"/>
    <w:rsid w:val="00B14F13"/>
    <w:rsid w:val="00B63521"/>
    <w:rsid w:val="00BB1F7B"/>
    <w:rsid w:val="00C110B1"/>
    <w:rsid w:val="00C37724"/>
    <w:rsid w:val="00CA05FC"/>
    <w:rsid w:val="00CE5DBC"/>
    <w:rsid w:val="00CE7F32"/>
    <w:rsid w:val="00D319A7"/>
    <w:rsid w:val="00D365FD"/>
    <w:rsid w:val="00D5123F"/>
    <w:rsid w:val="00D85843"/>
    <w:rsid w:val="00DB46E6"/>
    <w:rsid w:val="00DD3C21"/>
    <w:rsid w:val="00E4196C"/>
    <w:rsid w:val="00E44B51"/>
    <w:rsid w:val="00EB4DCC"/>
    <w:rsid w:val="00ED60FF"/>
    <w:rsid w:val="00EF0820"/>
    <w:rsid w:val="00F6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FB094-1464-4367-9DEB-72F376FF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7914-D446-4BB0-A51A-ADA72F75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5</cp:revision>
  <cp:lastPrinted>2019-09-30T20:02:00Z</cp:lastPrinted>
  <dcterms:created xsi:type="dcterms:W3CDTF">2020-10-07T19:26:00Z</dcterms:created>
  <dcterms:modified xsi:type="dcterms:W3CDTF">2020-10-08T18:24:00Z</dcterms:modified>
</cp:coreProperties>
</file>