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580754">
        <w:rPr>
          <w:b/>
          <w:sz w:val="32"/>
        </w:rPr>
        <w:t>CION DE PATRIMONIO MUNICIPAL</w:t>
      </w:r>
      <w:r w:rsidR="00BA7185">
        <w:rPr>
          <w:b/>
          <w:sz w:val="32"/>
        </w:rPr>
        <w:t xml:space="preserve">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580754">
        <w:trPr>
          <w:trHeight w:val="2000"/>
        </w:trPr>
        <w:tc>
          <w:tcPr>
            <w:tcW w:w="3306" w:type="dxa"/>
          </w:tcPr>
          <w:p w:rsidR="00580754" w:rsidRPr="00580754" w:rsidRDefault="00580754" w:rsidP="00580754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580754">
              <w:rPr>
                <w:rFonts w:ascii="Calibri" w:hAnsi="Calibri" w:cs="Calibri"/>
                <w:color w:val="000000"/>
                <w:lang w:val="es-CO"/>
              </w:rPr>
              <w:t>IT.18.1 Porcentaje de bienes muebles e inmuebles con resguardo, uso y documentación actualizada conforme a la normativa municipal vigente.</w:t>
            </w:r>
          </w:p>
          <w:p w:rsidR="00580754" w:rsidRPr="00580754" w:rsidRDefault="00580754" w:rsidP="00580754">
            <w:pPr>
              <w:rPr>
                <w:rFonts w:ascii="Calibri" w:hAnsi="Calibri" w:cs="Calibri"/>
                <w:color w:val="000000"/>
                <w:lang w:val="es-CO"/>
              </w:rPr>
            </w:pPr>
          </w:p>
          <w:p w:rsidR="00580754" w:rsidRPr="00580754" w:rsidRDefault="00580754" w:rsidP="00580754">
            <w:pPr>
              <w:rPr>
                <w:rFonts w:ascii="Calibri" w:hAnsi="Calibri" w:cs="Calibri"/>
                <w:color w:val="000000"/>
                <w:lang w:val="es-CO"/>
              </w:rPr>
            </w:pPr>
          </w:p>
          <w:p w:rsidR="000D14E8" w:rsidRPr="000D14E8" w:rsidRDefault="000D14E8" w:rsidP="000D14E8">
            <w:pPr>
              <w:rPr>
                <w:rFonts w:ascii="Calibri" w:hAnsi="Calibri" w:cs="Calibri"/>
                <w:color w:val="000000"/>
                <w:lang w:val="es-CO"/>
              </w:rPr>
            </w:pPr>
          </w:p>
          <w:p w:rsidR="00085394" w:rsidRPr="00BA7185" w:rsidRDefault="00085394" w:rsidP="00BA718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580754" w:rsidRDefault="00580754" w:rsidP="00580754">
            <w:r>
              <w:t xml:space="preserve">Número de bienes con documentación y resguardo </w:t>
            </w:r>
            <w:proofErr w:type="spellStart"/>
            <w:r>
              <w:t>actualziado</w:t>
            </w:r>
            <w:proofErr w:type="spellEnd"/>
            <w:r>
              <w:t xml:space="preserve"> / total de bienes inventariados x 100</w:t>
            </w:r>
          </w:p>
          <w:p w:rsidR="00580754" w:rsidRDefault="00580754" w:rsidP="00580754"/>
          <w:p w:rsidR="00580754" w:rsidRDefault="00580754" w:rsidP="00580754"/>
          <w:p w:rsidR="00085394" w:rsidRPr="00D16B9D" w:rsidRDefault="00085394" w:rsidP="00580754"/>
        </w:tc>
        <w:tc>
          <w:tcPr>
            <w:tcW w:w="2426" w:type="dxa"/>
          </w:tcPr>
          <w:p w:rsidR="00085394" w:rsidRPr="006F704A" w:rsidRDefault="0058075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  <w:bookmarkStart w:id="0" w:name="_GoBack"/>
            <w:bookmarkEnd w:id="0"/>
          </w:p>
        </w:tc>
      </w:tr>
    </w:tbl>
    <w:p w:rsidR="00085394" w:rsidRDefault="00085394" w:rsidP="00085394">
      <w:pPr>
        <w:rPr>
          <w:b/>
        </w:rPr>
      </w:pP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843EC"/>
    <w:rsid w:val="00085394"/>
    <w:rsid w:val="000B6580"/>
    <w:rsid w:val="000D14E8"/>
    <w:rsid w:val="002B7711"/>
    <w:rsid w:val="002C149E"/>
    <w:rsid w:val="004276B8"/>
    <w:rsid w:val="00580754"/>
    <w:rsid w:val="005A5211"/>
    <w:rsid w:val="008316CB"/>
    <w:rsid w:val="00BA7185"/>
    <w:rsid w:val="00C87B1F"/>
    <w:rsid w:val="00E66436"/>
    <w:rsid w:val="00E75FF3"/>
    <w:rsid w:val="00F5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A91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2</cp:revision>
  <dcterms:created xsi:type="dcterms:W3CDTF">2025-08-01T19:50:00Z</dcterms:created>
  <dcterms:modified xsi:type="dcterms:W3CDTF">2025-08-01T19:50:00Z</dcterms:modified>
</cp:coreProperties>
</file>