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6E7D43">
        <w:rPr>
          <w:b/>
          <w:sz w:val="32"/>
        </w:rPr>
        <w:t>CION DE EGRESOS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B2474A" w:rsidRPr="00B2474A" w:rsidRDefault="006E7D43" w:rsidP="00B2474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6E7D43">
              <w:rPr>
                <w:rFonts w:ascii="Calibri" w:hAnsi="Calibri" w:cs="Calibri"/>
                <w:color w:val="000000"/>
                <w:lang w:val="es-CO"/>
              </w:rPr>
              <w:t>I.19.2. Porcentaje de ahorro en gasto corriente en la administración</w:t>
            </w: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85394" w:rsidRPr="00D16B9D" w:rsidRDefault="006E7D43" w:rsidP="00B2474A">
            <w:r w:rsidRPr="006E7D43">
              <w:t>Monto ahorrado en 2024-2027/ Gasto corriente programado 2024-2027 x 100</w:t>
            </w:r>
          </w:p>
        </w:tc>
        <w:tc>
          <w:tcPr>
            <w:tcW w:w="2426" w:type="dxa"/>
          </w:tcPr>
          <w:p w:rsidR="00085394" w:rsidRPr="006F704A" w:rsidRDefault="006E7D4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843EC"/>
    <w:rsid w:val="00085394"/>
    <w:rsid w:val="00551286"/>
    <w:rsid w:val="005A5211"/>
    <w:rsid w:val="006E7D43"/>
    <w:rsid w:val="00705D28"/>
    <w:rsid w:val="00B2474A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2025-07-31T18:53:00Z</dcterms:created>
  <dcterms:modified xsi:type="dcterms:W3CDTF">2025-07-31T18:53:00Z</dcterms:modified>
</cp:coreProperties>
</file>