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025670">
        <w:rPr>
          <w:b/>
          <w:sz w:val="32"/>
        </w:rPr>
        <w:t>CION DE VIVIENDA Y REGULACION DE PREDIOS RUSTICOS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51286" w:rsidRPr="00551286" w:rsidRDefault="00551286" w:rsidP="0055128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551286">
              <w:rPr>
                <w:rFonts w:ascii="Calibri" w:hAnsi="Calibri" w:cs="Calibri"/>
                <w:color w:val="000000"/>
                <w:lang w:val="es-CO"/>
              </w:rPr>
              <w:t>I.18.1. Porcentaje de personas en situación de pobreza extrema que han sido apoyadas</w:t>
            </w:r>
          </w:p>
          <w:p w:rsidR="00085394" w:rsidRPr="00BA7185" w:rsidRDefault="00085394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551286" w:rsidRPr="00551286" w:rsidRDefault="00551286" w:rsidP="00551286">
            <w:r w:rsidRPr="00551286">
              <w:t>Número de personas apoyadas / total de personas en pobreza extrema x 100</w:t>
            </w:r>
          </w:p>
          <w:p w:rsidR="00085394" w:rsidRPr="00D16B9D" w:rsidRDefault="00085394" w:rsidP="006235B5"/>
        </w:tc>
        <w:tc>
          <w:tcPr>
            <w:tcW w:w="2426" w:type="dxa"/>
          </w:tcPr>
          <w:p w:rsidR="00085394" w:rsidRPr="006F704A" w:rsidRDefault="0055128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B1F" w:rsidTr="006235B5">
        <w:tc>
          <w:tcPr>
            <w:tcW w:w="3306" w:type="dxa"/>
          </w:tcPr>
          <w:p w:rsidR="00551286" w:rsidRPr="00551286" w:rsidRDefault="00551286" w:rsidP="0055128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551286">
              <w:rPr>
                <w:rFonts w:ascii="Calibri" w:hAnsi="Calibri" w:cs="Calibri"/>
                <w:color w:val="000000"/>
                <w:lang w:val="es-CO"/>
              </w:rPr>
              <w:t>I.18.2. Número de beneficiarios capacitados y/o apoyados en acciones de autoconstrucción asistida para vivienda segura y saludable.</w:t>
            </w:r>
          </w:p>
          <w:p w:rsidR="00C87B1F" w:rsidRPr="00C87B1F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551286" w:rsidRPr="00551286" w:rsidRDefault="00551286" w:rsidP="00551286">
            <w:r w:rsidRPr="00551286">
              <w:t>Suma de beneficiaros capacitados y/o apoyados</w:t>
            </w:r>
          </w:p>
          <w:p w:rsidR="00C87B1F" w:rsidRPr="00C87B1F" w:rsidRDefault="00C87B1F" w:rsidP="006235B5"/>
        </w:tc>
        <w:tc>
          <w:tcPr>
            <w:tcW w:w="2426" w:type="dxa"/>
          </w:tcPr>
          <w:p w:rsidR="00C87B1F" w:rsidRDefault="0055128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C87B1F" w:rsidTr="006235B5">
        <w:tc>
          <w:tcPr>
            <w:tcW w:w="3306" w:type="dxa"/>
          </w:tcPr>
          <w:p w:rsidR="00551286" w:rsidRPr="00551286" w:rsidRDefault="00551286" w:rsidP="00551286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551286">
              <w:rPr>
                <w:rFonts w:ascii="Calibri" w:hAnsi="Calibri" w:cs="Calibri"/>
                <w:color w:val="000000"/>
                <w:lang w:val="es-CO"/>
              </w:rPr>
              <w:t>I.18.3. Número de alianzas formalizadas con organizaciones civiles, universidades y sector privado para ampliar programas de vivienda.</w:t>
            </w:r>
          </w:p>
          <w:p w:rsidR="00C87B1F" w:rsidRPr="00C87B1F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551286" w:rsidRPr="00551286" w:rsidRDefault="00551286" w:rsidP="00551286">
            <w:r w:rsidRPr="00551286">
              <w:t>Suma de alianzas formalizadas</w:t>
            </w:r>
          </w:p>
          <w:p w:rsidR="00C87B1F" w:rsidRPr="00C87B1F" w:rsidRDefault="00C87B1F" w:rsidP="006235B5"/>
        </w:tc>
        <w:tc>
          <w:tcPr>
            <w:tcW w:w="2426" w:type="dxa"/>
          </w:tcPr>
          <w:p w:rsidR="00C87B1F" w:rsidRDefault="0055128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  <w:bookmarkStart w:id="0" w:name="_GoBack"/>
            <w:bookmarkEnd w:id="0"/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25670"/>
    <w:rsid w:val="000843EC"/>
    <w:rsid w:val="00085394"/>
    <w:rsid w:val="00551286"/>
    <w:rsid w:val="005A5211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7EA3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2025-07-31T16:56:00Z</dcterms:created>
  <dcterms:modified xsi:type="dcterms:W3CDTF">2025-07-31T16:56:00Z</dcterms:modified>
</cp:coreProperties>
</file>