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9268AD" w:rsidRDefault="009268AD" w:rsidP="00B63521">
      <w:pPr>
        <w:spacing w:after="0" w:line="480" w:lineRule="auto"/>
        <w:rPr>
          <w:rFonts w:ascii="Century Gothic" w:eastAsia="Times New Roman" w:hAnsi="Century Gothic" w:cs="Times New Roman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973C1" wp14:editId="576AA980">
                <wp:simplePos x="0" y="0"/>
                <wp:positionH relativeFrom="column">
                  <wp:posOffset>118068</wp:posOffset>
                </wp:positionH>
                <wp:positionV relativeFrom="paragraph">
                  <wp:posOffset>331596</wp:posOffset>
                </wp:positionV>
                <wp:extent cx="5184950" cy="9804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9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447" w:rsidRPr="009268AD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9268A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0"/>
                                <w:lang w:eastAsia="es-MX"/>
                              </w:rPr>
                              <w:t xml:space="preserve">DIRECCIÓN / ÁREA: </w:t>
                            </w:r>
                            <w:r w:rsidRPr="009268A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lang w:eastAsia="es-MX"/>
                              </w:rPr>
                              <w:t>HACIENDA MUNICIPAL</w:t>
                            </w:r>
                          </w:p>
                          <w:p w:rsidR="00CB17D9" w:rsidRPr="009268AD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9268A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0"/>
                                <w:lang w:eastAsia="es-MX"/>
                              </w:rPr>
                              <w:t xml:space="preserve">DIRECTOR (A) / JEFE (A) A CARGO: </w:t>
                            </w:r>
                            <w:r w:rsidRPr="009268A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lang w:eastAsia="es-MX"/>
                              </w:rPr>
                              <w:t>LIC. BERTHA MARCELA GÓNGORA JIMÉNEZ</w:t>
                            </w:r>
                          </w:p>
                          <w:p w:rsidR="00B63521" w:rsidRPr="009268AD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9268AD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0"/>
                                <w:lang w:eastAsia="es-MX"/>
                              </w:rPr>
                              <w:t xml:space="preserve">TRIMESTRE: </w:t>
                            </w:r>
                            <w:r w:rsidR="00C85351" w:rsidRPr="009268A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lang w:eastAsia="es-MX"/>
                              </w:rPr>
                              <w:t>JULIO</w:t>
                            </w:r>
                            <w:r w:rsidR="006B046A" w:rsidRPr="009268A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lang w:eastAsia="es-MX"/>
                              </w:rPr>
                              <w:t xml:space="preserve"> A </w:t>
                            </w:r>
                            <w:r w:rsidR="00C85351" w:rsidRPr="009268A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lang w:eastAsia="es-MX"/>
                              </w:rPr>
                              <w:t xml:space="preserve">SEPTIEMBRE </w:t>
                            </w:r>
                            <w:r w:rsidR="006B046A" w:rsidRPr="009268A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lang w:eastAsia="es-MX"/>
                              </w:rPr>
                              <w:t>2023</w:t>
                            </w:r>
                          </w:p>
                          <w:p w:rsidR="00B63521" w:rsidRPr="009268AD" w:rsidRDefault="00B63521" w:rsidP="00B92E8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CC973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3pt;margin-top:26.1pt;width:408.25pt;height: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" stroked="f">
                <v:textbox>
                  <w:txbxContent>
                    <w:p w:rsidR="00410447" w:rsidRPr="009268AD" w:rsidRDefault="001441F0" w:rsidP="00410447">
                      <w:pPr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0"/>
                          <w:lang w:eastAsia="es-MX"/>
                        </w:rPr>
                      </w:pPr>
                      <w:r w:rsidRPr="009268A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0"/>
                          <w:lang w:eastAsia="es-MX"/>
                        </w:rPr>
                        <w:t xml:space="preserve">DIRECCIÓN / ÁREA: </w:t>
                      </w:r>
                      <w:r w:rsidRPr="009268A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lang w:eastAsia="es-MX"/>
                        </w:rPr>
                        <w:t>HACIENDA MUNICIPAL</w:t>
                      </w:r>
                    </w:p>
                    <w:p w:rsidR="00CB17D9" w:rsidRPr="009268AD" w:rsidRDefault="001441F0" w:rsidP="00410447">
                      <w:pPr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0"/>
                          <w:lang w:eastAsia="es-MX"/>
                        </w:rPr>
                      </w:pPr>
                      <w:r w:rsidRPr="009268A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0"/>
                          <w:lang w:eastAsia="es-MX"/>
                        </w:rPr>
                        <w:t xml:space="preserve">DIRECTOR (A) / JEFE (A) A CARGO: </w:t>
                      </w:r>
                      <w:r w:rsidRPr="009268A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lang w:eastAsia="es-MX"/>
                        </w:rPr>
                        <w:t>LIC. BERTHA MARCELA GÓNGORA JIMÉNEZ</w:t>
                      </w:r>
                    </w:p>
                    <w:p w:rsidR="00B63521" w:rsidRPr="009268AD" w:rsidRDefault="001441F0" w:rsidP="00410447">
                      <w:pPr>
                        <w:spacing w:after="0" w:line="36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0"/>
                          <w:lang w:eastAsia="es-MX"/>
                        </w:rPr>
                      </w:pPr>
                      <w:r w:rsidRPr="009268AD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0"/>
                          <w:lang w:eastAsia="es-MX"/>
                        </w:rPr>
                        <w:t xml:space="preserve">TRIMESTRE: </w:t>
                      </w:r>
                      <w:r w:rsidR="00C85351" w:rsidRPr="009268A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lang w:eastAsia="es-MX"/>
                        </w:rPr>
                        <w:t>JULIO</w:t>
                      </w:r>
                      <w:r w:rsidR="006B046A" w:rsidRPr="009268A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lang w:eastAsia="es-MX"/>
                        </w:rPr>
                        <w:t xml:space="preserve"> A </w:t>
                      </w:r>
                      <w:r w:rsidR="00C85351" w:rsidRPr="009268A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lang w:eastAsia="es-MX"/>
                        </w:rPr>
                        <w:t xml:space="preserve">SEPTIEMBRE </w:t>
                      </w:r>
                      <w:r w:rsidR="006B046A" w:rsidRPr="009268AD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lang w:eastAsia="es-MX"/>
                        </w:rPr>
                        <w:t>2023</w:t>
                      </w:r>
                    </w:p>
                    <w:p w:rsidR="00B63521" w:rsidRPr="009268AD" w:rsidRDefault="00B63521" w:rsidP="00B92E83">
                      <w:pPr>
                        <w:jc w:val="center"/>
                        <w:rPr>
                          <w:rFonts w:ascii="Century Gothic" w:hAnsi="Century Gothic"/>
                          <w:sz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AF9" w:rsidRPr="009268AD">
        <w:rPr>
          <w:rFonts w:ascii="Century Gothic" w:eastAsia="Times New Roman" w:hAnsi="Century Gothic" w:cs="Times New Roman"/>
          <w:b/>
          <w:noProof/>
          <w:color w:val="000000"/>
          <w:lang w:val="es-CO" w:eastAsia="es-CO"/>
        </w:rPr>
        <w:drawing>
          <wp:anchor distT="0" distB="0" distL="114300" distR="114300" simplePos="0" relativeHeight="251672576" behindDoc="1" locked="0" layoutInCell="1" allowOverlap="1" wp14:anchorId="2BD5DA89" wp14:editId="462D8C0A">
            <wp:simplePos x="0" y="0"/>
            <wp:positionH relativeFrom="margin">
              <wp:posOffset>114300</wp:posOffset>
            </wp:positionH>
            <wp:positionV relativeFrom="paragraph">
              <wp:posOffset>-561975</wp:posOffset>
            </wp:positionV>
            <wp:extent cx="840105" cy="847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F9" w:rsidRPr="009268AD">
        <w:rPr>
          <w:rFonts w:ascii="Century Gothic" w:eastAsia="Times New Roman" w:hAnsi="Century Gothic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24667" wp14:editId="4133D767">
                <wp:simplePos x="0" y="0"/>
                <wp:positionH relativeFrom="column">
                  <wp:posOffset>1794510</wp:posOffset>
                </wp:positionH>
                <wp:positionV relativeFrom="paragraph">
                  <wp:posOffset>-339725</wp:posOffset>
                </wp:positionV>
                <wp:extent cx="2520315" cy="365760"/>
                <wp:effectExtent l="19050" t="1905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Pr="004B38C4" w:rsidRDefault="00B63521" w:rsidP="005B2AF9">
                            <w:pPr>
                              <w:jc w:val="center"/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38C4"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C624667" id="Text Box 8" o:spid="_x0000_s1027" type="#_x0000_t202" style="position:absolute;margin-left:141.3pt;margin-top:-26.75pt;width:198.4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Pr="004B38C4" w:rsidRDefault="00B63521" w:rsidP="005B2AF9">
                      <w:pPr>
                        <w:jc w:val="center"/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B38C4"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B6D" w:rsidRPr="009268AD" w:rsidRDefault="00657B6D" w:rsidP="00657B6D">
      <w:pPr>
        <w:spacing w:after="0" w:line="360" w:lineRule="auto"/>
        <w:rPr>
          <w:rFonts w:ascii="Century Gothic" w:eastAsia="Times New Roman" w:hAnsi="Century Gothic" w:cs="Times New Roman"/>
          <w:color w:val="000000"/>
          <w:lang w:eastAsia="es-MX"/>
        </w:rPr>
      </w:pPr>
    </w:p>
    <w:p w:rsidR="003F670A" w:rsidRPr="009268AD" w:rsidRDefault="003F670A" w:rsidP="00657B6D">
      <w:pPr>
        <w:spacing w:after="0" w:line="360" w:lineRule="auto"/>
        <w:rPr>
          <w:rFonts w:ascii="Century Gothic" w:eastAsia="Times New Roman" w:hAnsi="Century Gothic" w:cs="Times New Roman"/>
          <w:color w:val="000000"/>
          <w:lang w:eastAsia="es-MX"/>
        </w:rPr>
      </w:pPr>
    </w:p>
    <w:p w:rsidR="003F670A" w:rsidRPr="009268AD" w:rsidRDefault="003F670A" w:rsidP="00657B6D">
      <w:pPr>
        <w:spacing w:after="0" w:line="360" w:lineRule="auto"/>
        <w:rPr>
          <w:rFonts w:ascii="Century Gothic" w:eastAsia="Times New Roman" w:hAnsi="Century Gothic" w:cs="Times New Roman"/>
          <w:color w:val="000000"/>
          <w:lang w:eastAsia="es-MX"/>
        </w:rPr>
      </w:pPr>
    </w:p>
    <w:p w:rsidR="003F670A" w:rsidRPr="009268AD" w:rsidRDefault="003F670A" w:rsidP="00397FFD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es-MX"/>
        </w:rPr>
      </w:pPr>
    </w:p>
    <w:p w:rsidR="00B92E83" w:rsidRPr="009268AD" w:rsidRDefault="00832A3E" w:rsidP="00397FF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¿Cuáles fu</w:t>
      </w:r>
      <w:r w:rsidR="00740612" w:rsidRPr="009268AD">
        <w:rPr>
          <w:rFonts w:ascii="Century Gothic" w:eastAsia="Times New Roman" w:hAnsi="Century Gothic" w:cs="Arial"/>
          <w:b/>
          <w:color w:val="000000"/>
          <w:lang w:eastAsia="es-MX"/>
        </w:rPr>
        <w:t>eron las acciones proyectadas (O</w:t>
      </w: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 xml:space="preserve">bras, proyectos o programas) o </w:t>
      </w:r>
      <w:r w:rsidR="00C2504E" w:rsidRPr="009268AD">
        <w:rPr>
          <w:rFonts w:ascii="Century Gothic" w:eastAsia="Times New Roman" w:hAnsi="Century Gothic" w:cs="Arial"/>
          <w:b/>
          <w:color w:val="000000"/>
          <w:lang w:eastAsia="es-MX"/>
        </w:rPr>
        <w:t>p</w:t>
      </w: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laneadas para este trimestre?</w:t>
      </w:r>
    </w:p>
    <w:p w:rsidR="00B83F7C" w:rsidRPr="009268AD" w:rsidRDefault="00B83F7C" w:rsidP="00B83F7C">
      <w:pPr>
        <w:pStyle w:val="Prrafodelista"/>
        <w:spacing w:after="0" w:line="360" w:lineRule="auto"/>
        <w:ind w:left="786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color w:val="000000"/>
          <w:lang w:eastAsia="es-MX"/>
        </w:rPr>
        <w:t>Programa 1. Administración Eficiente de los Recursos Económicos en la Administración.</w:t>
      </w:r>
    </w:p>
    <w:p w:rsidR="00B83F7C" w:rsidRPr="00B83F7C" w:rsidRDefault="00B83F7C" w:rsidP="00B83F7C">
      <w:pPr>
        <w:pStyle w:val="Prrafodelista"/>
        <w:spacing w:after="0" w:line="360" w:lineRule="auto"/>
        <w:ind w:left="786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color w:val="000000"/>
          <w:lang w:eastAsia="es-MX"/>
        </w:rPr>
        <w:t>Programa 2. Fortalecimiento de las Finanzas Públicas.</w:t>
      </w:r>
    </w:p>
    <w:p w:rsidR="009268AD" w:rsidRPr="00B83F7C" w:rsidRDefault="00740612" w:rsidP="0071675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Resultados Trimestrales (D</w:t>
      </w:r>
      <w:r w:rsidR="00832A3E" w:rsidRPr="009268AD">
        <w:rPr>
          <w:rFonts w:ascii="Century Gothic" w:eastAsia="Times New Roman" w:hAnsi="Century Gothic" w:cs="Arial"/>
          <w:b/>
          <w:color w:val="000000"/>
          <w:lang w:eastAsia="es-MX"/>
        </w:rPr>
        <w:t>escribir cuáles fueron los programas, proyectos, actividades y/o obras que se</w:t>
      </w:r>
      <w:r w:rsidR="00023070" w:rsidRPr="009268AD">
        <w:rPr>
          <w:rFonts w:ascii="Century Gothic" w:eastAsia="Times New Roman" w:hAnsi="Century Gothic" w:cs="Arial"/>
          <w:b/>
          <w:color w:val="000000"/>
          <w:lang w:eastAsia="es-MX"/>
        </w:rPr>
        <w:t xml:space="preserve"> realizaron en este trimestre)</w:t>
      </w:r>
      <w:r w:rsidR="00633296" w:rsidRPr="009268AD">
        <w:rPr>
          <w:rFonts w:ascii="Century Gothic" w:eastAsia="Times New Roman" w:hAnsi="Century Gothic" w:cs="Arial"/>
          <w:b/>
          <w:color w:val="000000"/>
          <w:lang w:eastAsia="es-MX"/>
        </w:rPr>
        <w:t>.</w:t>
      </w:r>
    </w:p>
    <w:p w:rsidR="0071675C" w:rsidRPr="009268AD" w:rsidRDefault="00FE6D48" w:rsidP="0071675C">
      <w:p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Administración:</w:t>
      </w:r>
    </w:p>
    <w:tbl>
      <w:tblPr>
        <w:tblpPr w:leftFromText="141" w:rightFromText="141" w:vertAnchor="text" w:horzAnchor="margin" w:tblpXSpec="center" w:tblpY="300"/>
        <w:tblW w:w="9351" w:type="dxa"/>
        <w:tblLook w:val="01E0" w:firstRow="1" w:lastRow="1" w:firstColumn="1" w:lastColumn="1" w:noHBand="0" w:noVBand="0"/>
      </w:tblPr>
      <w:tblGrid>
        <w:gridCol w:w="562"/>
        <w:gridCol w:w="8789"/>
      </w:tblGrid>
      <w:tr w:rsidR="0071675C" w:rsidRPr="009268AD" w:rsidTr="009268AD">
        <w:trPr>
          <w:trHeight w:val="416"/>
        </w:trPr>
        <w:tc>
          <w:tcPr>
            <w:tcW w:w="562" w:type="dxa"/>
          </w:tcPr>
          <w:p w:rsidR="0071675C" w:rsidRPr="009268AD" w:rsidRDefault="009268AD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Optimo el uso racional de los recursos públicos.</w:t>
            </w:r>
          </w:p>
        </w:tc>
      </w:tr>
      <w:tr w:rsidR="0071675C" w:rsidRPr="009268AD" w:rsidTr="009268AD">
        <w:trPr>
          <w:trHeight w:val="292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2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71675C" w:rsidP="00B83F7C">
            <w:pPr>
              <w:spacing w:after="0" w:line="240" w:lineRule="auto"/>
              <w:jc w:val="both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Implementa</w:t>
            </w:r>
            <w:r w:rsidR="00460879" w:rsidRPr="009268AD">
              <w:rPr>
                <w:rFonts w:ascii="Century Gothic" w:hAnsi="Century Gothic" w:cstheme="majorHAnsi"/>
                <w:sz w:val="20"/>
                <w:szCs w:val="20"/>
              </w:rPr>
              <w:t>ción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legalmente el presupuesto participativo</w:t>
            </w:r>
            <w:r w:rsidR="00460879" w:rsidRP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</w:p>
        </w:tc>
      </w:tr>
      <w:tr w:rsidR="0071675C" w:rsidRPr="009268AD" w:rsidTr="009268AD">
        <w:trPr>
          <w:trHeight w:val="505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3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460879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>ontratación de prestación de recursos humanos hacia áreas sustantivas.</w:t>
            </w:r>
          </w:p>
        </w:tc>
      </w:tr>
      <w:tr w:rsidR="0071675C" w:rsidRPr="009268AD" w:rsidTr="009268AD">
        <w:trPr>
          <w:trHeight w:val="78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4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460879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M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>ejora de procesos operativos y técnicos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</w:tr>
      <w:tr w:rsidR="0071675C" w:rsidRPr="009268AD" w:rsidTr="009268AD">
        <w:trPr>
          <w:trHeight w:val="292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5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460879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T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>ransparen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>cia en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los procesos de contratación municipal.</w:t>
            </w:r>
          </w:p>
        </w:tc>
      </w:tr>
      <w:tr w:rsidR="0071675C" w:rsidRPr="009268AD" w:rsidTr="009268AD">
        <w:trPr>
          <w:trHeight w:val="292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6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Elabora</w:t>
            </w:r>
            <w:r w:rsidR="00460879" w:rsidRPr="009268AD">
              <w:rPr>
                <w:rFonts w:ascii="Century Gothic" w:hAnsi="Century Gothic" w:cstheme="majorHAnsi"/>
                <w:sz w:val="20"/>
                <w:szCs w:val="20"/>
              </w:rPr>
              <w:t>ción de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contratos de adquisiciones de acuerdo a criterios de revisión.</w:t>
            </w:r>
          </w:p>
        </w:tc>
      </w:tr>
      <w:tr w:rsidR="0071675C" w:rsidRPr="009268AD" w:rsidTr="009268AD">
        <w:trPr>
          <w:trHeight w:val="78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7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460879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Administración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eficazmente la nómina del ayuntamiento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</w:tr>
      <w:tr w:rsidR="0071675C" w:rsidRPr="009268AD" w:rsidTr="009268AD">
        <w:trPr>
          <w:trHeight w:val="78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8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5B5476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Se c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>umpli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eron 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>las obligaciones fiscales y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>cuotas obrero-patronales.</w:t>
            </w:r>
          </w:p>
        </w:tc>
      </w:tr>
      <w:tr w:rsidR="0071675C" w:rsidRPr="009268AD" w:rsidTr="009268AD">
        <w:trPr>
          <w:trHeight w:val="78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9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5B5476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Se Implementó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estrategias para mejorar la dotación de bienes y servicios a las dependencias.</w:t>
            </w:r>
          </w:p>
        </w:tc>
      </w:tr>
      <w:tr w:rsidR="0071675C" w:rsidRPr="009268AD" w:rsidTr="009268AD">
        <w:trPr>
          <w:trHeight w:val="78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10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Administra</w:t>
            </w:r>
            <w:r w:rsidR="005B5476" w:rsidRPr="009268AD">
              <w:rPr>
                <w:rFonts w:ascii="Century Gothic" w:hAnsi="Century Gothic" w:cstheme="majorHAnsi"/>
                <w:sz w:val="20"/>
                <w:szCs w:val="20"/>
              </w:rPr>
              <w:t>ción de</w:t>
            </w:r>
            <w:r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 los bienes muebles e inmuebles del ayuntamiento.</w:t>
            </w:r>
          </w:p>
        </w:tc>
      </w:tr>
      <w:tr w:rsidR="0071675C" w:rsidRPr="009268AD" w:rsidTr="009268AD">
        <w:trPr>
          <w:trHeight w:val="78"/>
        </w:trPr>
        <w:tc>
          <w:tcPr>
            <w:tcW w:w="562" w:type="dxa"/>
          </w:tcPr>
          <w:p w:rsidR="0071675C" w:rsidRPr="009268AD" w:rsidRDefault="0071675C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11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1675C" w:rsidRPr="009268AD" w:rsidRDefault="005B5476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 xml:space="preserve">Se atendieron  </w:t>
            </w:r>
            <w:r w:rsidR="0071675C" w:rsidRPr="009268AD">
              <w:rPr>
                <w:rFonts w:ascii="Century Gothic" w:hAnsi="Century Gothic" w:cstheme="majorHAnsi"/>
                <w:sz w:val="20"/>
                <w:szCs w:val="20"/>
              </w:rPr>
              <w:t>requisiciones de material y suministros para el funcionamiento de las dependencias.</w:t>
            </w:r>
          </w:p>
        </w:tc>
      </w:tr>
    </w:tbl>
    <w:p w:rsidR="0071675C" w:rsidRPr="009268AD" w:rsidRDefault="0071675C" w:rsidP="0071675C">
      <w:p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</w:p>
    <w:p w:rsidR="0073787B" w:rsidRPr="00C33D50" w:rsidRDefault="009268AD" w:rsidP="0071675C">
      <w:pPr>
        <w:spacing w:after="0" w:line="360" w:lineRule="auto"/>
        <w:jc w:val="both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73787B" w:rsidRPr="009268AD">
        <w:rPr>
          <w:rFonts w:ascii="Century Gothic" w:hAnsi="Century Gothic" w:cstheme="majorHAnsi"/>
          <w:b/>
        </w:rPr>
        <w:t>ortalecimiento</w:t>
      </w:r>
      <w:r>
        <w:rPr>
          <w:rFonts w:ascii="Century Gothic" w:hAnsi="Century Gothic" w:cstheme="majorHAnsi"/>
          <w:b/>
        </w:rPr>
        <w:t>:</w:t>
      </w:r>
    </w:p>
    <w:tbl>
      <w:tblPr>
        <w:tblpPr w:leftFromText="141" w:rightFromText="141" w:vertAnchor="text" w:horzAnchor="margin" w:tblpXSpec="center" w:tblpY="65"/>
        <w:tblW w:w="9473" w:type="dxa"/>
        <w:tblLook w:val="01E0" w:firstRow="1" w:lastRow="1" w:firstColumn="1" w:lastColumn="1" w:noHBand="0" w:noVBand="0"/>
      </w:tblPr>
      <w:tblGrid>
        <w:gridCol w:w="562"/>
        <w:gridCol w:w="8911"/>
      </w:tblGrid>
      <w:tr w:rsidR="0073787B" w:rsidRPr="009268AD" w:rsidTr="009268AD">
        <w:trPr>
          <w:trHeight w:val="294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1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Se orientó el gasto de inversión para procurar el desarrollo integral del municipio.</w:t>
            </w:r>
          </w:p>
        </w:tc>
      </w:tr>
      <w:tr w:rsidR="0073787B" w:rsidRPr="009268AD" w:rsidTr="009268AD">
        <w:trPr>
          <w:trHeight w:val="294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2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Se elaboró políticas de ingresos equitativas y transparentes.</w:t>
            </w:r>
          </w:p>
        </w:tc>
      </w:tr>
      <w:tr w:rsidR="0073787B" w:rsidRPr="009268AD" w:rsidTr="009268AD">
        <w:trPr>
          <w:trHeight w:val="509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3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Desarrollo de reingeniería de procesos en la  administración pública municipal.</w:t>
            </w:r>
          </w:p>
        </w:tc>
      </w:tr>
      <w:tr w:rsidR="0073787B" w:rsidRPr="009268AD" w:rsidTr="009268AD">
        <w:trPr>
          <w:trHeight w:val="509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4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Implementación de mecanismos integrales de recaudación que eleven los ingresos propios.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5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Tabulador especial para los grandes generadores de basura.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6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Convenios de colaboración con la banca.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7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Mejora en los servicios y atención de usuarios en la tesorería.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8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Participación y financiamiento alternativo a través de modelos de asociación público-privada.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9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Relaciones a nivel regional, nacional e internacional con actores estratégicos en materia financiera.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lastRenderedPageBreak/>
              <w:t>10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Generación de informes periódicos respecto del ejercicio de los recursos públicos.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11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Consolidación de herramienta “Sistemas Aplicaciones y Productos SAP”.</w:t>
            </w:r>
          </w:p>
        </w:tc>
      </w:tr>
      <w:tr w:rsidR="0073787B" w:rsidRPr="009268AD" w:rsidTr="009268AD">
        <w:trPr>
          <w:trHeight w:val="256"/>
        </w:trPr>
        <w:tc>
          <w:tcPr>
            <w:tcW w:w="562" w:type="dxa"/>
          </w:tcPr>
          <w:p w:rsidR="0073787B" w:rsidRPr="009268AD" w:rsidRDefault="0073787B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12</w:t>
            </w:r>
            <w:r w:rsidR="009268AD">
              <w:rPr>
                <w:rFonts w:ascii="Century Gothic" w:hAnsi="Century Gothic" w:cstheme="majorHAnsi"/>
                <w:sz w:val="20"/>
                <w:szCs w:val="20"/>
              </w:rPr>
              <w:t>.</w:t>
            </w:r>
          </w:p>
        </w:tc>
        <w:tc>
          <w:tcPr>
            <w:tcW w:w="8911" w:type="dxa"/>
            <w:shd w:val="clear" w:color="auto" w:fill="auto"/>
            <w:vAlign w:val="center"/>
          </w:tcPr>
          <w:p w:rsidR="0073787B" w:rsidRPr="009268AD" w:rsidRDefault="00B24769" w:rsidP="00B83F7C">
            <w:pPr>
              <w:spacing w:after="0" w:line="240" w:lineRule="auto"/>
              <w:rPr>
                <w:rFonts w:ascii="Century Gothic" w:hAnsi="Century Gothic" w:cstheme="majorHAnsi"/>
                <w:sz w:val="20"/>
                <w:szCs w:val="20"/>
              </w:rPr>
            </w:pPr>
            <w:r w:rsidRPr="009268AD">
              <w:rPr>
                <w:rFonts w:ascii="Century Gothic" w:hAnsi="Century Gothic" w:cstheme="majorHAnsi"/>
                <w:sz w:val="20"/>
                <w:szCs w:val="20"/>
              </w:rPr>
              <w:t>C</w:t>
            </w:r>
            <w:r w:rsidR="0073787B" w:rsidRPr="009268AD">
              <w:rPr>
                <w:rFonts w:ascii="Century Gothic" w:hAnsi="Century Gothic" w:cstheme="majorHAnsi"/>
                <w:sz w:val="20"/>
                <w:szCs w:val="20"/>
              </w:rPr>
              <w:t>umplimiento a las tareas administrativas y del personal.</w:t>
            </w:r>
          </w:p>
        </w:tc>
      </w:tr>
    </w:tbl>
    <w:p w:rsidR="0073787B" w:rsidRPr="009268AD" w:rsidRDefault="0073787B" w:rsidP="0071675C">
      <w:p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</w:p>
    <w:p w:rsidR="008B7D07" w:rsidRPr="009268AD" w:rsidRDefault="00740612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Montos (S</w:t>
      </w:r>
      <w:r w:rsidR="00832A3E" w:rsidRPr="009268AD">
        <w:rPr>
          <w:rFonts w:ascii="Century Gothic" w:eastAsia="Times New Roman" w:hAnsi="Century Gothic" w:cs="Arial"/>
          <w:b/>
          <w:color w:val="000000"/>
          <w:lang w:eastAsia="es-MX"/>
        </w:rPr>
        <w:t>i los hubiera) del desarrollo de dichas actividades. ¿Se ajustó a lo presupuestado?</w:t>
      </w:r>
    </w:p>
    <w:p w:rsidR="00832A3E" w:rsidRPr="009268AD" w:rsidRDefault="008B7D07" w:rsidP="00927E69">
      <w:pPr>
        <w:pStyle w:val="Prrafodelista"/>
        <w:spacing w:after="0" w:line="360" w:lineRule="auto"/>
        <w:ind w:left="786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color w:val="000000"/>
          <w:lang w:eastAsia="es-MX"/>
        </w:rPr>
        <w:t>Si</w:t>
      </w:r>
    </w:p>
    <w:p w:rsidR="008615CA" w:rsidRPr="009268AD" w:rsidRDefault="00832A3E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En que beneficia a la población o un grupo en específico lo desarrollado en este trimestre</w:t>
      </w:r>
      <w:r w:rsidR="00633296" w:rsidRPr="009268AD">
        <w:rPr>
          <w:rFonts w:ascii="Century Gothic" w:eastAsia="Times New Roman" w:hAnsi="Century Gothic" w:cs="Arial"/>
          <w:b/>
          <w:color w:val="000000"/>
          <w:lang w:eastAsia="es-MX"/>
        </w:rPr>
        <w:t>.</w:t>
      </w:r>
    </w:p>
    <w:p w:rsidR="00376115" w:rsidRPr="009268AD" w:rsidRDefault="005B4182" w:rsidP="00B83F7C">
      <w:pPr>
        <w:spacing w:after="0" w:line="240" w:lineRule="auto"/>
        <w:ind w:left="708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color w:val="000000"/>
          <w:lang w:eastAsia="es-MX"/>
        </w:rPr>
        <w:t>En el</w:t>
      </w:r>
      <w:r w:rsidR="008F1402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c</w:t>
      </w:r>
      <w:r w:rsidR="00D36511" w:rsidRPr="009268AD">
        <w:rPr>
          <w:rFonts w:ascii="Century Gothic" w:eastAsia="Times New Roman" w:hAnsi="Century Gothic" w:cs="Arial"/>
          <w:color w:val="000000"/>
          <w:lang w:eastAsia="es-MX"/>
        </w:rPr>
        <w:t>umplimiento de</w:t>
      </w:r>
      <w:r w:rsidR="008F1402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los fines encaminados a obtener el bien común de </w:t>
      </w:r>
      <w:r w:rsidR="0072398A" w:rsidRPr="009268AD">
        <w:rPr>
          <w:rFonts w:ascii="Century Gothic" w:eastAsia="Times New Roman" w:hAnsi="Century Gothic" w:cs="Arial"/>
          <w:color w:val="000000"/>
          <w:lang w:eastAsia="es-MX"/>
        </w:rPr>
        <w:t>todo el conjunto de la sociedad</w:t>
      </w:r>
      <w:r w:rsidR="00606EAA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; </w:t>
      </w:r>
      <w:r w:rsidR="00CD0290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resolviendo </w:t>
      </w:r>
      <w:r w:rsidR="00D36511" w:rsidRPr="009268AD">
        <w:rPr>
          <w:rFonts w:ascii="Century Gothic" w:eastAsia="Times New Roman" w:hAnsi="Century Gothic" w:cs="Arial"/>
          <w:color w:val="000000"/>
          <w:lang w:eastAsia="es-MX"/>
        </w:rPr>
        <w:t>la</w:t>
      </w:r>
      <w:r w:rsidR="001231B9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</w:t>
      </w:r>
      <w:r w:rsidR="00D36511" w:rsidRPr="009268AD">
        <w:rPr>
          <w:rFonts w:ascii="Century Gothic" w:eastAsia="Times New Roman" w:hAnsi="Century Gothic" w:cs="Arial"/>
          <w:color w:val="000000"/>
          <w:lang w:eastAsia="es-MX"/>
        </w:rPr>
        <w:t>problemática</w:t>
      </w:r>
      <w:r w:rsidR="0072398A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de la población</w:t>
      </w:r>
      <w:r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en materia agua potable, drenaje, alcantarillado, tratamiento y disposición de aguas residuales, alumbrado público,</w:t>
      </w:r>
      <w:r w:rsidR="00606EAA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aseo público,</w:t>
      </w:r>
      <w:r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infraestructura, salud</w:t>
      </w:r>
      <w:r w:rsidR="00606EAA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y seguridad, etc.</w:t>
      </w:r>
    </w:p>
    <w:p w:rsidR="008D7641" w:rsidRPr="009268AD" w:rsidRDefault="008D7641" w:rsidP="00397FFD">
      <w:p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</w:p>
    <w:p w:rsidR="00832A3E" w:rsidRPr="009268AD" w:rsidRDefault="0043418C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¿A qué programa</w:t>
      </w:r>
      <w:r w:rsidR="00832A3E" w:rsidRPr="009268AD">
        <w:rPr>
          <w:rFonts w:ascii="Century Gothic" w:eastAsia="Times New Roman" w:hAnsi="Century Gothic" w:cs="Arial"/>
          <w:b/>
          <w:color w:val="000000"/>
          <w:lang w:eastAsia="es-MX"/>
        </w:rPr>
        <w:t xml:space="preserve"> de su POA pertenecen las acciones realizadas y a que Ejes del Plan M</w:t>
      </w:r>
      <w:r w:rsidR="008D7641" w:rsidRPr="009268AD">
        <w:rPr>
          <w:rFonts w:ascii="Century Gothic" w:eastAsia="Times New Roman" w:hAnsi="Century Gothic" w:cs="Arial"/>
          <w:b/>
          <w:color w:val="000000"/>
          <w:lang w:eastAsia="es-MX"/>
        </w:rPr>
        <w:t>unicipal de Desarrollo 2021</w:t>
      </w:r>
      <w:r w:rsidR="007639AF" w:rsidRPr="009268AD">
        <w:rPr>
          <w:rFonts w:ascii="Century Gothic" w:eastAsia="Times New Roman" w:hAnsi="Century Gothic" w:cs="Arial"/>
          <w:b/>
          <w:color w:val="000000"/>
          <w:lang w:eastAsia="es-MX"/>
        </w:rPr>
        <w:t>-2024</w:t>
      </w:r>
      <w:r w:rsidR="00832A3E" w:rsidRPr="009268AD">
        <w:rPr>
          <w:rFonts w:ascii="Century Gothic" w:eastAsia="Times New Roman" w:hAnsi="Century Gothic" w:cs="Arial"/>
          <w:b/>
          <w:color w:val="000000"/>
          <w:lang w:eastAsia="es-MX"/>
        </w:rPr>
        <w:t xml:space="preserve"> se alinean?</w:t>
      </w:r>
    </w:p>
    <w:p w:rsidR="00ED4B42" w:rsidRPr="009268AD" w:rsidRDefault="00A6052A" w:rsidP="00B83F7C">
      <w:pPr>
        <w:pStyle w:val="Prrafodelista"/>
        <w:spacing w:after="0" w:line="240" w:lineRule="auto"/>
        <w:ind w:left="786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color w:val="000000"/>
          <w:lang w:eastAsia="es-MX"/>
        </w:rPr>
        <w:t xml:space="preserve">Programa </w:t>
      </w:r>
      <w:r w:rsidR="006C7464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1. </w:t>
      </w:r>
      <w:r w:rsidR="00E45972" w:rsidRPr="009268AD">
        <w:rPr>
          <w:rFonts w:ascii="Century Gothic" w:eastAsia="Times New Roman" w:hAnsi="Century Gothic" w:cs="Arial"/>
          <w:color w:val="000000"/>
          <w:lang w:eastAsia="es-MX"/>
        </w:rPr>
        <w:t>Administración Eficiente de los Recursos Económicos en la Administración.</w:t>
      </w:r>
    </w:p>
    <w:p w:rsidR="00A6052A" w:rsidRPr="009268AD" w:rsidRDefault="006C7464" w:rsidP="00B83F7C">
      <w:pPr>
        <w:pStyle w:val="Prrafodelista"/>
        <w:spacing w:after="0" w:line="240" w:lineRule="auto"/>
        <w:ind w:left="786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color w:val="000000"/>
          <w:lang w:eastAsia="es-MX"/>
        </w:rPr>
        <w:t>Programa 2.</w:t>
      </w:r>
      <w:r w:rsidR="00C127C0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Fortalecimiento de las Finanzas </w:t>
      </w:r>
      <w:r w:rsidR="00FA3ED1" w:rsidRPr="009268AD">
        <w:rPr>
          <w:rFonts w:ascii="Century Gothic" w:eastAsia="Times New Roman" w:hAnsi="Century Gothic" w:cs="Arial"/>
          <w:color w:val="000000"/>
          <w:lang w:eastAsia="es-MX"/>
        </w:rPr>
        <w:t>Públicas</w:t>
      </w:r>
      <w:r w:rsidR="00C127C0" w:rsidRPr="009268AD">
        <w:rPr>
          <w:rFonts w:ascii="Century Gothic" w:eastAsia="Times New Roman" w:hAnsi="Century Gothic" w:cs="Arial"/>
          <w:color w:val="000000"/>
          <w:lang w:eastAsia="es-MX"/>
        </w:rPr>
        <w:t>.</w:t>
      </w:r>
    </w:p>
    <w:p w:rsidR="008D7641" w:rsidRPr="009268AD" w:rsidRDefault="006C7464" w:rsidP="00B83F7C">
      <w:pPr>
        <w:pStyle w:val="Prrafodelista"/>
        <w:spacing w:after="0" w:line="240" w:lineRule="auto"/>
        <w:ind w:left="786"/>
        <w:jc w:val="both"/>
        <w:rPr>
          <w:rFonts w:ascii="Century Gothic" w:eastAsia="Times New Roman" w:hAnsi="Century Gothic" w:cs="Arial"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color w:val="000000"/>
          <w:lang w:eastAsia="es-MX"/>
        </w:rPr>
        <w:t xml:space="preserve">Eje. </w:t>
      </w:r>
      <w:r w:rsidR="00A35130" w:rsidRPr="009268AD">
        <w:rPr>
          <w:rFonts w:ascii="Century Gothic" w:eastAsia="Times New Roman" w:hAnsi="Century Gothic" w:cs="Arial"/>
          <w:color w:val="000000"/>
          <w:lang w:eastAsia="es-MX"/>
        </w:rPr>
        <w:t xml:space="preserve"> Administración Eficaz y Eficiente</w:t>
      </w:r>
    </w:p>
    <w:p w:rsidR="00FA3ED1" w:rsidRPr="009268AD" w:rsidRDefault="00FA3ED1" w:rsidP="00FA3ED1">
      <w:pPr>
        <w:pStyle w:val="Prrafodelista"/>
        <w:spacing w:after="0" w:line="360" w:lineRule="auto"/>
        <w:ind w:left="786"/>
        <w:jc w:val="both"/>
        <w:rPr>
          <w:rFonts w:ascii="Century Gothic" w:eastAsia="Times New Roman" w:hAnsi="Century Gothic" w:cs="Arial"/>
          <w:color w:val="000000"/>
          <w:lang w:eastAsia="es-MX"/>
        </w:rPr>
      </w:pPr>
    </w:p>
    <w:p w:rsidR="00A842E3" w:rsidRPr="005B1F0B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lang w:eastAsia="es-MX"/>
        </w:rPr>
      </w:pPr>
      <w:r w:rsidRPr="009268AD">
        <w:rPr>
          <w:rFonts w:ascii="Century Gothic" w:eastAsia="Times New Roman" w:hAnsi="Century Gothic" w:cs="Arial"/>
          <w:b/>
          <w:color w:val="000000"/>
          <w:lang w:eastAsia="es-MX"/>
        </w:rPr>
        <w:t>De manera puntual basándose en la pregunta 2 (Resultados Trimestrales) y en su POA, llene la siguiente tabla, según el t</w:t>
      </w:r>
      <w:r w:rsidR="00B027B3" w:rsidRPr="009268AD">
        <w:rPr>
          <w:rFonts w:ascii="Century Gothic" w:eastAsia="Times New Roman" w:hAnsi="Century Gothic" w:cs="Arial"/>
          <w:b/>
          <w:color w:val="000000"/>
          <w:lang w:eastAsia="es-MX"/>
        </w:rPr>
        <w:t>rabajo realizado este trimestre</w:t>
      </w:r>
      <w:r w:rsidR="00633296" w:rsidRPr="009268AD">
        <w:rPr>
          <w:rFonts w:ascii="Century Gothic" w:eastAsia="Times New Roman" w:hAnsi="Century Gothic" w:cs="Arial"/>
          <w:b/>
          <w:color w:val="000000"/>
          <w:lang w:eastAsia="es-MX"/>
        </w:rPr>
        <w:t>.</w:t>
      </w:r>
    </w:p>
    <w:tbl>
      <w:tblPr>
        <w:tblStyle w:val="Tablaconcuadrcula"/>
        <w:tblW w:w="10319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701"/>
        <w:gridCol w:w="1843"/>
        <w:gridCol w:w="1843"/>
        <w:gridCol w:w="1535"/>
      </w:tblGrid>
      <w:tr w:rsidR="005A30D3" w:rsidRPr="009268AD" w:rsidTr="00B83F7C">
        <w:tc>
          <w:tcPr>
            <w:tcW w:w="534" w:type="dxa"/>
            <w:shd w:val="clear" w:color="auto" w:fill="FABF8F" w:themeFill="accent6" w:themeFillTint="99"/>
            <w:vAlign w:val="center"/>
          </w:tcPr>
          <w:p w:rsidR="00807BB5" w:rsidRPr="009268AD" w:rsidRDefault="00807BB5" w:rsidP="00A65C7E">
            <w:pPr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2863" w:type="dxa"/>
            <w:shd w:val="clear" w:color="auto" w:fill="FABF8F" w:themeFill="accent6" w:themeFillTint="99"/>
            <w:vAlign w:val="center"/>
          </w:tcPr>
          <w:p w:rsidR="00807BB5" w:rsidRPr="009268AD" w:rsidRDefault="00181C44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PROGRAMA</w:t>
            </w:r>
            <w:r w:rsidR="00002593"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7639AF"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ACTIVIDAD POA 2022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807BB5" w:rsidRPr="009268AD" w:rsidRDefault="00807BB5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ACTIVIDAD NO CONTEMPLADA</w:t>
            </w:r>
          </w:p>
          <w:p w:rsidR="00807BB5" w:rsidRPr="009268AD" w:rsidRDefault="00807BB5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14"/>
                <w:szCs w:val="20"/>
                <w:lang w:eastAsia="es-MX"/>
              </w:rPr>
              <w:t>(</w:t>
            </w: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  <w:t>Llenar esta columna solo en caso de existir alguna estrategia no prevista)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807BB5" w:rsidRPr="009268AD" w:rsidRDefault="00807BB5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807BB5" w:rsidRPr="009268AD" w:rsidRDefault="00807BB5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807BB5" w:rsidRPr="009268AD" w:rsidRDefault="00807BB5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807BB5" w:rsidRPr="009268AD" w:rsidRDefault="002B3D93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  <w:t>(Actividades</w:t>
            </w:r>
            <w:r w:rsidR="00807BB5" w:rsidRPr="009268AD"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  <w:t>. realizadas/</w:t>
            </w:r>
          </w:p>
          <w:p w:rsidR="00807BB5" w:rsidRPr="009268AD" w:rsidRDefault="002B3D93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  <w:t>Actividades</w:t>
            </w:r>
            <w:r w:rsidR="00807BB5" w:rsidRPr="009268AD"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  <w:t>. Proyectadas</w:t>
            </w:r>
          </w:p>
          <w:p w:rsidR="00807BB5" w:rsidRPr="009268AD" w:rsidRDefault="00807BB5" w:rsidP="00A65C7E">
            <w:pPr>
              <w:spacing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Calibri"/>
                <w:b/>
                <w:color w:val="000000"/>
                <w:sz w:val="12"/>
                <w:szCs w:val="20"/>
                <w:lang w:eastAsia="es-MX"/>
              </w:rPr>
              <w:t>*100)</w:t>
            </w:r>
          </w:p>
        </w:tc>
      </w:tr>
      <w:tr w:rsidR="005A30D3" w:rsidRPr="009268AD" w:rsidTr="00B83F7C">
        <w:trPr>
          <w:trHeight w:val="531"/>
        </w:trPr>
        <w:tc>
          <w:tcPr>
            <w:tcW w:w="534" w:type="dxa"/>
            <w:vAlign w:val="center"/>
          </w:tcPr>
          <w:p w:rsidR="00807BB5" w:rsidRPr="009268AD" w:rsidRDefault="001C694B" w:rsidP="00706E0C">
            <w:pPr>
              <w:spacing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63" w:type="dxa"/>
            <w:vAlign w:val="center"/>
          </w:tcPr>
          <w:p w:rsidR="00807BB5" w:rsidRPr="009268AD" w:rsidRDefault="005F5132" w:rsidP="00B83F7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1C694B"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Eficiente de los Recursos </w:t>
            </w:r>
            <w:r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Económicos</w:t>
            </w:r>
            <w:r w:rsidR="001C694B"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 en la </w:t>
            </w:r>
            <w:r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340B00"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1" w:type="dxa"/>
            <w:vAlign w:val="center"/>
          </w:tcPr>
          <w:p w:rsidR="00807BB5" w:rsidRPr="009268AD" w:rsidRDefault="00807BB5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807BB5" w:rsidRPr="009268AD" w:rsidRDefault="007D2CF8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843" w:type="dxa"/>
            <w:vAlign w:val="center"/>
          </w:tcPr>
          <w:p w:rsidR="00807BB5" w:rsidRPr="009268AD" w:rsidRDefault="007D2CF8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535" w:type="dxa"/>
            <w:vAlign w:val="center"/>
          </w:tcPr>
          <w:p w:rsidR="00807BB5" w:rsidRPr="009268AD" w:rsidRDefault="007D2CF8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6A2EB1" w:rsidRPr="009268A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8D7641" w:rsidRPr="009268AD" w:rsidTr="00B83F7C">
        <w:tc>
          <w:tcPr>
            <w:tcW w:w="534" w:type="dxa"/>
            <w:vAlign w:val="center"/>
          </w:tcPr>
          <w:p w:rsidR="008D7641" w:rsidRPr="009268AD" w:rsidRDefault="001C694B" w:rsidP="00706E0C">
            <w:pPr>
              <w:spacing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863" w:type="dxa"/>
            <w:vAlign w:val="center"/>
          </w:tcPr>
          <w:p w:rsidR="008D7641" w:rsidRPr="009268AD" w:rsidRDefault="001C694B" w:rsidP="00B83F7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Fortalecimiento de las finanzas </w:t>
            </w:r>
            <w:r w:rsidR="001231B9"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públicas</w:t>
            </w:r>
            <w:r w:rsidR="00340B00" w:rsidRPr="009268A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1" w:type="dxa"/>
            <w:vAlign w:val="center"/>
          </w:tcPr>
          <w:p w:rsidR="008D7641" w:rsidRPr="009268AD" w:rsidRDefault="008D7641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:rsidR="008D7641" w:rsidRPr="009268AD" w:rsidRDefault="00706E0C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9268A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843" w:type="dxa"/>
            <w:vAlign w:val="center"/>
          </w:tcPr>
          <w:p w:rsidR="008D7641" w:rsidRPr="009268AD" w:rsidRDefault="009268AD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535" w:type="dxa"/>
            <w:vAlign w:val="center"/>
          </w:tcPr>
          <w:p w:rsidR="008D7641" w:rsidRPr="009268AD" w:rsidRDefault="009268AD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6A2EB1" w:rsidRPr="009268A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5B1F0B" w:rsidRPr="009268AD" w:rsidTr="005B1F0B">
        <w:tc>
          <w:tcPr>
            <w:tcW w:w="534" w:type="dxa"/>
            <w:shd w:val="clear" w:color="auto" w:fill="FABF8F" w:themeFill="accent6" w:themeFillTint="99"/>
            <w:vAlign w:val="center"/>
          </w:tcPr>
          <w:p w:rsidR="005B1F0B" w:rsidRPr="009268AD" w:rsidRDefault="005B1F0B" w:rsidP="00706E0C">
            <w:pPr>
              <w:spacing w:line="36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bookmarkStart w:id="0" w:name="_GoBack" w:colFirst="0" w:colLast="5"/>
          </w:p>
        </w:tc>
        <w:tc>
          <w:tcPr>
            <w:tcW w:w="2863" w:type="dxa"/>
            <w:shd w:val="clear" w:color="auto" w:fill="FABF8F" w:themeFill="accent6" w:themeFillTint="99"/>
            <w:vAlign w:val="center"/>
          </w:tcPr>
          <w:p w:rsidR="005B1F0B" w:rsidRPr="009268AD" w:rsidRDefault="005B1F0B" w:rsidP="00B83F7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5B1F0B" w:rsidRPr="009268AD" w:rsidRDefault="005B1F0B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B1F0B" w:rsidRPr="009268AD" w:rsidRDefault="005B1F0B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B1F0B" w:rsidRDefault="005B1F0B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5" w:type="dxa"/>
            <w:shd w:val="clear" w:color="auto" w:fill="FABF8F" w:themeFill="accent6" w:themeFillTint="99"/>
            <w:vAlign w:val="center"/>
          </w:tcPr>
          <w:p w:rsidR="005B1F0B" w:rsidRDefault="005B1F0B" w:rsidP="00706E0C">
            <w:pPr>
              <w:spacing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</w:tbl>
    <w:bookmarkEnd w:id="0"/>
    <w:p w:rsidR="002D0693" w:rsidRPr="009268AD" w:rsidRDefault="00185C81" w:rsidP="00832A3E">
      <w:pPr>
        <w:spacing w:after="0" w:line="360" w:lineRule="auto"/>
        <w:rPr>
          <w:rFonts w:ascii="Century Gothic" w:eastAsia="Times New Roman" w:hAnsi="Century Gothic" w:cs="Arial"/>
          <w:color w:val="000000"/>
          <w:lang w:eastAsia="es-MX"/>
        </w:rPr>
      </w:pPr>
      <w:r>
        <w:rPr>
          <w:rFonts w:ascii="Century Gothic" w:eastAsia="Times New Roman" w:hAnsi="Century Gothic" w:cs="Arial"/>
          <w:color w:val="000000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A2F">
        <w:rPr>
          <w:rFonts w:ascii="Century Gothic" w:eastAsia="Times New Roman" w:hAnsi="Century Gothic" w:cs="Arial"/>
          <w:color w:val="000000"/>
          <w:lang w:eastAsia="es-MX"/>
        </w:rPr>
        <w:t xml:space="preserve">                                                                                     </w:t>
      </w:r>
    </w:p>
    <w:p w:rsidR="002D0693" w:rsidRPr="009268AD" w:rsidRDefault="002D0693" w:rsidP="00832A3E">
      <w:pPr>
        <w:spacing w:after="0" w:line="360" w:lineRule="auto"/>
        <w:rPr>
          <w:rFonts w:ascii="Century Gothic" w:eastAsia="Times New Roman" w:hAnsi="Century Gothic" w:cs="Arial"/>
          <w:color w:val="000000"/>
          <w:lang w:eastAsia="es-MX"/>
        </w:rPr>
      </w:pPr>
    </w:p>
    <w:p w:rsidR="002D0693" w:rsidRPr="009268AD" w:rsidRDefault="002D0693" w:rsidP="000F76CE">
      <w:pPr>
        <w:tabs>
          <w:tab w:val="left" w:pos="3312"/>
        </w:tabs>
        <w:rPr>
          <w:rFonts w:ascii="Century Gothic" w:eastAsia="Times New Roman" w:hAnsi="Century Gothic" w:cs="Arial"/>
          <w:lang w:eastAsia="es-MX"/>
        </w:rPr>
      </w:pPr>
    </w:p>
    <w:sectPr w:rsidR="002D0693" w:rsidRPr="009268AD" w:rsidSect="003A0B99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F0" w:rsidRDefault="006F1CF0" w:rsidP="005F2963">
      <w:pPr>
        <w:spacing w:after="0" w:line="240" w:lineRule="auto"/>
      </w:pPr>
      <w:r>
        <w:separator/>
      </w:r>
    </w:p>
  </w:endnote>
  <w:endnote w:type="continuationSeparator" w:id="0">
    <w:p w:rsidR="006F1CF0" w:rsidRDefault="006F1CF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D81348">
    <w:pPr>
      <w:pStyle w:val="Encabezado"/>
      <w:jc w:val="center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F0" w:rsidRDefault="006F1CF0" w:rsidP="005F2963">
      <w:pPr>
        <w:spacing w:after="0" w:line="240" w:lineRule="auto"/>
      </w:pPr>
      <w:r>
        <w:separator/>
      </w:r>
    </w:p>
  </w:footnote>
  <w:footnote w:type="continuationSeparator" w:id="0">
    <w:p w:rsidR="006F1CF0" w:rsidRDefault="006F1CF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8FB2D28"/>
    <w:multiLevelType w:val="hybridMultilevel"/>
    <w:tmpl w:val="0CCAE4D2"/>
    <w:lvl w:ilvl="0" w:tplc="B748F0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6084"/>
    <w:multiLevelType w:val="hybridMultilevel"/>
    <w:tmpl w:val="E2FEBF26"/>
    <w:lvl w:ilvl="0" w:tplc="DA266A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2593"/>
    <w:rsid w:val="00002E23"/>
    <w:rsid w:val="00012CB9"/>
    <w:rsid w:val="0001656F"/>
    <w:rsid w:val="00023070"/>
    <w:rsid w:val="00025C55"/>
    <w:rsid w:val="00026D67"/>
    <w:rsid w:val="000614E4"/>
    <w:rsid w:val="00062A99"/>
    <w:rsid w:val="00066C87"/>
    <w:rsid w:val="00094453"/>
    <w:rsid w:val="000B7579"/>
    <w:rsid w:val="000D31DF"/>
    <w:rsid w:val="000D7FA1"/>
    <w:rsid w:val="000E3D14"/>
    <w:rsid w:val="000F76CE"/>
    <w:rsid w:val="0011097E"/>
    <w:rsid w:val="00115CAC"/>
    <w:rsid w:val="001231B9"/>
    <w:rsid w:val="00123786"/>
    <w:rsid w:val="0012605C"/>
    <w:rsid w:val="00131F91"/>
    <w:rsid w:val="00135688"/>
    <w:rsid w:val="0014142F"/>
    <w:rsid w:val="001441F0"/>
    <w:rsid w:val="00176E9A"/>
    <w:rsid w:val="0017745E"/>
    <w:rsid w:val="00181C44"/>
    <w:rsid w:val="001842E1"/>
    <w:rsid w:val="00185C81"/>
    <w:rsid w:val="00185CE5"/>
    <w:rsid w:val="00192D09"/>
    <w:rsid w:val="0019478B"/>
    <w:rsid w:val="00197835"/>
    <w:rsid w:val="001A2F68"/>
    <w:rsid w:val="001B0A8F"/>
    <w:rsid w:val="001B55CD"/>
    <w:rsid w:val="001C694B"/>
    <w:rsid w:val="001D70D0"/>
    <w:rsid w:val="00205842"/>
    <w:rsid w:val="002204C4"/>
    <w:rsid w:val="0022271F"/>
    <w:rsid w:val="002252BB"/>
    <w:rsid w:val="0023252D"/>
    <w:rsid w:val="00262A2E"/>
    <w:rsid w:val="00263B61"/>
    <w:rsid w:val="00284DEB"/>
    <w:rsid w:val="002858D4"/>
    <w:rsid w:val="002A51F6"/>
    <w:rsid w:val="002B3D93"/>
    <w:rsid w:val="002B4F9B"/>
    <w:rsid w:val="002D0693"/>
    <w:rsid w:val="002D261A"/>
    <w:rsid w:val="002D60CA"/>
    <w:rsid w:val="002E322F"/>
    <w:rsid w:val="00313674"/>
    <w:rsid w:val="00320F45"/>
    <w:rsid w:val="00333A59"/>
    <w:rsid w:val="003343F4"/>
    <w:rsid w:val="003366EC"/>
    <w:rsid w:val="00337438"/>
    <w:rsid w:val="00340B00"/>
    <w:rsid w:val="00346C08"/>
    <w:rsid w:val="00352445"/>
    <w:rsid w:val="0036615C"/>
    <w:rsid w:val="003702CC"/>
    <w:rsid w:val="00376115"/>
    <w:rsid w:val="00390E63"/>
    <w:rsid w:val="00397FFD"/>
    <w:rsid w:val="003A0B99"/>
    <w:rsid w:val="003B3077"/>
    <w:rsid w:val="003B4365"/>
    <w:rsid w:val="003D1F9D"/>
    <w:rsid w:val="003D1FF7"/>
    <w:rsid w:val="003F0129"/>
    <w:rsid w:val="003F59E2"/>
    <w:rsid w:val="003F670A"/>
    <w:rsid w:val="00410447"/>
    <w:rsid w:val="00416490"/>
    <w:rsid w:val="00420831"/>
    <w:rsid w:val="00432DE0"/>
    <w:rsid w:val="0043418C"/>
    <w:rsid w:val="0044034D"/>
    <w:rsid w:val="00444306"/>
    <w:rsid w:val="00460879"/>
    <w:rsid w:val="004729A0"/>
    <w:rsid w:val="00494105"/>
    <w:rsid w:val="004A2E7D"/>
    <w:rsid w:val="004B1438"/>
    <w:rsid w:val="004B269A"/>
    <w:rsid w:val="004B38C4"/>
    <w:rsid w:val="004C362F"/>
    <w:rsid w:val="004D5796"/>
    <w:rsid w:val="004F1E8B"/>
    <w:rsid w:val="00501568"/>
    <w:rsid w:val="005034D1"/>
    <w:rsid w:val="0053024C"/>
    <w:rsid w:val="0053212A"/>
    <w:rsid w:val="005363A2"/>
    <w:rsid w:val="005428B0"/>
    <w:rsid w:val="00574387"/>
    <w:rsid w:val="0058110D"/>
    <w:rsid w:val="005831AD"/>
    <w:rsid w:val="005A0969"/>
    <w:rsid w:val="005A30D3"/>
    <w:rsid w:val="005B1F0B"/>
    <w:rsid w:val="005B2AF9"/>
    <w:rsid w:val="005B4182"/>
    <w:rsid w:val="005B5476"/>
    <w:rsid w:val="005C1B11"/>
    <w:rsid w:val="005C4CEA"/>
    <w:rsid w:val="005C4E14"/>
    <w:rsid w:val="005D0BA7"/>
    <w:rsid w:val="005D6D4E"/>
    <w:rsid w:val="005E322B"/>
    <w:rsid w:val="005F2963"/>
    <w:rsid w:val="005F5132"/>
    <w:rsid w:val="0060616D"/>
    <w:rsid w:val="00606EAA"/>
    <w:rsid w:val="006150F7"/>
    <w:rsid w:val="00630632"/>
    <w:rsid w:val="00633296"/>
    <w:rsid w:val="00642A48"/>
    <w:rsid w:val="00644887"/>
    <w:rsid w:val="0064570A"/>
    <w:rsid w:val="00657B6D"/>
    <w:rsid w:val="0067106A"/>
    <w:rsid w:val="0068040B"/>
    <w:rsid w:val="006806F4"/>
    <w:rsid w:val="00683EFC"/>
    <w:rsid w:val="00687E59"/>
    <w:rsid w:val="0069657D"/>
    <w:rsid w:val="006A2EB1"/>
    <w:rsid w:val="006A4848"/>
    <w:rsid w:val="006A7BF4"/>
    <w:rsid w:val="006B046A"/>
    <w:rsid w:val="006B57A4"/>
    <w:rsid w:val="006C3A2F"/>
    <w:rsid w:val="006C7464"/>
    <w:rsid w:val="006E3AEA"/>
    <w:rsid w:val="006E3B49"/>
    <w:rsid w:val="006F1CF0"/>
    <w:rsid w:val="006F21AF"/>
    <w:rsid w:val="00706E0C"/>
    <w:rsid w:val="007107BC"/>
    <w:rsid w:val="0071675C"/>
    <w:rsid w:val="00716FD6"/>
    <w:rsid w:val="0072398A"/>
    <w:rsid w:val="0073787B"/>
    <w:rsid w:val="00740612"/>
    <w:rsid w:val="00754CF3"/>
    <w:rsid w:val="00760260"/>
    <w:rsid w:val="007639AF"/>
    <w:rsid w:val="00764632"/>
    <w:rsid w:val="0076605E"/>
    <w:rsid w:val="00766482"/>
    <w:rsid w:val="00770539"/>
    <w:rsid w:val="007736EA"/>
    <w:rsid w:val="00777C3B"/>
    <w:rsid w:val="007A5513"/>
    <w:rsid w:val="007D2CF8"/>
    <w:rsid w:val="007F301A"/>
    <w:rsid w:val="00807BB5"/>
    <w:rsid w:val="00815362"/>
    <w:rsid w:val="008239D5"/>
    <w:rsid w:val="00832A3E"/>
    <w:rsid w:val="00833C21"/>
    <w:rsid w:val="008411EF"/>
    <w:rsid w:val="008615CA"/>
    <w:rsid w:val="00864FC8"/>
    <w:rsid w:val="008772E3"/>
    <w:rsid w:val="008839A8"/>
    <w:rsid w:val="008977F1"/>
    <w:rsid w:val="008A0BE5"/>
    <w:rsid w:val="008A4A0D"/>
    <w:rsid w:val="008B7D07"/>
    <w:rsid w:val="008C3CEE"/>
    <w:rsid w:val="008C60B1"/>
    <w:rsid w:val="008D7641"/>
    <w:rsid w:val="008F1402"/>
    <w:rsid w:val="008F4EF9"/>
    <w:rsid w:val="009268AD"/>
    <w:rsid w:val="00927E69"/>
    <w:rsid w:val="0094582A"/>
    <w:rsid w:val="00956B2E"/>
    <w:rsid w:val="0097565B"/>
    <w:rsid w:val="00981DCE"/>
    <w:rsid w:val="009B1596"/>
    <w:rsid w:val="009B4FAD"/>
    <w:rsid w:val="009D3D60"/>
    <w:rsid w:val="00A16713"/>
    <w:rsid w:val="00A26FCF"/>
    <w:rsid w:val="00A35104"/>
    <w:rsid w:val="00A35130"/>
    <w:rsid w:val="00A47357"/>
    <w:rsid w:val="00A52C74"/>
    <w:rsid w:val="00A6052A"/>
    <w:rsid w:val="00A62198"/>
    <w:rsid w:val="00A6538A"/>
    <w:rsid w:val="00A659CC"/>
    <w:rsid w:val="00A65C7E"/>
    <w:rsid w:val="00A67D32"/>
    <w:rsid w:val="00A82C8D"/>
    <w:rsid w:val="00A842E3"/>
    <w:rsid w:val="00A86546"/>
    <w:rsid w:val="00AC0E19"/>
    <w:rsid w:val="00AC1596"/>
    <w:rsid w:val="00AC40F0"/>
    <w:rsid w:val="00AC799B"/>
    <w:rsid w:val="00AE5A44"/>
    <w:rsid w:val="00B027B3"/>
    <w:rsid w:val="00B24769"/>
    <w:rsid w:val="00B51FD4"/>
    <w:rsid w:val="00B63521"/>
    <w:rsid w:val="00B83F7C"/>
    <w:rsid w:val="00B92E83"/>
    <w:rsid w:val="00B96BEE"/>
    <w:rsid w:val="00BB1F7B"/>
    <w:rsid w:val="00BB2EE3"/>
    <w:rsid w:val="00BD7E67"/>
    <w:rsid w:val="00C0436D"/>
    <w:rsid w:val="00C110B1"/>
    <w:rsid w:val="00C1223F"/>
    <w:rsid w:val="00C127C0"/>
    <w:rsid w:val="00C2504E"/>
    <w:rsid w:val="00C33D50"/>
    <w:rsid w:val="00C34E61"/>
    <w:rsid w:val="00C435DE"/>
    <w:rsid w:val="00C605AE"/>
    <w:rsid w:val="00C64BF0"/>
    <w:rsid w:val="00C85351"/>
    <w:rsid w:val="00C8632E"/>
    <w:rsid w:val="00C938F6"/>
    <w:rsid w:val="00CA05FC"/>
    <w:rsid w:val="00CB17D9"/>
    <w:rsid w:val="00CC2322"/>
    <w:rsid w:val="00CC3410"/>
    <w:rsid w:val="00CD0290"/>
    <w:rsid w:val="00CD4E6A"/>
    <w:rsid w:val="00CE32B9"/>
    <w:rsid w:val="00D05699"/>
    <w:rsid w:val="00D1297E"/>
    <w:rsid w:val="00D319A7"/>
    <w:rsid w:val="00D36511"/>
    <w:rsid w:val="00D365FD"/>
    <w:rsid w:val="00D57FDE"/>
    <w:rsid w:val="00D81348"/>
    <w:rsid w:val="00D85843"/>
    <w:rsid w:val="00D94AAB"/>
    <w:rsid w:val="00DA4138"/>
    <w:rsid w:val="00DA4754"/>
    <w:rsid w:val="00DA6112"/>
    <w:rsid w:val="00DD12DC"/>
    <w:rsid w:val="00DD3C21"/>
    <w:rsid w:val="00DD629B"/>
    <w:rsid w:val="00DE671F"/>
    <w:rsid w:val="00E005A6"/>
    <w:rsid w:val="00E021AC"/>
    <w:rsid w:val="00E20438"/>
    <w:rsid w:val="00E27253"/>
    <w:rsid w:val="00E412F6"/>
    <w:rsid w:val="00E44B51"/>
    <w:rsid w:val="00E45972"/>
    <w:rsid w:val="00E6170C"/>
    <w:rsid w:val="00E673C1"/>
    <w:rsid w:val="00E72A3B"/>
    <w:rsid w:val="00EA7F6C"/>
    <w:rsid w:val="00EC1F79"/>
    <w:rsid w:val="00ED4B42"/>
    <w:rsid w:val="00EF0820"/>
    <w:rsid w:val="00F02E6C"/>
    <w:rsid w:val="00F07367"/>
    <w:rsid w:val="00F511C6"/>
    <w:rsid w:val="00F53C32"/>
    <w:rsid w:val="00F775CD"/>
    <w:rsid w:val="00F83B48"/>
    <w:rsid w:val="00FA1A52"/>
    <w:rsid w:val="00FA3ED1"/>
    <w:rsid w:val="00FE6D48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0522C8-9677-4BA1-9671-0DD4C3F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B408-6137-46C7-9EA3-006163CD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18</cp:revision>
  <cp:lastPrinted>2023-10-19T17:32:00Z</cp:lastPrinted>
  <dcterms:created xsi:type="dcterms:W3CDTF">2023-10-20T15:35:00Z</dcterms:created>
  <dcterms:modified xsi:type="dcterms:W3CDTF">2023-10-25T18:14:00Z</dcterms:modified>
</cp:coreProperties>
</file>